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4B2" w:rsidRPr="0077172A" w:rsidRDefault="0077172A" w:rsidP="0077172A">
      <w:pPr>
        <w:spacing w:after="0" w:line="240" w:lineRule="auto"/>
        <w:jc w:val="center"/>
        <w:rPr>
          <w:rFonts w:ascii="Times New Roman" w:eastAsia="Calibri" w:hAnsi="Times New Roman" w:cs="Times New Roman"/>
          <w:b/>
          <w:noProof/>
          <w:sz w:val="36"/>
          <w:szCs w:val="36"/>
        </w:rPr>
      </w:pPr>
      <w:r w:rsidRPr="0077172A">
        <w:rPr>
          <w:rFonts w:ascii="Times New Roman" w:eastAsia="Calibri" w:hAnsi="Times New Roman" w:cs="Times New Roman"/>
          <w:b/>
          <w:noProof/>
          <w:sz w:val="36"/>
          <w:szCs w:val="36"/>
        </w:rPr>
        <w:t>Учреждение здравоохранения «Кировский районный центр гигиены и эпидемиологии»</w:t>
      </w:r>
    </w:p>
    <w:p w:rsidR="008C24B2" w:rsidRDefault="008C24B2" w:rsidP="009556B8">
      <w:pPr>
        <w:spacing w:after="0" w:line="240" w:lineRule="auto"/>
        <w:rPr>
          <w:rFonts w:ascii="Calibri" w:eastAsia="Calibri" w:hAnsi="Calibri" w:cs="Calibri"/>
          <w:noProof/>
        </w:rPr>
      </w:pPr>
    </w:p>
    <w:p w:rsidR="008C24B2" w:rsidRDefault="008C24B2" w:rsidP="009556B8">
      <w:pPr>
        <w:spacing w:after="0" w:line="240" w:lineRule="auto"/>
        <w:rPr>
          <w:rFonts w:ascii="Calibri" w:eastAsia="Calibri" w:hAnsi="Calibri" w:cs="Calibri"/>
          <w:noProof/>
        </w:rPr>
      </w:pPr>
    </w:p>
    <w:p w:rsidR="00C62AD6" w:rsidRDefault="00C62AD6" w:rsidP="009556B8">
      <w:pPr>
        <w:spacing w:after="0" w:line="240" w:lineRule="auto"/>
        <w:rPr>
          <w:rFonts w:ascii="Times New Roman" w:hAnsi="Times New Roman" w:cs="Times New Roman"/>
          <w:b/>
          <w:sz w:val="28"/>
          <w:szCs w:val="28"/>
        </w:rPr>
      </w:pPr>
    </w:p>
    <w:p w:rsidR="00C62AD6" w:rsidRDefault="00F226E4" w:rsidP="007A07B0">
      <w:pPr>
        <w:spacing w:after="0" w:line="240" w:lineRule="auto"/>
        <w:rPr>
          <w:rFonts w:ascii="Times New Roman" w:hAnsi="Times New Roman" w:cs="Times New Roman"/>
          <w:b/>
          <w:sz w:val="28"/>
          <w:szCs w:val="28"/>
        </w:rPr>
      </w:pPr>
      <w:r>
        <w:rPr>
          <w:rFonts w:ascii="Times New Roman" w:hAnsi="Times New Roman" w:cs="Times New Roman"/>
          <w:noProof/>
          <w:sz w:val="96"/>
          <w:szCs w:val="96"/>
        </w:rPr>
      </w:r>
      <w:r>
        <w:rPr>
          <w:rFonts w:ascii="Times New Roman" w:hAnsi="Times New Roman" w:cs="Times New Roman"/>
          <w:noProof/>
          <w:sz w:val="96"/>
          <w:szCs w:val="96"/>
        </w:rPr>
        <w:pict>
          <v:shapetype id="_x0000_t202" coordsize="21600,21600" o:spt="202" path="m,l,21600r21600,l21600,xe">
            <v:stroke joinstyle="miter"/>
            <v:path gradientshapeok="t" o:connecttype="rect"/>
          </v:shapetype>
          <v:shape id="WordArt 1" o:spid="_x0000_s1046" type="#_x0000_t202" style="width:424.65pt;height:103.95pt;visibility:visible;mso-wrap-style:none;mso-left-percent:-10001;mso-top-percent:-10001;mso-position-horizontal:absolute;mso-position-horizontal-relative:char;mso-position-vertical:absolute;mso-position-vertical-relative:line;mso-left-percent:-10001;mso-top-percent:-10001;v-text-anchor:top" filled="f" stroked="f">
            <o:lock v:ext="edit" shapetype="t"/>
            <v:textbox style="mso-next-textbox:#WordArt 1;mso-fit-shape-to-text:t">
              <w:txbxContent>
                <w:p w:rsidR="001D290D" w:rsidRPr="00516CF1" w:rsidRDefault="00F226E4" w:rsidP="008C24B2">
                  <w:pPr>
                    <w:spacing w:line="240" w:lineRule="auto"/>
                    <w:ind w:right="-17"/>
                  </w:pPr>
                  <w:r>
                    <w:rPr>
                      <w:rFonts w:ascii="Arial Black" w:eastAsia="Times New Roman" w:hAnsi="Arial Black" w:cs="Times New Roman"/>
                      <w:color w:val="B2B2B2"/>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42.5pt;height:106.5pt" adj=",10800" fillcolor="#06c" strokecolor="#9cf" strokeweight="1.5pt">
                        <v:fill r:id="rId9" o:title=""/>
                        <v:stroke r:id="rId9" o:title=""/>
                        <v:shadow on="t" color="#27b338" opacity=".5" offset="6pt,-6pt"/>
                        <v:textpath style="font-family:&quot;Impact&quot;;v-text-kern:t" trim="t" fitpath="t" string="ПРОФИЛЬ ЗДОРОВЬЯ&#10; ГОРОДА КИРОВСКА"/>
                      </v:shape>
                    </w:pict>
                  </w:r>
                </w:p>
              </w:txbxContent>
            </v:textbox>
            <w10:wrap type="none"/>
            <w10:anchorlock/>
          </v:shape>
        </w:pict>
      </w:r>
    </w:p>
    <w:p w:rsidR="00F14C1C" w:rsidRPr="00F14C1C" w:rsidRDefault="0088231A" w:rsidP="00F14C1C">
      <w:pPr>
        <w:spacing w:after="0" w:line="240" w:lineRule="auto"/>
        <w:jc w:val="center"/>
        <w:rPr>
          <w:rFonts w:ascii="Times New Roman" w:hAnsi="Times New Roman" w:cs="Times New Roman"/>
          <w:b/>
          <w:sz w:val="28"/>
          <w:szCs w:val="28"/>
        </w:rPr>
      </w:pPr>
      <w:r w:rsidRPr="0050452E">
        <w:rPr>
          <w:rFonts w:ascii="Calibri" w:eastAsia="Calibri" w:hAnsi="Calibri" w:cs="Calibri"/>
          <w:noProof/>
          <w:highlight w:val="yellow"/>
        </w:rPr>
        <w:drawing>
          <wp:anchor distT="0" distB="0" distL="114300" distR="114300" simplePos="0" relativeHeight="251639808" behindDoc="1" locked="0" layoutInCell="1" allowOverlap="1">
            <wp:simplePos x="0" y="0"/>
            <wp:positionH relativeFrom="column">
              <wp:posOffset>367665</wp:posOffset>
            </wp:positionH>
            <wp:positionV relativeFrom="paragraph">
              <wp:posOffset>5715</wp:posOffset>
            </wp:positionV>
            <wp:extent cx="4905375" cy="4000500"/>
            <wp:effectExtent l="0" t="0" r="0" b="0"/>
            <wp:wrapTight wrapText="bothSides">
              <wp:wrapPolygon edited="0">
                <wp:start x="0" y="0"/>
                <wp:lineTo x="0" y="21497"/>
                <wp:lineTo x="21558" y="21497"/>
                <wp:lineTo x="21558" y="0"/>
                <wp:lineTo x="0" y="0"/>
              </wp:wrapPolygon>
            </wp:wrapTight>
            <wp:docPr id="8" name="Рисунок 8" descr="H:\Кировск З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Кировск ЗГ.jpg"/>
                    <pic:cNvPicPr>
                      <a:picLocks noChangeAspect="1" noChangeArrowheads="1"/>
                    </pic:cNvPicPr>
                  </pic:nvPicPr>
                  <pic:blipFill>
                    <a:blip r:embed="rId10" cstate="print"/>
                    <a:srcRect/>
                    <a:stretch>
                      <a:fillRect/>
                    </a:stretch>
                  </pic:blipFill>
                  <pic:spPr bwMode="auto">
                    <a:xfrm>
                      <a:off x="0" y="0"/>
                      <a:ext cx="4905375" cy="4000500"/>
                    </a:xfrm>
                    <a:prstGeom prst="rect">
                      <a:avLst/>
                    </a:prstGeom>
                    <a:noFill/>
                    <a:ln w="9525">
                      <a:noFill/>
                      <a:miter lim="800000"/>
                      <a:headEnd/>
                      <a:tailEnd/>
                    </a:ln>
                  </pic:spPr>
                </pic:pic>
              </a:graphicData>
            </a:graphic>
          </wp:anchor>
        </w:drawing>
      </w:r>
    </w:p>
    <w:p w:rsidR="00F14C1C" w:rsidRDefault="00F14C1C" w:rsidP="009556B8">
      <w:pPr>
        <w:spacing w:after="0" w:line="240" w:lineRule="auto"/>
        <w:rPr>
          <w:rFonts w:ascii="Calibri" w:eastAsia="Calibri" w:hAnsi="Calibri" w:cs="Calibri"/>
          <w:noProof/>
        </w:rPr>
      </w:pPr>
    </w:p>
    <w:p w:rsidR="00F14C1C" w:rsidRDefault="00F14C1C" w:rsidP="009556B8">
      <w:pPr>
        <w:spacing w:after="0" w:line="240" w:lineRule="auto"/>
        <w:rPr>
          <w:rFonts w:ascii="Calibri" w:eastAsia="Calibri" w:hAnsi="Calibri" w:cs="Calibri"/>
          <w:noProof/>
        </w:rPr>
      </w:pPr>
    </w:p>
    <w:p w:rsidR="00F14C1C" w:rsidRDefault="00F14C1C" w:rsidP="009556B8">
      <w:pPr>
        <w:spacing w:after="0" w:line="240" w:lineRule="auto"/>
        <w:rPr>
          <w:rFonts w:ascii="Calibri" w:eastAsia="Calibri" w:hAnsi="Calibri" w:cs="Calibri"/>
          <w:noProof/>
        </w:rPr>
      </w:pPr>
    </w:p>
    <w:p w:rsidR="00F14C1C" w:rsidRDefault="00F14C1C" w:rsidP="009556B8">
      <w:pPr>
        <w:spacing w:after="0" w:line="240" w:lineRule="auto"/>
        <w:rPr>
          <w:rFonts w:ascii="Calibri" w:eastAsia="Calibri" w:hAnsi="Calibri" w:cs="Calibri"/>
          <w:noProof/>
        </w:rPr>
      </w:pPr>
    </w:p>
    <w:p w:rsidR="00F14C1C" w:rsidRDefault="00F14C1C" w:rsidP="009556B8">
      <w:pPr>
        <w:spacing w:after="0" w:line="240" w:lineRule="auto"/>
        <w:rPr>
          <w:rFonts w:ascii="Calibri" w:eastAsia="Calibri" w:hAnsi="Calibri" w:cs="Calibri"/>
          <w:noProof/>
        </w:rPr>
      </w:pPr>
    </w:p>
    <w:p w:rsidR="00F14C1C" w:rsidRDefault="00F14C1C" w:rsidP="009556B8">
      <w:pPr>
        <w:spacing w:after="0" w:line="240" w:lineRule="auto"/>
        <w:rPr>
          <w:rFonts w:ascii="Calibri" w:eastAsia="Calibri" w:hAnsi="Calibri" w:cs="Calibri"/>
          <w:noProof/>
        </w:rPr>
      </w:pPr>
    </w:p>
    <w:p w:rsidR="00F14C1C" w:rsidRDefault="00F14C1C" w:rsidP="009556B8">
      <w:pPr>
        <w:spacing w:after="0" w:line="240" w:lineRule="auto"/>
        <w:rPr>
          <w:rFonts w:ascii="Calibri" w:eastAsia="Calibri" w:hAnsi="Calibri" w:cs="Calibri"/>
          <w:noProof/>
        </w:rPr>
      </w:pPr>
    </w:p>
    <w:p w:rsidR="00F14C1C" w:rsidRDefault="00F14C1C" w:rsidP="009556B8">
      <w:pPr>
        <w:spacing w:after="0" w:line="240" w:lineRule="auto"/>
        <w:rPr>
          <w:rFonts w:ascii="Calibri" w:eastAsia="Calibri" w:hAnsi="Calibri" w:cs="Calibri"/>
          <w:noProof/>
        </w:rPr>
      </w:pPr>
    </w:p>
    <w:p w:rsidR="00F14C1C" w:rsidRDefault="00F14C1C" w:rsidP="009556B8">
      <w:pPr>
        <w:spacing w:after="0" w:line="240" w:lineRule="auto"/>
        <w:rPr>
          <w:rFonts w:ascii="Calibri" w:eastAsia="Calibri" w:hAnsi="Calibri" w:cs="Calibri"/>
          <w:noProof/>
        </w:rPr>
      </w:pPr>
    </w:p>
    <w:p w:rsidR="00F14C1C" w:rsidRDefault="00F14C1C" w:rsidP="009556B8">
      <w:pPr>
        <w:spacing w:after="0" w:line="240" w:lineRule="auto"/>
        <w:rPr>
          <w:rFonts w:ascii="Calibri" w:eastAsia="Calibri" w:hAnsi="Calibri" w:cs="Calibri"/>
          <w:noProof/>
        </w:rPr>
      </w:pPr>
    </w:p>
    <w:p w:rsidR="00F14C1C" w:rsidRDefault="00F14C1C" w:rsidP="009556B8">
      <w:pPr>
        <w:spacing w:after="0" w:line="240" w:lineRule="auto"/>
        <w:rPr>
          <w:rFonts w:ascii="Calibri" w:eastAsia="Calibri" w:hAnsi="Calibri" w:cs="Calibri"/>
          <w:noProof/>
        </w:rPr>
      </w:pPr>
    </w:p>
    <w:p w:rsidR="00F14C1C" w:rsidRDefault="00F14C1C" w:rsidP="009556B8">
      <w:pPr>
        <w:spacing w:after="0" w:line="240" w:lineRule="auto"/>
        <w:rPr>
          <w:rFonts w:ascii="Calibri" w:eastAsia="Calibri" w:hAnsi="Calibri" w:cs="Calibri"/>
          <w:noProof/>
        </w:rPr>
      </w:pPr>
    </w:p>
    <w:p w:rsidR="00F14C1C" w:rsidRDefault="00F14C1C" w:rsidP="009556B8">
      <w:pPr>
        <w:spacing w:after="0" w:line="240" w:lineRule="auto"/>
        <w:rPr>
          <w:rFonts w:ascii="Calibri" w:eastAsia="Calibri" w:hAnsi="Calibri" w:cs="Calibri"/>
          <w:noProof/>
        </w:rPr>
      </w:pPr>
    </w:p>
    <w:p w:rsidR="00F14C1C" w:rsidRDefault="00F14C1C" w:rsidP="009556B8">
      <w:pPr>
        <w:spacing w:after="0" w:line="240" w:lineRule="auto"/>
        <w:rPr>
          <w:rFonts w:ascii="Calibri" w:eastAsia="Calibri" w:hAnsi="Calibri" w:cs="Calibri"/>
          <w:noProof/>
        </w:rPr>
      </w:pPr>
    </w:p>
    <w:p w:rsidR="00F14C1C" w:rsidRDefault="00F14C1C" w:rsidP="009556B8">
      <w:pPr>
        <w:spacing w:after="0" w:line="240" w:lineRule="auto"/>
        <w:rPr>
          <w:rFonts w:ascii="Calibri" w:eastAsia="Calibri" w:hAnsi="Calibri" w:cs="Calibri"/>
          <w:noProof/>
        </w:rPr>
      </w:pPr>
    </w:p>
    <w:p w:rsidR="00F14C1C" w:rsidRDefault="00F14C1C" w:rsidP="009556B8">
      <w:pPr>
        <w:spacing w:after="0" w:line="240" w:lineRule="auto"/>
        <w:rPr>
          <w:rFonts w:ascii="Calibri" w:eastAsia="Calibri" w:hAnsi="Calibri" w:cs="Calibri"/>
          <w:noProof/>
        </w:rPr>
      </w:pPr>
    </w:p>
    <w:p w:rsidR="00F14C1C" w:rsidRDefault="00F14C1C" w:rsidP="009556B8">
      <w:pPr>
        <w:spacing w:after="0" w:line="240" w:lineRule="auto"/>
        <w:rPr>
          <w:rFonts w:ascii="Calibri" w:eastAsia="Calibri" w:hAnsi="Calibri" w:cs="Calibri"/>
          <w:noProof/>
        </w:rPr>
      </w:pPr>
    </w:p>
    <w:p w:rsidR="00F14C1C" w:rsidRDefault="00F14C1C" w:rsidP="0089631B">
      <w:pPr>
        <w:spacing w:after="0" w:line="240" w:lineRule="auto"/>
        <w:jc w:val="center"/>
        <w:rPr>
          <w:rFonts w:ascii="Calibri" w:eastAsia="Calibri" w:hAnsi="Calibri" w:cs="Calibri"/>
          <w:noProof/>
        </w:rPr>
      </w:pPr>
    </w:p>
    <w:p w:rsidR="00F14C1C" w:rsidRDefault="00F14C1C" w:rsidP="0089631B">
      <w:pPr>
        <w:spacing w:after="0" w:line="240" w:lineRule="auto"/>
        <w:jc w:val="center"/>
        <w:rPr>
          <w:rFonts w:ascii="Calibri" w:eastAsia="Calibri" w:hAnsi="Calibri" w:cs="Calibri"/>
          <w:noProof/>
        </w:rPr>
      </w:pPr>
    </w:p>
    <w:p w:rsidR="00F14C1C" w:rsidRDefault="00F14C1C" w:rsidP="0089631B">
      <w:pPr>
        <w:spacing w:after="0" w:line="240" w:lineRule="auto"/>
        <w:jc w:val="center"/>
        <w:rPr>
          <w:rFonts w:ascii="Calibri" w:eastAsia="Calibri" w:hAnsi="Calibri" w:cs="Calibri"/>
          <w:noProof/>
        </w:rPr>
      </w:pPr>
    </w:p>
    <w:p w:rsidR="00F14C1C" w:rsidRDefault="00F14C1C" w:rsidP="0089631B">
      <w:pPr>
        <w:spacing w:after="0" w:line="240" w:lineRule="auto"/>
        <w:jc w:val="center"/>
        <w:rPr>
          <w:rFonts w:ascii="Calibri" w:eastAsia="Calibri" w:hAnsi="Calibri" w:cs="Calibri"/>
          <w:noProof/>
        </w:rPr>
      </w:pPr>
    </w:p>
    <w:p w:rsidR="0077172A" w:rsidRDefault="0077172A" w:rsidP="0077172A">
      <w:pPr>
        <w:spacing w:after="0" w:line="240" w:lineRule="auto"/>
        <w:jc w:val="center"/>
        <w:rPr>
          <w:noProof/>
        </w:rPr>
      </w:pPr>
    </w:p>
    <w:p w:rsidR="00F14C1C" w:rsidRDefault="0077172A" w:rsidP="0077172A">
      <w:pPr>
        <w:spacing w:after="0" w:line="240" w:lineRule="auto"/>
        <w:jc w:val="center"/>
        <w:rPr>
          <w:rFonts w:ascii="Calibri" w:eastAsia="Calibri" w:hAnsi="Calibri" w:cs="Calibri"/>
          <w:noProof/>
        </w:rPr>
      </w:pPr>
      <w:r>
        <w:rPr>
          <w:noProof/>
        </w:rPr>
        <w:drawing>
          <wp:anchor distT="0" distB="0" distL="114300" distR="114300" simplePos="0" relativeHeight="251641856" behindDoc="1" locked="0" layoutInCell="1" allowOverlap="1">
            <wp:simplePos x="0" y="0"/>
            <wp:positionH relativeFrom="column">
              <wp:posOffset>158115</wp:posOffset>
            </wp:positionH>
            <wp:positionV relativeFrom="paragraph">
              <wp:posOffset>267335</wp:posOffset>
            </wp:positionV>
            <wp:extent cx="5629275" cy="962025"/>
            <wp:effectExtent l="0" t="0" r="0" b="0"/>
            <wp:wrapTight wrapText="bothSides">
              <wp:wrapPolygon edited="0">
                <wp:start x="1096" y="0"/>
                <wp:lineTo x="0" y="855"/>
                <wp:lineTo x="0" y="5133"/>
                <wp:lineTo x="439" y="6844"/>
                <wp:lineTo x="292" y="7271"/>
                <wp:lineTo x="0" y="16681"/>
                <wp:lineTo x="0" y="17537"/>
                <wp:lineTo x="219" y="20958"/>
                <wp:lineTo x="1096" y="21386"/>
                <wp:lineTo x="20394" y="21386"/>
                <wp:lineTo x="21417" y="20958"/>
                <wp:lineTo x="21563" y="17537"/>
                <wp:lineTo x="21563" y="16681"/>
                <wp:lineTo x="21271" y="7271"/>
                <wp:lineTo x="21125" y="6844"/>
                <wp:lineTo x="21563" y="5133"/>
                <wp:lineTo x="21563" y="855"/>
                <wp:lineTo x="20467" y="0"/>
                <wp:lineTo x="1096" y="0"/>
              </wp:wrapPolygon>
            </wp:wrapTight>
            <wp:docPr id="16" name="Рисунок 16" descr="Картинки по запросу &quot;символика ЦУ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quot;символика ЦУР&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9275" cy="962025"/>
                    </a:xfrm>
                    <a:prstGeom prst="rect">
                      <a:avLst/>
                    </a:prstGeom>
                    <a:noFill/>
                    <a:ln>
                      <a:noFill/>
                    </a:ln>
                  </pic:spPr>
                </pic:pic>
              </a:graphicData>
            </a:graphic>
          </wp:anchor>
        </w:drawing>
      </w:r>
    </w:p>
    <w:p w:rsidR="00F14C1C" w:rsidRDefault="0077172A" w:rsidP="0089631B">
      <w:pPr>
        <w:spacing w:after="0" w:line="240" w:lineRule="auto"/>
        <w:jc w:val="center"/>
        <w:rPr>
          <w:rFonts w:ascii="Calibri" w:eastAsia="Calibri" w:hAnsi="Calibri" w:cs="Calibri"/>
          <w:noProof/>
        </w:rPr>
      </w:pPr>
      <w:r>
        <w:rPr>
          <w:noProof/>
        </w:rPr>
        <w:drawing>
          <wp:anchor distT="0" distB="0" distL="114300" distR="114300" simplePos="0" relativeHeight="251645952" behindDoc="1" locked="0" layoutInCell="1" allowOverlap="1">
            <wp:simplePos x="0" y="0"/>
            <wp:positionH relativeFrom="column">
              <wp:posOffset>653415</wp:posOffset>
            </wp:positionH>
            <wp:positionV relativeFrom="paragraph">
              <wp:posOffset>37465</wp:posOffset>
            </wp:positionV>
            <wp:extent cx="4238625" cy="876300"/>
            <wp:effectExtent l="0" t="0" r="0" b="0"/>
            <wp:wrapTight wrapText="bothSides">
              <wp:wrapPolygon edited="0">
                <wp:start x="0" y="0"/>
                <wp:lineTo x="0" y="21130"/>
                <wp:lineTo x="21551" y="21130"/>
                <wp:lineTo x="21551" y="0"/>
                <wp:lineTo x="0" y="0"/>
              </wp:wrapPolygon>
            </wp:wrapTight>
            <wp:docPr id="19" name="Рисунок 19" descr="Картинки по запросу &quot;символика ЦУ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символика ЦУР&quot;"/>
                    <pic:cNvPicPr>
                      <a:picLocks noChangeAspect="1" noChangeArrowheads="1"/>
                    </pic:cNvPicPr>
                  </pic:nvPicPr>
                  <pic:blipFill rotWithShape="1">
                    <a:blip r:embed="rId12">
                      <a:extLst>
                        <a:ext uri="{28A0092B-C50C-407E-A947-70E740481C1C}">
                          <a14:useLocalDpi xmlns:a14="http://schemas.microsoft.com/office/drawing/2010/main" val="0"/>
                        </a:ext>
                      </a:extLst>
                    </a:blip>
                    <a:srcRect l="1090" t="3225" r="1455" b="8870"/>
                    <a:stretch/>
                  </pic:blipFill>
                  <pic:spPr bwMode="auto">
                    <a:xfrm>
                      <a:off x="0" y="0"/>
                      <a:ext cx="4238625" cy="876300"/>
                    </a:xfrm>
                    <a:prstGeom prst="rect">
                      <a:avLst/>
                    </a:prstGeom>
                    <a:noFill/>
                    <a:ln>
                      <a:noFill/>
                    </a:ln>
                    <a:extLst>
                      <a:ext uri="{53640926-AAD7-44D8-BBD7-CCE9431645EC}">
                        <a14:shadowObscured xmlns:a14="http://schemas.microsoft.com/office/drawing/2010/main"/>
                      </a:ext>
                    </a:extLst>
                  </pic:spPr>
                </pic:pic>
              </a:graphicData>
            </a:graphic>
          </wp:anchor>
        </w:drawing>
      </w:r>
    </w:p>
    <w:p w:rsidR="00F14C1C" w:rsidRDefault="00F14C1C" w:rsidP="0089631B">
      <w:pPr>
        <w:spacing w:after="0" w:line="240" w:lineRule="auto"/>
        <w:jc w:val="center"/>
        <w:rPr>
          <w:rFonts w:ascii="Calibri" w:eastAsia="Calibri" w:hAnsi="Calibri" w:cs="Calibri"/>
          <w:noProof/>
        </w:rPr>
      </w:pPr>
    </w:p>
    <w:p w:rsidR="0050452E" w:rsidRDefault="0050452E" w:rsidP="0088231A">
      <w:pPr>
        <w:spacing w:after="0" w:line="240" w:lineRule="auto"/>
        <w:jc w:val="center"/>
        <w:rPr>
          <w:rFonts w:ascii="Calibri" w:eastAsia="Calibri" w:hAnsi="Calibri" w:cs="Calibri"/>
          <w:noProof/>
        </w:rPr>
      </w:pPr>
    </w:p>
    <w:p w:rsidR="007A07B0" w:rsidRDefault="007A07B0" w:rsidP="0089631B">
      <w:pPr>
        <w:spacing w:after="0" w:line="240" w:lineRule="auto"/>
        <w:jc w:val="center"/>
        <w:rPr>
          <w:rFonts w:ascii="Times New Roman" w:hAnsi="Times New Roman" w:cs="Times New Roman"/>
          <w:b/>
          <w:sz w:val="28"/>
          <w:szCs w:val="28"/>
        </w:rPr>
      </w:pPr>
    </w:p>
    <w:p w:rsidR="0077172A" w:rsidRDefault="0077172A" w:rsidP="0077172A">
      <w:pPr>
        <w:spacing w:after="0" w:line="240" w:lineRule="auto"/>
        <w:ind w:firstLine="709"/>
        <w:jc w:val="center"/>
        <w:rPr>
          <w:rFonts w:ascii="Times New Roman" w:hAnsi="Times New Roman" w:cs="Times New Roman"/>
          <w:b/>
          <w:sz w:val="28"/>
          <w:szCs w:val="28"/>
        </w:rPr>
      </w:pPr>
    </w:p>
    <w:p w:rsidR="00AC35BA" w:rsidRPr="009556B8" w:rsidRDefault="0077172A" w:rsidP="0077172A">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г. </w:t>
      </w:r>
      <w:r w:rsidR="00AC35BA" w:rsidRPr="009556B8">
        <w:rPr>
          <w:rFonts w:ascii="Times New Roman" w:hAnsi="Times New Roman" w:cs="Times New Roman"/>
          <w:b/>
          <w:sz w:val="28"/>
          <w:szCs w:val="28"/>
        </w:rPr>
        <w:t>Кировск</w:t>
      </w:r>
    </w:p>
    <w:p w:rsidR="0096428D" w:rsidRDefault="00AC35BA" w:rsidP="00910D5E">
      <w:pPr>
        <w:spacing w:after="0" w:line="240" w:lineRule="auto"/>
        <w:ind w:firstLine="709"/>
        <w:jc w:val="center"/>
        <w:rPr>
          <w:rFonts w:ascii="Times New Roman" w:hAnsi="Times New Roman" w:cs="Times New Roman"/>
          <w:b/>
          <w:sz w:val="28"/>
          <w:szCs w:val="28"/>
        </w:rPr>
      </w:pPr>
      <w:r w:rsidRPr="009556B8">
        <w:rPr>
          <w:rFonts w:ascii="Times New Roman" w:hAnsi="Times New Roman" w:cs="Times New Roman"/>
          <w:b/>
          <w:sz w:val="28"/>
          <w:szCs w:val="28"/>
        </w:rPr>
        <w:t>20</w:t>
      </w:r>
      <w:r w:rsidR="0050452E">
        <w:rPr>
          <w:rFonts w:ascii="Times New Roman" w:hAnsi="Times New Roman" w:cs="Times New Roman"/>
          <w:b/>
          <w:sz w:val="28"/>
          <w:szCs w:val="28"/>
        </w:rPr>
        <w:t>21 год</w:t>
      </w:r>
    </w:p>
    <w:p w:rsidR="001A137B" w:rsidRDefault="009916A0" w:rsidP="009916A0">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B415AF" w:rsidRDefault="00B415AF" w:rsidP="009916A0">
      <w:pPr>
        <w:spacing w:after="0" w:line="240" w:lineRule="auto"/>
        <w:ind w:firstLine="709"/>
        <w:jc w:val="center"/>
        <w:rPr>
          <w:rFonts w:ascii="Times New Roman" w:hAnsi="Times New Roman" w:cs="Times New Roman"/>
          <w:b/>
          <w:sz w:val="28"/>
          <w:szCs w:val="28"/>
        </w:rPr>
      </w:pPr>
    </w:p>
    <w:p w:rsidR="0073061B" w:rsidRPr="00910D5E" w:rsidRDefault="0073061B" w:rsidP="0073061B">
      <w:pPr>
        <w:pStyle w:val="a5"/>
        <w:numPr>
          <w:ilvl w:val="0"/>
          <w:numId w:val="36"/>
        </w:numPr>
        <w:spacing w:after="0" w:line="240" w:lineRule="auto"/>
        <w:jc w:val="both"/>
        <w:rPr>
          <w:rFonts w:ascii="Times New Roman" w:hAnsi="Times New Roman" w:cs="Times New Roman"/>
          <w:sz w:val="28"/>
          <w:szCs w:val="28"/>
        </w:rPr>
      </w:pPr>
      <w:r w:rsidRPr="00910D5E">
        <w:rPr>
          <w:rFonts w:ascii="Times New Roman" w:hAnsi="Times New Roman" w:cs="Times New Roman"/>
          <w:sz w:val="28"/>
          <w:szCs w:val="28"/>
        </w:rPr>
        <w:t>Историческая справка ----------------------------------------------------------4</w:t>
      </w:r>
    </w:p>
    <w:p w:rsidR="0073061B" w:rsidRPr="00910D5E" w:rsidRDefault="0073061B" w:rsidP="0073061B">
      <w:pPr>
        <w:pStyle w:val="a5"/>
        <w:numPr>
          <w:ilvl w:val="0"/>
          <w:numId w:val="36"/>
        </w:numPr>
        <w:spacing w:after="0" w:line="240" w:lineRule="auto"/>
        <w:jc w:val="both"/>
        <w:rPr>
          <w:rFonts w:ascii="Times New Roman" w:hAnsi="Times New Roman" w:cs="Times New Roman"/>
          <w:sz w:val="28"/>
          <w:szCs w:val="28"/>
        </w:rPr>
      </w:pPr>
      <w:r w:rsidRPr="00910D5E">
        <w:rPr>
          <w:rFonts w:ascii="Times New Roman" w:hAnsi="Times New Roman" w:cs="Times New Roman"/>
          <w:sz w:val="28"/>
          <w:szCs w:val="28"/>
        </w:rPr>
        <w:t>Климат и географическое положение----------------------------------------5</w:t>
      </w:r>
    </w:p>
    <w:p w:rsidR="0073061B" w:rsidRPr="00910D5E" w:rsidRDefault="0073061B" w:rsidP="0073061B">
      <w:pPr>
        <w:pStyle w:val="a5"/>
        <w:numPr>
          <w:ilvl w:val="0"/>
          <w:numId w:val="36"/>
        </w:numPr>
        <w:spacing w:after="0" w:line="240" w:lineRule="auto"/>
        <w:jc w:val="both"/>
        <w:rPr>
          <w:rFonts w:ascii="Times New Roman" w:hAnsi="Times New Roman" w:cs="Times New Roman"/>
          <w:sz w:val="28"/>
          <w:szCs w:val="28"/>
        </w:rPr>
      </w:pPr>
      <w:r w:rsidRPr="00910D5E">
        <w:rPr>
          <w:rFonts w:ascii="Times New Roman" w:hAnsi="Times New Roman" w:cs="Times New Roman"/>
          <w:sz w:val="28"/>
          <w:szCs w:val="28"/>
        </w:rPr>
        <w:t>Факторы, влияющие на здоровье -------------------------- ------------------6</w:t>
      </w:r>
    </w:p>
    <w:p w:rsidR="0073061B" w:rsidRPr="00910D5E" w:rsidRDefault="0073061B" w:rsidP="0073061B">
      <w:pPr>
        <w:pStyle w:val="a5"/>
        <w:numPr>
          <w:ilvl w:val="0"/>
          <w:numId w:val="36"/>
        </w:numPr>
        <w:spacing w:after="0" w:line="240" w:lineRule="auto"/>
        <w:jc w:val="both"/>
        <w:rPr>
          <w:rFonts w:ascii="Times New Roman" w:hAnsi="Times New Roman" w:cs="Times New Roman"/>
          <w:sz w:val="28"/>
          <w:szCs w:val="28"/>
        </w:rPr>
      </w:pPr>
      <w:r w:rsidRPr="00910D5E">
        <w:rPr>
          <w:rFonts w:ascii="Times New Roman" w:hAnsi="Times New Roman" w:cs="Times New Roman"/>
          <w:sz w:val="28"/>
          <w:szCs w:val="28"/>
        </w:rPr>
        <w:t>Население и медико-демографические показатели-----------------------7</w:t>
      </w:r>
    </w:p>
    <w:p w:rsidR="0073061B" w:rsidRPr="00910D5E" w:rsidRDefault="0073061B" w:rsidP="0073061B">
      <w:pPr>
        <w:pStyle w:val="a5"/>
        <w:numPr>
          <w:ilvl w:val="0"/>
          <w:numId w:val="36"/>
        </w:numPr>
        <w:spacing w:after="0" w:line="240" w:lineRule="auto"/>
        <w:jc w:val="both"/>
        <w:rPr>
          <w:rFonts w:ascii="Times New Roman" w:hAnsi="Times New Roman" w:cs="Times New Roman"/>
          <w:sz w:val="28"/>
          <w:szCs w:val="28"/>
        </w:rPr>
      </w:pPr>
      <w:r w:rsidRPr="00910D5E">
        <w:rPr>
          <w:rFonts w:ascii="Times New Roman" w:hAnsi="Times New Roman" w:cs="Times New Roman"/>
          <w:sz w:val="28"/>
          <w:szCs w:val="28"/>
        </w:rPr>
        <w:t>Состояние здоровья населения -----------------------------------------------10</w:t>
      </w:r>
    </w:p>
    <w:p w:rsidR="0073061B" w:rsidRPr="00910D5E" w:rsidRDefault="0073061B" w:rsidP="0073061B">
      <w:pPr>
        <w:pStyle w:val="a5"/>
        <w:numPr>
          <w:ilvl w:val="0"/>
          <w:numId w:val="36"/>
        </w:numPr>
        <w:spacing w:after="0" w:line="240" w:lineRule="auto"/>
        <w:jc w:val="both"/>
        <w:rPr>
          <w:rFonts w:ascii="Times New Roman" w:hAnsi="Times New Roman" w:cs="Times New Roman"/>
          <w:sz w:val="28"/>
          <w:szCs w:val="28"/>
        </w:rPr>
      </w:pPr>
      <w:r w:rsidRPr="00910D5E">
        <w:rPr>
          <w:rFonts w:ascii="Times New Roman" w:hAnsi="Times New Roman" w:cs="Times New Roman"/>
          <w:sz w:val="28"/>
          <w:szCs w:val="28"/>
        </w:rPr>
        <w:t>Здоровье детей -------------------------------------------------------------------13</w:t>
      </w:r>
    </w:p>
    <w:p w:rsidR="0073061B" w:rsidRPr="00910D5E" w:rsidRDefault="0073061B" w:rsidP="0073061B">
      <w:pPr>
        <w:pStyle w:val="a5"/>
        <w:numPr>
          <w:ilvl w:val="0"/>
          <w:numId w:val="36"/>
        </w:numPr>
        <w:spacing w:after="0" w:line="240" w:lineRule="auto"/>
        <w:jc w:val="both"/>
        <w:rPr>
          <w:rFonts w:ascii="Times New Roman" w:hAnsi="Times New Roman" w:cs="Times New Roman"/>
          <w:sz w:val="28"/>
          <w:szCs w:val="28"/>
        </w:rPr>
      </w:pPr>
      <w:r w:rsidRPr="00910D5E">
        <w:rPr>
          <w:rFonts w:ascii="Times New Roman" w:hAnsi="Times New Roman" w:cs="Times New Roman"/>
          <w:sz w:val="28"/>
          <w:szCs w:val="28"/>
        </w:rPr>
        <w:t>Здоровье работающего населения------------</w:t>
      </w:r>
      <w:r w:rsidR="001A332C">
        <w:rPr>
          <w:rFonts w:ascii="Times New Roman" w:hAnsi="Times New Roman" w:cs="Times New Roman"/>
          <w:sz w:val="28"/>
          <w:szCs w:val="28"/>
        </w:rPr>
        <w:t>--------------------------------</w:t>
      </w:r>
      <w:r w:rsidRPr="00910D5E">
        <w:rPr>
          <w:rFonts w:ascii="Times New Roman" w:hAnsi="Times New Roman" w:cs="Times New Roman"/>
          <w:sz w:val="28"/>
          <w:szCs w:val="28"/>
        </w:rPr>
        <w:t>15</w:t>
      </w:r>
    </w:p>
    <w:p w:rsidR="0073061B" w:rsidRPr="00910D5E" w:rsidRDefault="0073061B" w:rsidP="0073061B">
      <w:pPr>
        <w:pStyle w:val="a5"/>
        <w:numPr>
          <w:ilvl w:val="0"/>
          <w:numId w:val="36"/>
        </w:numPr>
        <w:spacing w:after="0" w:line="240" w:lineRule="auto"/>
        <w:jc w:val="both"/>
        <w:rPr>
          <w:rFonts w:ascii="Times New Roman" w:hAnsi="Times New Roman" w:cs="Times New Roman"/>
          <w:sz w:val="28"/>
          <w:szCs w:val="28"/>
        </w:rPr>
      </w:pPr>
      <w:r w:rsidRPr="00910D5E">
        <w:rPr>
          <w:rFonts w:ascii="Times New Roman" w:eastAsia="Arial" w:hAnsi="Times New Roman" w:cs="Times New Roman"/>
          <w:sz w:val="28"/>
          <w:szCs w:val="28"/>
        </w:rPr>
        <w:t>Сохранение и укрепление здоровья де</w:t>
      </w:r>
      <w:r w:rsidR="001A332C">
        <w:rPr>
          <w:rFonts w:ascii="Times New Roman" w:eastAsia="Arial" w:hAnsi="Times New Roman" w:cs="Times New Roman"/>
          <w:sz w:val="28"/>
          <w:szCs w:val="28"/>
        </w:rPr>
        <w:t>тей и подростков---------------</w:t>
      </w:r>
      <w:r w:rsidRPr="00910D5E">
        <w:rPr>
          <w:rFonts w:ascii="Times New Roman" w:eastAsia="Arial" w:hAnsi="Times New Roman" w:cs="Times New Roman"/>
          <w:sz w:val="28"/>
          <w:szCs w:val="28"/>
        </w:rPr>
        <w:t>18</w:t>
      </w:r>
    </w:p>
    <w:p w:rsidR="0073061B" w:rsidRDefault="00F226E4" w:rsidP="0073061B">
      <w:pPr>
        <w:pStyle w:val="a5"/>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Поведенческие факторы риска</w:t>
      </w:r>
      <w:r w:rsidR="0073061B" w:rsidRPr="00910D5E">
        <w:rPr>
          <w:rFonts w:ascii="Times New Roman" w:hAnsi="Times New Roman" w:cs="Times New Roman"/>
          <w:sz w:val="28"/>
          <w:szCs w:val="28"/>
        </w:rPr>
        <w:t>------------------------------------------------21</w:t>
      </w:r>
    </w:p>
    <w:p w:rsidR="00755B90" w:rsidRDefault="00755B90" w:rsidP="00755B90">
      <w:pPr>
        <w:pStyle w:val="a5"/>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Профилактика заболеваний и пропаганда </w:t>
      </w:r>
    </w:p>
    <w:p w:rsidR="00755B90" w:rsidRPr="00755B90" w:rsidRDefault="001D290D" w:rsidP="00755B90">
      <w:pPr>
        <w:spacing w:after="0" w:line="240" w:lineRule="auto"/>
        <w:ind w:left="348"/>
        <w:jc w:val="both"/>
        <w:rPr>
          <w:rFonts w:ascii="Times New Roman" w:hAnsi="Times New Roman" w:cs="Times New Roman"/>
          <w:sz w:val="28"/>
          <w:szCs w:val="28"/>
        </w:rPr>
      </w:pPr>
      <w:r>
        <w:rPr>
          <w:rFonts w:ascii="Times New Roman" w:hAnsi="Times New Roman" w:cs="Times New Roman"/>
          <w:sz w:val="28"/>
          <w:szCs w:val="28"/>
        </w:rPr>
        <w:t xml:space="preserve">      </w:t>
      </w:r>
      <w:r w:rsidR="00755B90" w:rsidRPr="00755B90">
        <w:rPr>
          <w:rFonts w:ascii="Times New Roman" w:hAnsi="Times New Roman" w:cs="Times New Roman"/>
          <w:sz w:val="28"/>
          <w:szCs w:val="28"/>
        </w:rPr>
        <w:t>здорового образа жизни-</w:t>
      </w:r>
      <w:r w:rsidR="00755B90">
        <w:rPr>
          <w:rFonts w:ascii="Times New Roman" w:hAnsi="Times New Roman" w:cs="Times New Roman"/>
          <w:sz w:val="28"/>
          <w:szCs w:val="28"/>
        </w:rPr>
        <w:t>------------------------------------------------------</w:t>
      </w:r>
      <w:r w:rsidR="00755B90" w:rsidRPr="00755B90">
        <w:rPr>
          <w:rFonts w:ascii="Times New Roman" w:hAnsi="Times New Roman" w:cs="Times New Roman"/>
          <w:sz w:val="28"/>
          <w:szCs w:val="28"/>
        </w:rPr>
        <w:t>24</w:t>
      </w:r>
    </w:p>
    <w:p w:rsidR="0073061B" w:rsidRPr="00910D5E" w:rsidRDefault="001A332C" w:rsidP="001A332C">
      <w:pPr>
        <w:pStyle w:val="a5"/>
        <w:numPr>
          <w:ilvl w:val="0"/>
          <w:numId w:val="36"/>
        </w:numPr>
        <w:spacing w:after="0" w:line="240" w:lineRule="auto"/>
        <w:rPr>
          <w:rFonts w:ascii="Times New Roman" w:hAnsi="Times New Roman" w:cs="Times New Roman"/>
          <w:sz w:val="28"/>
          <w:szCs w:val="28"/>
        </w:rPr>
      </w:pPr>
      <w:r>
        <w:rPr>
          <w:rFonts w:ascii="Times New Roman" w:hAnsi="Times New Roman" w:cs="Times New Roman"/>
          <w:sz w:val="28"/>
          <w:szCs w:val="28"/>
        </w:rPr>
        <w:t>Активное долголетие. Адаптация инвалидов трудоспособного возраста-----------------------------</w:t>
      </w:r>
      <w:r w:rsidR="0073061B" w:rsidRPr="00910D5E">
        <w:rPr>
          <w:rFonts w:ascii="Times New Roman" w:hAnsi="Times New Roman" w:cs="Times New Roman"/>
          <w:sz w:val="28"/>
          <w:szCs w:val="28"/>
        </w:rPr>
        <w:t>-----------------------------------------------24</w:t>
      </w:r>
    </w:p>
    <w:p w:rsidR="0073061B" w:rsidRPr="00910D5E" w:rsidRDefault="0073061B" w:rsidP="0073061B">
      <w:pPr>
        <w:pStyle w:val="a5"/>
        <w:numPr>
          <w:ilvl w:val="0"/>
          <w:numId w:val="36"/>
        </w:numPr>
        <w:spacing w:after="0" w:line="240" w:lineRule="auto"/>
        <w:jc w:val="both"/>
        <w:rPr>
          <w:rFonts w:ascii="Times New Roman" w:hAnsi="Times New Roman" w:cs="Times New Roman"/>
          <w:sz w:val="28"/>
          <w:szCs w:val="28"/>
        </w:rPr>
      </w:pPr>
      <w:r w:rsidRPr="00910D5E">
        <w:rPr>
          <w:rFonts w:ascii="Times New Roman" w:hAnsi="Times New Roman" w:cs="Times New Roman"/>
          <w:sz w:val="28"/>
          <w:szCs w:val="28"/>
        </w:rPr>
        <w:t>Здоровое питание -------------------------------------------</w:t>
      </w:r>
      <w:r>
        <w:rPr>
          <w:rFonts w:ascii="Times New Roman" w:hAnsi="Times New Roman" w:cs="Times New Roman"/>
          <w:sz w:val="28"/>
          <w:szCs w:val="28"/>
        </w:rPr>
        <w:t>--------------------</w:t>
      </w:r>
      <w:r w:rsidRPr="00910D5E">
        <w:rPr>
          <w:rFonts w:ascii="Times New Roman" w:hAnsi="Times New Roman" w:cs="Times New Roman"/>
          <w:sz w:val="28"/>
          <w:szCs w:val="28"/>
        </w:rPr>
        <w:t>26</w:t>
      </w:r>
    </w:p>
    <w:p w:rsidR="0073061B" w:rsidRPr="00910D5E" w:rsidRDefault="0073061B" w:rsidP="0073061B">
      <w:pPr>
        <w:pStyle w:val="a5"/>
        <w:numPr>
          <w:ilvl w:val="0"/>
          <w:numId w:val="36"/>
        </w:numPr>
        <w:spacing w:after="0" w:line="240" w:lineRule="auto"/>
        <w:jc w:val="both"/>
        <w:rPr>
          <w:rFonts w:ascii="Times New Roman" w:hAnsi="Times New Roman" w:cs="Times New Roman"/>
          <w:sz w:val="28"/>
          <w:szCs w:val="28"/>
        </w:rPr>
      </w:pPr>
      <w:r w:rsidRPr="00910D5E">
        <w:rPr>
          <w:rFonts w:ascii="Times New Roman" w:hAnsi="Times New Roman" w:cs="Times New Roman"/>
          <w:sz w:val="28"/>
          <w:szCs w:val="28"/>
        </w:rPr>
        <w:t>Двигательная активность -----------------------------------------------------</w:t>
      </w:r>
      <w:r>
        <w:rPr>
          <w:rFonts w:ascii="Times New Roman" w:hAnsi="Times New Roman" w:cs="Times New Roman"/>
          <w:sz w:val="28"/>
          <w:szCs w:val="28"/>
        </w:rPr>
        <w:t>-</w:t>
      </w:r>
      <w:r w:rsidRPr="00910D5E">
        <w:rPr>
          <w:rFonts w:ascii="Times New Roman" w:hAnsi="Times New Roman" w:cs="Times New Roman"/>
          <w:sz w:val="28"/>
          <w:szCs w:val="28"/>
        </w:rPr>
        <w:t>27</w:t>
      </w:r>
    </w:p>
    <w:p w:rsidR="0073061B" w:rsidRPr="00910D5E" w:rsidRDefault="0073061B" w:rsidP="0073061B">
      <w:pPr>
        <w:pStyle w:val="a5"/>
        <w:numPr>
          <w:ilvl w:val="0"/>
          <w:numId w:val="36"/>
        </w:numPr>
        <w:spacing w:after="0" w:line="240" w:lineRule="auto"/>
        <w:jc w:val="both"/>
        <w:rPr>
          <w:rFonts w:ascii="Times New Roman" w:hAnsi="Times New Roman" w:cs="Times New Roman"/>
          <w:sz w:val="28"/>
          <w:szCs w:val="28"/>
        </w:rPr>
      </w:pPr>
      <w:r w:rsidRPr="00910D5E">
        <w:rPr>
          <w:rFonts w:ascii="Times New Roman" w:hAnsi="Times New Roman" w:cs="Times New Roman"/>
          <w:sz w:val="28"/>
          <w:szCs w:val="28"/>
        </w:rPr>
        <w:t>Культурный досуг. Занятость детей и подростков----------------------</w:t>
      </w:r>
      <w:r>
        <w:rPr>
          <w:rFonts w:ascii="Times New Roman" w:hAnsi="Times New Roman" w:cs="Times New Roman"/>
          <w:sz w:val="28"/>
          <w:szCs w:val="28"/>
        </w:rPr>
        <w:t>-</w:t>
      </w:r>
      <w:r w:rsidRPr="00910D5E">
        <w:rPr>
          <w:rFonts w:ascii="Times New Roman" w:hAnsi="Times New Roman" w:cs="Times New Roman"/>
          <w:sz w:val="28"/>
          <w:szCs w:val="28"/>
        </w:rPr>
        <w:t>30</w:t>
      </w:r>
    </w:p>
    <w:p w:rsidR="0073061B" w:rsidRPr="00910D5E" w:rsidRDefault="0073061B" w:rsidP="0073061B">
      <w:pPr>
        <w:pStyle w:val="a5"/>
        <w:numPr>
          <w:ilvl w:val="0"/>
          <w:numId w:val="36"/>
        </w:numPr>
        <w:spacing w:after="0" w:line="240" w:lineRule="auto"/>
        <w:jc w:val="both"/>
        <w:rPr>
          <w:rFonts w:ascii="Times New Roman" w:hAnsi="Times New Roman" w:cs="Times New Roman"/>
          <w:sz w:val="28"/>
          <w:szCs w:val="28"/>
        </w:rPr>
      </w:pPr>
      <w:r w:rsidRPr="00910D5E">
        <w:rPr>
          <w:rFonts w:ascii="Times New Roman" w:hAnsi="Times New Roman" w:cs="Times New Roman"/>
          <w:sz w:val="28"/>
          <w:szCs w:val="28"/>
        </w:rPr>
        <w:t>Здоровое городское планирование ------------------------------------------32</w:t>
      </w:r>
    </w:p>
    <w:p w:rsidR="0073061B" w:rsidRPr="00910D5E" w:rsidRDefault="0073061B" w:rsidP="0073061B">
      <w:pPr>
        <w:pStyle w:val="a5"/>
        <w:numPr>
          <w:ilvl w:val="0"/>
          <w:numId w:val="36"/>
        </w:numPr>
        <w:spacing w:after="0" w:line="240" w:lineRule="auto"/>
        <w:jc w:val="both"/>
        <w:rPr>
          <w:rFonts w:ascii="Times New Roman" w:hAnsi="Times New Roman" w:cs="Times New Roman"/>
          <w:sz w:val="28"/>
          <w:szCs w:val="28"/>
        </w:rPr>
      </w:pPr>
      <w:r w:rsidRPr="00910D5E">
        <w:rPr>
          <w:rFonts w:ascii="Times New Roman" w:hAnsi="Times New Roman" w:cs="Times New Roman"/>
          <w:sz w:val="28"/>
          <w:szCs w:val="28"/>
        </w:rPr>
        <w:t>Транспорт-------------------------------------------------------------------------</w:t>
      </w:r>
      <w:r>
        <w:rPr>
          <w:rFonts w:ascii="Times New Roman" w:hAnsi="Times New Roman" w:cs="Times New Roman"/>
          <w:sz w:val="28"/>
          <w:szCs w:val="28"/>
        </w:rPr>
        <w:t>-</w:t>
      </w:r>
      <w:r w:rsidRPr="00910D5E">
        <w:rPr>
          <w:rFonts w:ascii="Times New Roman" w:hAnsi="Times New Roman" w:cs="Times New Roman"/>
          <w:sz w:val="28"/>
          <w:szCs w:val="28"/>
        </w:rPr>
        <w:t>33</w:t>
      </w:r>
    </w:p>
    <w:p w:rsidR="0073061B" w:rsidRPr="00910D5E" w:rsidRDefault="0073061B" w:rsidP="0073061B">
      <w:pPr>
        <w:pStyle w:val="a5"/>
        <w:numPr>
          <w:ilvl w:val="0"/>
          <w:numId w:val="36"/>
        </w:numPr>
        <w:spacing w:after="0" w:line="240" w:lineRule="auto"/>
        <w:jc w:val="both"/>
        <w:rPr>
          <w:rFonts w:ascii="Times New Roman" w:hAnsi="Times New Roman" w:cs="Times New Roman"/>
          <w:sz w:val="28"/>
          <w:szCs w:val="28"/>
        </w:rPr>
      </w:pPr>
      <w:r w:rsidRPr="00910D5E">
        <w:rPr>
          <w:rFonts w:ascii="Times New Roman" w:hAnsi="Times New Roman" w:cs="Times New Roman"/>
          <w:sz w:val="28"/>
          <w:szCs w:val="28"/>
        </w:rPr>
        <w:t>Состояние окружающей среды ----------------------------------------------</w:t>
      </w:r>
      <w:r>
        <w:rPr>
          <w:rFonts w:ascii="Times New Roman" w:hAnsi="Times New Roman" w:cs="Times New Roman"/>
          <w:sz w:val="28"/>
          <w:szCs w:val="28"/>
        </w:rPr>
        <w:t>-</w:t>
      </w:r>
      <w:r w:rsidRPr="00910D5E">
        <w:rPr>
          <w:rFonts w:ascii="Times New Roman" w:hAnsi="Times New Roman" w:cs="Times New Roman"/>
          <w:sz w:val="28"/>
          <w:szCs w:val="28"/>
        </w:rPr>
        <w:t>34</w:t>
      </w:r>
    </w:p>
    <w:p w:rsidR="0073061B" w:rsidRPr="00910D5E" w:rsidRDefault="0073061B" w:rsidP="0073061B">
      <w:pPr>
        <w:pStyle w:val="a5"/>
        <w:numPr>
          <w:ilvl w:val="0"/>
          <w:numId w:val="36"/>
        </w:numPr>
        <w:spacing w:after="0" w:line="240" w:lineRule="auto"/>
        <w:jc w:val="both"/>
        <w:rPr>
          <w:rFonts w:ascii="Times New Roman" w:hAnsi="Times New Roman" w:cs="Times New Roman"/>
          <w:sz w:val="28"/>
          <w:szCs w:val="28"/>
        </w:rPr>
      </w:pPr>
      <w:r w:rsidRPr="00910D5E">
        <w:rPr>
          <w:rFonts w:ascii="Times New Roman" w:hAnsi="Times New Roman" w:cs="Times New Roman"/>
          <w:sz w:val="28"/>
          <w:szCs w:val="28"/>
        </w:rPr>
        <w:t>Здравоохранение ----------------------------------------------------------------</w:t>
      </w:r>
      <w:r>
        <w:rPr>
          <w:rFonts w:ascii="Times New Roman" w:hAnsi="Times New Roman" w:cs="Times New Roman"/>
          <w:sz w:val="28"/>
          <w:szCs w:val="28"/>
        </w:rPr>
        <w:t>-</w:t>
      </w:r>
      <w:r w:rsidRPr="00910D5E">
        <w:rPr>
          <w:rFonts w:ascii="Times New Roman" w:hAnsi="Times New Roman" w:cs="Times New Roman"/>
          <w:sz w:val="28"/>
          <w:szCs w:val="28"/>
        </w:rPr>
        <w:t>35</w:t>
      </w:r>
    </w:p>
    <w:p w:rsidR="0073061B" w:rsidRPr="00910D5E" w:rsidRDefault="0073061B" w:rsidP="0073061B">
      <w:pPr>
        <w:pStyle w:val="a5"/>
        <w:numPr>
          <w:ilvl w:val="0"/>
          <w:numId w:val="36"/>
        </w:numPr>
        <w:spacing w:after="0" w:line="240" w:lineRule="auto"/>
        <w:jc w:val="both"/>
        <w:rPr>
          <w:rFonts w:ascii="Times New Roman" w:hAnsi="Times New Roman" w:cs="Times New Roman"/>
          <w:sz w:val="28"/>
          <w:szCs w:val="28"/>
        </w:rPr>
      </w:pPr>
      <w:r w:rsidRPr="00910D5E">
        <w:rPr>
          <w:rFonts w:ascii="Times New Roman" w:hAnsi="Times New Roman" w:cs="Times New Roman"/>
          <w:sz w:val="28"/>
          <w:szCs w:val="28"/>
        </w:rPr>
        <w:t>Выводы ---------------------------------------------------------------------------</w:t>
      </w:r>
      <w:r>
        <w:rPr>
          <w:rFonts w:ascii="Times New Roman" w:hAnsi="Times New Roman" w:cs="Times New Roman"/>
          <w:sz w:val="28"/>
          <w:szCs w:val="28"/>
        </w:rPr>
        <w:t>-</w:t>
      </w:r>
      <w:r w:rsidRPr="00910D5E">
        <w:rPr>
          <w:rFonts w:ascii="Times New Roman" w:hAnsi="Times New Roman" w:cs="Times New Roman"/>
          <w:sz w:val="28"/>
          <w:szCs w:val="28"/>
        </w:rPr>
        <w:t>37</w:t>
      </w:r>
    </w:p>
    <w:p w:rsidR="001A137B" w:rsidRPr="00B415AF" w:rsidRDefault="001A137B" w:rsidP="002D7859">
      <w:pPr>
        <w:spacing w:after="0" w:line="240" w:lineRule="auto"/>
        <w:jc w:val="right"/>
        <w:rPr>
          <w:rFonts w:ascii="Times New Roman" w:hAnsi="Times New Roman" w:cs="Times New Roman"/>
          <w:sz w:val="28"/>
          <w:szCs w:val="28"/>
        </w:rPr>
      </w:pPr>
    </w:p>
    <w:p w:rsidR="001A137B" w:rsidRDefault="001A137B" w:rsidP="008E33F0">
      <w:pPr>
        <w:spacing w:after="0" w:line="240" w:lineRule="auto"/>
        <w:jc w:val="both"/>
        <w:rPr>
          <w:rFonts w:ascii="Times New Roman" w:hAnsi="Times New Roman" w:cs="Times New Roman"/>
          <w:sz w:val="28"/>
          <w:szCs w:val="28"/>
        </w:rPr>
      </w:pPr>
    </w:p>
    <w:p w:rsidR="00AC35BA" w:rsidRDefault="00C62AD6" w:rsidP="00C62AD6">
      <w:pPr>
        <w:spacing w:after="0" w:line="240" w:lineRule="auto"/>
        <w:ind w:firstLine="709"/>
        <w:jc w:val="both"/>
        <w:rPr>
          <w:rFonts w:ascii="Times New Roman" w:hAnsi="Times New Roman" w:cs="Times New Roman"/>
          <w:sz w:val="28"/>
          <w:szCs w:val="28"/>
        </w:rPr>
      </w:pPr>
      <w:r w:rsidRPr="001A137B">
        <w:rPr>
          <w:rFonts w:ascii="Times New Roman" w:hAnsi="Times New Roman" w:cs="Times New Roman"/>
          <w:sz w:val="28"/>
          <w:szCs w:val="28"/>
        </w:rPr>
        <w:t xml:space="preserve">При подготовке использованы: официальные статистические данные и информация, предоставленные </w:t>
      </w:r>
      <w:r w:rsidRPr="008D6926">
        <w:rPr>
          <w:rFonts w:ascii="Times New Roman" w:hAnsi="Times New Roman" w:cs="Times New Roman"/>
          <w:sz w:val="28"/>
          <w:szCs w:val="28"/>
        </w:rPr>
        <w:t>Главн</w:t>
      </w:r>
      <w:r>
        <w:rPr>
          <w:rFonts w:ascii="Times New Roman" w:hAnsi="Times New Roman" w:cs="Times New Roman"/>
          <w:sz w:val="28"/>
          <w:szCs w:val="28"/>
        </w:rPr>
        <w:t>ым</w:t>
      </w:r>
      <w:r w:rsidRPr="008D6926">
        <w:rPr>
          <w:rFonts w:ascii="Times New Roman" w:hAnsi="Times New Roman" w:cs="Times New Roman"/>
          <w:sz w:val="28"/>
          <w:szCs w:val="28"/>
        </w:rPr>
        <w:t xml:space="preserve"> статистическ</w:t>
      </w:r>
      <w:r>
        <w:rPr>
          <w:rFonts w:ascii="Times New Roman" w:hAnsi="Times New Roman" w:cs="Times New Roman"/>
          <w:sz w:val="28"/>
          <w:szCs w:val="28"/>
        </w:rPr>
        <w:t>им</w:t>
      </w:r>
      <w:r w:rsidRPr="008D6926">
        <w:rPr>
          <w:rFonts w:ascii="Times New Roman" w:hAnsi="Times New Roman" w:cs="Times New Roman"/>
          <w:sz w:val="28"/>
          <w:szCs w:val="28"/>
        </w:rPr>
        <w:t xml:space="preserve"> управление</w:t>
      </w:r>
      <w:r>
        <w:rPr>
          <w:rFonts w:ascii="Times New Roman" w:hAnsi="Times New Roman" w:cs="Times New Roman"/>
          <w:sz w:val="28"/>
          <w:szCs w:val="28"/>
        </w:rPr>
        <w:t>м</w:t>
      </w:r>
      <w:r w:rsidRPr="008D6926">
        <w:rPr>
          <w:rFonts w:ascii="Times New Roman" w:hAnsi="Times New Roman" w:cs="Times New Roman"/>
          <w:sz w:val="28"/>
          <w:szCs w:val="28"/>
        </w:rPr>
        <w:t xml:space="preserve"> Могилевской области</w:t>
      </w:r>
      <w:r>
        <w:rPr>
          <w:rFonts w:ascii="Times New Roman" w:hAnsi="Times New Roman" w:cs="Times New Roman"/>
          <w:sz w:val="28"/>
          <w:szCs w:val="28"/>
        </w:rPr>
        <w:t>, отделом идеологической работы, культуры и по делам молодежи</w:t>
      </w:r>
      <w:r w:rsidR="00A56C39">
        <w:rPr>
          <w:rFonts w:ascii="Times New Roman" w:hAnsi="Times New Roman" w:cs="Times New Roman"/>
          <w:sz w:val="28"/>
          <w:szCs w:val="28"/>
        </w:rPr>
        <w:t xml:space="preserve"> Кировского районного исполнительного комитета</w:t>
      </w:r>
      <w:r>
        <w:rPr>
          <w:rFonts w:ascii="Times New Roman" w:hAnsi="Times New Roman" w:cs="Times New Roman"/>
          <w:sz w:val="28"/>
          <w:szCs w:val="28"/>
        </w:rPr>
        <w:t xml:space="preserve">, отделом </w:t>
      </w:r>
      <w:r w:rsidR="002B7B2B">
        <w:rPr>
          <w:rFonts w:ascii="Times New Roman" w:hAnsi="Times New Roman" w:cs="Times New Roman"/>
          <w:sz w:val="28"/>
          <w:szCs w:val="28"/>
        </w:rPr>
        <w:t>по</w:t>
      </w:r>
      <w:r w:rsidR="00872048">
        <w:rPr>
          <w:rFonts w:ascii="Times New Roman" w:hAnsi="Times New Roman" w:cs="Times New Roman"/>
          <w:sz w:val="28"/>
          <w:szCs w:val="28"/>
        </w:rPr>
        <w:t xml:space="preserve"> </w:t>
      </w:r>
      <w:r>
        <w:rPr>
          <w:rFonts w:ascii="Times New Roman" w:hAnsi="Times New Roman" w:cs="Times New Roman"/>
          <w:sz w:val="28"/>
          <w:szCs w:val="28"/>
        </w:rPr>
        <w:t>образовани</w:t>
      </w:r>
      <w:r w:rsidR="002B7B2B">
        <w:rPr>
          <w:rFonts w:ascii="Times New Roman" w:hAnsi="Times New Roman" w:cs="Times New Roman"/>
          <w:sz w:val="28"/>
          <w:szCs w:val="28"/>
        </w:rPr>
        <w:t>ю</w:t>
      </w:r>
      <w:r>
        <w:rPr>
          <w:rFonts w:ascii="Times New Roman" w:hAnsi="Times New Roman" w:cs="Times New Roman"/>
          <w:sz w:val="28"/>
          <w:szCs w:val="28"/>
        </w:rPr>
        <w:t>, спорт</w:t>
      </w:r>
      <w:r w:rsidR="002B7B2B">
        <w:rPr>
          <w:rFonts w:ascii="Times New Roman" w:hAnsi="Times New Roman" w:cs="Times New Roman"/>
          <w:sz w:val="28"/>
          <w:szCs w:val="28"/>
        </w:rPr>
        <w:t>у</w:t>
      </w:r>
      <w:r>
        <w:rPr>
          <w:rFonts w:ascii="Times New Roman" w:hAnsi="Times New Roman" w:cs="Times New Roman"/>
          <w:sz w:val="28"/>
          <w:szCs w:val="28"/>
        </w:rPr>
        <w:t xml:space="preserve"> и туризм</w:t>
      </w:r>
      <w:r w:rsidR="002B7B2B">
        <w:rPr>
          <w:rFonts w:ascii="Times New Roman" w:hAnsi="Times New Roman" w:cs="Times New Roman"/>
          <w:sz w:val="28"/>
          <w:szCs w:val="28"/>
        </w:rPr>
        <w:t>у</w:t>
      </w:r>
      <w:r w:rsidR="00872048">
        <w:rPr>
          <w:rFonts w:ascii="Times New Roman" w:hAnsi="Times New Roman" w:cs="Times New Roman"/>
          <w:sz w:val="28"/>
          <w:szCs w:val="28"/>
        </w:rPr>
        <w:t xml:space="preserve"> </w:t>
      </w:r>
      <w:r w:rsidR="002B7B2B">
        <w:rPr>
          <w:rFonts w:ascii="Times New Roman" w:hAnsi="Times New Roman" w:cs="Times New Roman"/>
          <w:sz w:val="28"/>
          <w:szCs w:val="28"/>
        </w:rPr>
        <w:t>Кировс</w:t>
      </w:r>
      <w:r>
        <w:rPr>
          <w:rFonts w:ascii="Times New Roman" w:hAnsi="Times New Roman" w:cs="Times New Roman"/>
          <w:sz w:val="28"/>
          <w:szCs w:val="28"/>
        </w:rPr>
        <w:t xml:space="preserve">кого районного исполнительного комитета, </w:t>
      </w:r>
      <w:r w:rsidR="009556B8">
        <w:rPr>
          <w:rFonts w:ascii="Times New Roman" w:hAnsi="Times New Roman" w:cs="Times New Roman"/>
          <w:sz w:val="28"/>
          <w:szCs w:val="28"/>
        </w:rPr>
        <w:t xml:space="preserve">управлением по труду, занятости и социальной защите Кировского районного исполнительного комитета, </w:t>
      </w:r>
      <w:r>
        <w:rPr>
          <w:rFonts w:ascii="Times New Roman" w:hAnsi="Times New Roman" w:cs="Times New Roman"/>
          <w:sz w:val="28"/>
          <w:szCs w:val="28"/>
        </w:rPr>
        <w:t>УЗ «</w:t>
      </w:r>
      <w:r w:rsidR="002B7B2B">
        <w:rPr>
          <w:rFonts w:ascii="Times New Roman" w:hAnsi="Times New Roman" w:cs="Times New Roman"/>
          <w:sz w:val="28"/>
          <w:szCs w:val="28"/>
        </w:rPr>
        <w:t>Кировс</w:t>
      </w:r>
      <w:r>
        <w:rPr>
          <w:rFonts w:ascii="Times New Roman" w:hAnsi="Times New Roman" w:cs="Times New Roman"/>
          <w:sz w:val="28"/>
          <w:szCs w:val="28"/>
        </w:rPr>
        <w:t>кий районный центр гигиены и эпидемиологии», УЗ «</w:t>
      </w:r>
      <w:r w:rsidR="002B7B2B">
        <w:rPr>
          <w:rFonts w:ascii="Times New Roman" w:hAnsi="Times New Roman" w:cs="Times New Roman"/>
          <w:sz w:val="28"/>
          <w:szCs w:val="28"/>
        </w:rPr>
        <w:t>Кировс</w:t>
      </w:r>
      <w:r>
        <w:rPr>
          <w:rFonts w:ascii="Times New Roman" w:hAnsi="Times New Roman" w:cs="Times New Roman"/>
          <w:sz w:val="28"/>
          <w:szCs w:val="28"/>
        </w:rPr>
        <w:t>кая центральная районная больница»</w:t>
      </w:r>
      <w:r w:rsidRPr="001A137B">
        <w:rPr>
          <w:rFonts w:ascii="Times New Roman" w:hAnsi="Times New Roman" w:cs="Times New Roman"/>
          <w:sz w:val="28"/>
          <w:szCs w:val="28"/>
        </w:rPr>
        <w:t>, результаты</w:t>
      </w:r>
      <w:r w:rsidR="00EE6489">
        <w:rPr>
          <w:rFonts w:ascii="Times New Roman" w:hAnsi="Times New Roman" w:cs="Times New Roman"/>
          <w:sz w:val="28"/>
          <w:szCs w:val="28"/>
        </w:rPr>
        <w:t xml:space="preserve"> социологического исследования, </w:t>
      </w:r>
      <w:r w:rsidRPr="001A137B">
        <w:rPr>
          <w:rFonts w:ascii="Times New Roman" w:hAnsi="Times New Roman" w:cs="Times New Roman"/>
          <w:sz w:val="28"/>
          <w:szCs w:val="28"/>
        </w:rPr>
        <w:t xml:space="preserve">проведенного </w:t>
      </w:r>
      <w:r w:rsidR="00AC35BA">
        <w:rPr>
          <w:rFonts w:ascii="Times New Roman" w:hAnsi="Times New Roman" w:cs="Times New Roman"/>
          <w:sz w:val="28"/>
          <w:szCs w:val="28"/>
        </w:rPr>
        <w:t>среди населения</w:t>
      </w:r>
      <w:r w:rsidRPr="001A137B">
        <w:rPr>
          <w:rFonts w:ascii="Times New Roman" w:hAnsi="Times New Roman" w:cs="Times New Roman"/>
          <w:sz w:val="28"/>
          <w:szCs w:val="28"/>
        </w:rPr>
        <w:t xml:space="preserve"> г</w:t>
      </w:r>
      <w:r>
        <w:rPr>
          <w:rFonts w:ascii="Times New Roman" w:hAnsi="Times New Roman" w:cs="Times New Roman"/>
          <w:sz w:val="28"/>
          <w:szCs w:val="28"/>
        </w:rPr>
        <w:t>ород</w:t>
      </w:r>
      <w:r w:rsidR="00AC35BA">
        <w:rPr>
          <w:rFonts w:ascii="Times New Roman" w:hAnsi="Times New Roman" w:cs="Times New Roman"/>
          <w:sz w:val="28"/>
          <w:szCs w:val="28"/>
        </w:rPr>
        <w:t>а</w:t>
      </w:r>
      <w:r w:rsidR="00872048">
        <w:rPr>
          <w:rFonts w:ascii="Times New Roman" w:hAnsi="Times New Roman" w:cs="Times New Roman"/>
          <w:sz w:val="28"/>
          <w:szCs w:val="28"/>
        </w:rPr>
        <w:t xml:space="preserve"> </w:t>
      </w:r>
      <w:r w:rsidR="002B7B2B">
        <w:rPr>
          <w:rFonts w:ascii="Times New Roman" w:hAnsi="Times New Roman" w:cs="Times New Roman"/>
          <w:sz w:val="28"/>
          <w:szCs w:val="28"/>
        </w:rPr>
        <w:t>Кировск</w:t>
      </w:r>
      <w:r w:rsidR="00AC35BA">
        <w:rPr>
          <w:rFonts w:ascii="Times New Roman" w:hAnsi="Times New Roman" w:cs="Times New Roman"/>
          <w:sz w:val="28"/>
          <w:szCs w:val="28"/>
        </w:rPr>
        <w:t>а</w:t>
      </w:r>
      <w:r>
        <w:rPr>
          <w:rFonts w:ascii="Times New Roman" w:hAnsi="Times New Roman" w:cs="Times New Roman"/>
          <w:sz w:val="28"/>
          <w:szCs w:val="28"/>
        </w:rPr>
        <w:t xml:space="preserve"> специалистами УЗ «</w:t>
      </w:r>
      <w:r w:rsidR="009556B8">
        <w:rPr>
          <w:rFonts w:ascii="Times New Roman" w:hAnsi="Times New Roman" w:cs="Times New Roman"/>
          <w:sz w:val="28"/>
          <w:szCs w:val="28"/>
        </w:rPr>
        <w:t>Кировский районный</w:t>
      </w:r>
      <w:r>
        <w:rPr>
          <w:rFonts w:ascii="Times New Roman" w:hAnsi="Times New Roman" w:cs="Times New Roman"/>
          <w:sz w:val="28"/>
          <w:szCs w:val="28"/>
        </w:rPr>
        <w:t xml:space="preserve"> центр гигиены</w:t>
      </w:r>
      <w:r w:rsidR="009556B8">
        <w:rPr>
          <w:rFonts w:ascii="Times New Roman" w:hAnsi="Times New Roman" w:cs="Times New Roman"/>
          <w:sz w:val="28"/>
          <w:szCs w:val="28"/>
        </w:rPr>
        <w:t xml:space="preserve"> и</w:t>
      </w:r>
      <w:r>
        <w:rPr>
          <w:rFonts w:ascii="Times New Roman" w:hAnsi="Times New Roman" w:cs="Times New Roman"/>
          <w:sz w:val="28"/>
          <w:szCs w:val="28"/>
        </w:rPr>
        <w:t xml:space="preserve"> эпидемиологии»</w:t>
      </w:r>
      <w:r w:rsidR="00AC35BA">
        <w:rPr>
          <w:rFonts w:ascii="Times New Roman" w:hAnsi="Times New Roman" w:cs="Times New Roman"/>
          <w:sz w:val="28"/>
          <w:szCs w:val="28"/>
        </w:rPr>
        <w:t xml:space="preserve"> (20</w:t>
      </w:r>
      <w:r w:rsidR="009556B8">
        <w:rPr>
          <w:rFonts w:ascii="Times New Roman" w:hAnsi="Times New Roman" w:cs="Times New Roman"/>
          <w:sz w:val="28"/>
          <w:szCs w:val="28"/>
        </w:rPr>
        <w:t>20</w:t>
      </w:r>
      <w:r w:rsidR="00AC35BA">
        <w:rPr>
          <w:rFonts w:ascii="Times New Roman" w:hAnsi="Times New Roman" w:cs="Times New Roman"/>
          <w:sz w:val="28"/>
          <w:szCs w:val="28"/>
        </w:rPr>
        <w:t xml:space="preserve"> год)</w:t>
      </w:r>
      <w:r w:rsidRPr="001A137B">
        <w:rPr>
          <w:rFonts w:ascii="Times New Roman" w:hAnsi="Times New Roman" w:cs="Times New Roman"/>
          <w:sz w:val="28"/>
          <w:szCs w:val="28"/>
        </w:rPr>
        <w:t>.</w:t>
      </w:r>
    </w:p>
    <w:p w:rsidR="00C62AD6" w:rsidRPr="008E33F0" w:rsidRDefault="00C62AD6" w:rsidP="00C62AD6">
      <w:pPr>
        <w:spacing w:after="0" w:line="240" w:lineRule="auto"/>
        <w:ind w:firstLine="709"/>
        <w:jc w:val="both"/>
        <w:rPr>
          <w:rFonts w:ascii="Times New Roman" w:hAnsi="Times New Roman" w:cs="Times New Roman"/>
          <w:sz w:val="28"/>
          <w:szCs w:val="28"/>
        </w:rPr>
      </w:pPr>
    </w:p>
    <w:p w:rsidR="001A137B" w:rsidRDefault="001A137B" w:rsidP="009170CF">
      <w:pPr>
        <w:spacing w:after="0" w:line="240" w:lineRule="auto"/>
        <w:ind w:firstLine="709"/>
        <w:jc w:val="both"/>
        <w:rPr>
          <w:rFonts w:ascii="Times New Roman" w:hAnsi="Times New Roman" w:cs="Times New Roman"/>
          <w:sz w:val="28"/>
          <w:szCs w:val="28"/>
        </w:rPr>
      </w:pPr>
    </w:p>
    <w:p w:rsidR="008E33F0" w:rsidRDefault="008E33F0" w:rsidP="009170CF">
      <w:pPr>
        <w:spacing w:after="0" w:line="240" w:lineRule="auto"/>
        <w:ind w:firstLine="709"/>
        <w:jc w:val="both"/>
        <w:rPr>
          <w:rFonts w:ascii="Times New Roman" w:hAnsi="Times New Roman" w:cs="Times New Roman"/>
          <w:sz w:val="28"/>
          <w:szCs w:val="28"/>
        </w:rPr>
      </w:pPr>
    </w:p>
    <w:p w:rsidR="008E33F0" w:rsidRDefault="008E33F0" w:rsidP="009170CF">
      <w:pPr>
        <w:spacing w:after="0" w:line="240" w:lineRule="auto"/>
        <w:ind w:firstLine="709"/>
        <w:jc w:val="both"/>
        <w:rPr>
          <w:rFonts w:ascii="Times New Roman" w:hAnsi="Times New Roman" w:cs="Times New Roman"/>
          <w:sz w:val="28"/>
          <w:szCs w:val="28"/>
        </w:rPr>
      </w:pPr>
    </w:p>
    <w:p w:rsidR="008E33F0" w:rsidRDefault="008E33F0" w:rsidP="009170CF">
      <w:pPr>
        <w:spacing w:after="0" w:line="240" w:lineRule="auto"/>
        <w:ind w:firstLine="709"/>
        <w:jc w:val="both"/>
        <w:rPr>
          <w:rFonts w:ascii="Times New Roman" w:hAnsi="Times New Roman" w:cs="Times New Roman"/>
          <w:sz w:val="28"/>
          <w:szCs w:val="28"/>
        </w:rPr>
      </w:pPr>
    </w:p>
    <w:p w:rsidR="008E33F0" w:rsidRDefault="008E33F0" w:rsidP="009170CF">
      <w:pPr>
        <w:spacing w:after="0" w:line="240" w:lineRule="auto"/>
        <w:ind w:firstLine="709"/>
        <w:jc w:val="both"/>
        <w:rPr>
          <w:rFonts w:ascii="Times New Roman" w:hAnsi="Times New Roman" w:cs="Times New Roman"/>
          <w:sz w:val="28"/>
          <w:szCs w:val="28"/>
        </w:rPr>
      </w:pPr>
    </w:p>
    <w:p w:rsidR="008118C2" w:rsidRDefault="008118C2" w:rsidP="008662B9">
      <w:pPr>
        <w:spacing w:after="0" w:line="240" w:lineRule="auto"/>
        <w:rPr>
          <w:rFonts w:ascii="Times New Roman" w:hAnsi="Times New Roman" w:cs="Times New Roman"/>
          <w:b/>
          <w:sz w:val="28"/>
          <w:szCs w:val="28"/>
        </w:rPr>
      </w:pPr>
    </w:p>
    <w:p w:rsidR="00910D5E" w:rsidRDefault="00910D5E" w:rsidP="002D7859">
      <w:pPr>
        <w:spacing w:after="0" w:line="240" w:lineRule="auto"/>
        <w:rPr>
          <w:rFonts w:ascii="Times New Roman" w:hAnsi="Times New Roman" w:cs="Times New Roman"/>
          <w:b/>
          <w:sz w:val="28"/>
          <w:szCs w:val="28"/>
        </w:rPr>
      </w:pPr>
    </w:p>
    <w:p w:rsidR="008E33F0" w:rsidRDefault="008E33F0" w:rsidP="001A332C">
      <w:pPr>
        <w:spacing w:after="0" w:line="240" w:lineRule="auto"/>
        <w:ind w:firstLine="709"/>
        <w:jc w:val="center"/>
        <w:rPr>
          <w:rFonts w:ascii="Times New Roman" w:hAnsi="Times New Roman" w:cs="Times New Roman"/>
          <w:b/>
          <w:sz w:val="28"/>
          <w:szCs w:val="28"/>
        </w:rPr>
      </w:pPr>
      <w:r w:rsidRPr="008E33F0">
        <w:rPr>
          <w:rFonts w:ascii="Times New Roman" w:hAnsi="Times New Roman" w:cs="Times New Roman"/>
          <w:b/>
          <w:sz w:val="28"/>
          <w:szCs w:val="28"/>
        </w:rPr>
        <w:lastRenderedPageBreak/>
        <w:t>Введение</w:t>
      </w:r>
    </w:p>
    <w:p w:rsidR="008E33F0" w:rsidRPr="008E33F0" w:rsidRDefault="00777389" w:rsidP="008E33F0">
      <w:pPr>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34688" behindDoc="0" locked="0" layoutInCell="1" allowOverlap="1">
            <wp:simplePos x="0" y="0"/>
            <wp:positionH relativeFrom="column">
              <wp:posOffset>1196340</wp:posOffset>
            </wp:positionH>
            <wp:positionV relativeFrom="paragraph">
              <wp:posOffset>118745</wp:posOffset>
            </wp:positionV>
            <wp:extent cx="2076450" cy="1162050"/>
            <wp:effectExtent l="19050" t="0" r="0" b="0"/>
            <wp:wrapSquare wrapText="bothSides"/>
            <wp:docPr id="56" name="Рисунок 56" descr="Картинки по запросу &quot;флаг кировского района могилевской област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quot;флаг кировского района могилевской области&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6450" cy="1162050"/>
                    </a:xfrm>
                    <a:prstGeom prst="rect">
                      <a:avLst/>
                    </a:prstGeom>
                    <a:noFill/>
                    <a:ln>
                      <a:noFill/>
                    </a:ln>
                  </pic:spPr>
                </pic:pic>
              </a:graphicData>
            </a:graphic>
          </wp:anchor>
        </w:drawing>
      </w:r>
      <w:r>
        <w:rPr>
          <w:rFonts w:ascii="Times New Roman" w:hAnsi="Times New Roman" w:cs="Times New Roman"/>
          <w:b/>
          <w:noProof/>
          <w:sz w:val="28"/>
          <w:szCs w:val="28"/>
        </w:rPr>
        <w:drawing>
          <wp:anchor distT="0" distB="0" distL="114300" distR="114300" simplePos="0" relativeHeight="251632640" behindDoc="0" locked="0" layoutInCell="1" allowOverlap="1">
            <wp:simplePos x="0" y="0"/>
            <wp:positionH relativeFrom="column">
              <wp:posOffset>3710940</wp:posOffset>
            </wp:positionH>
            <wp:positionV relativeFrom="paragraph">
              <wp:posOffset>118745</wp:posOffset>
            </wp:positionV>
            <wp:extent cx="1000125" cy="1162050"/>
            <wp:effectExtent l="19050" t="0" r="9525" b="0"/>
            <wp:wrapSquare wrapText="bothSides"/>
            <wp:docPr id="39" name="Рисунок 39" descr="Картинки по запросу &quot;история кировского района могилевской област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история кировского района могилевской области&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0125" cy="1162050"/>
                    </a:xfrm>
                    <a:prstGeom prst="rect">
                      <a:avLst/>
                    </a:prstGeom>
                    <a:noFill/>
                    <a:ln>
                      <a:noFill/>
                    </a:ln>
                  </pic:spPr>
                </pic:pic>
              </a:graphicData>
            </a:graphic>
          </wp:anchor>
        </w:drawing>
      </w:r>
    </w:p>
    <w:p w:rsidR="008E33F0" w:rsidRDefault="008E33F0" w:rsidP="009170CF">
      <w:pPr>
        <w:spacing w:after="0" w:line="240" w:lineRule="auto"/>
        <w:ind w:firstLine="709"/>
        <w:jc w:val="both"/>
        <w:rPr>
          <w:rFonts w:ascii="Times New Roman" w:hAnsi="Times New Roman" w:cs="Times New Roman"/>
          <w:sz w:val="28"/>
          <w:szCs w:val="28"/>
        </w:rPr>
      </w:pPr>
    </w:p>
    <w:p w:rsidR="008E33F0" w:rsidRDefault="008E33F0" w:rsidP="009170CF">
      <w:pPr>
        <w:spacing w:after="0" w:line="240" w:lineRule="auto"/>
        <w:ind w:firstLine="709"/>
        <w:jc w:val="both"/>
        <w:rPr>
          <w:rFonts w:ascii="Times New Roman" w:hAnsi="Times New Roman" w:cs="Times New Roman"/>
          <w:sz w:val="28"/>
          <w:szCs w:val="28"/>
        </w:rPr>
      </w:pPr>
    </w:p>
    <w:p w:rsidR="001A137B" w:rsidRDefault="001A137B" w:rsidP="009170CF">
      <w:pPr>
        <w:spacing w:after="0" w:line="240" w:lineRule="auto"/>
        <w:ind w:firstLine="709"/>
        <w:jc w:val="both"/>
        <w:rPr>
          <w:rFonts w:ascii="Times New Roman" w:hAnsi="Times New Roman" w:cs="Times New Roman"/>
          <w:sz w:val="28"/>
          <w:szCs w:val="28"/>
        </w:rPr>
      </w:pPr>
    </w:p>
    <w:p w:rsidR="001A137B" w:rsidRDefault="001A137B" w:rsidP="009170CF">
      <w:pPr>
        <w:spacing w:after="0" w:line="240" w:lineRule="auto"/>
        <w:ind w:firstLine="709"/>
        <w:jc w:val="both"/>
        <w:rPr>
          <w:rFonts w:ascii="Times New Roman" w:hAnsi="Times New Roman" w:cs="Times New Roman"/>
          <w:sz w:val="28"/>
          <w:szCs w:val="28"/>
        </w:rPr>
      </w:pPr>
    </w:p>
    <w:p w:rsidR="001A137B" w:rsidRDefault="001A137B" w:rsidP="009170CF">
      <w:pPr>
        <w:spacing w:after="0" w:line="240" w:lineRule="auto"/>
        <w:ind w:firstLine="709"/>
        <w:jc w:val="both"/>
        <w:rPr>
          <w:rFonts w:ascii="Times New Roman" w:hAnsi="Times New Roman" w:cs="Times New Roman"/>
          <w:sz w:val="28"/>
          <w:szCs w:val="28"/>
        </w:rPr>
      </w:pPr>
    </w:p>
    <w:p w:rsidR="00793721" w:rsidRDefault="00793721" w:rsidP="00777389">
      <w:pPr>
        <w:spacing w:after="0" w:line="240" w:lineRule="auto"/>
        <w:jc w:val="both"/>
        <w:rPr>
          <w:rFonts w:ascii="Times New Roman" w:hAnsi="Times New Roman" w:cs="Times New Roman"/>
          <w:sz w:val="28"/>
          <w:szCs w:val="28"/>
        </w:rPr>
      </w:pPr>
    </w:p>
    <w:p w:rsidR="00422E20" w:rsidRDefault="00422E20" w:rsidP="00422E20">
      <w:pPr>
        <w:autoSpaceDE w:val="0"/>
        <w:autoSpaceDN w:val="0"/>
        <w:adjustRightInd w:val="0"/>
        <w:spacing w:after="0" w:line="240" w:lineRule="auto"/>
        <w:ind w:firstLine="709"/>
        <w:jc w:val="both"/>
        <w:rPr>
          <w:rFonts w:ascii="Times New Roman" w:hAnsi="Times New Roman" w:cs="Times New Roman"/>
          <w:sz w:val="28"/>
          <w:szCs w:val="28"/>
        </w:rPr>
      </w:pPr>
      <w:r w:rsidRPr="005A76F0">
        <w:rPr>
          <w:rFonts w:ascii="Times New Roman" w:hAnsi="Times New Roman" w:cs="Times New Roman"/>
          <w:sz w:val="28"/>
          <w:szCs w:val="28"/>
        </w:rPr>
        <w:t>Реализация</w:t>
      </w:r>
      <w:r w:rsidRPr="00195D1C">
        <w:rPr>
          <w:rFonts w:ascii="Times New Roman" w:hAnsi="Times New Roman" w:cs="Times New Roman"/>
          <w:sz w:val="28"/>
          <w:szCs w:val="28"/>
        </w:rPr>
        <w:t xml:space="preserve"> государственной политики по улучшению качества жизни населения тесно связана с повышением значимости индивидуального здоровья в системе жизненных ценностей каждого гражданина.</w:t>
      </w:r>
      <w:r w:rsidR="00872048">
        <w:rPr>
          <w:rFonts w:ascii="Times New Roman" w:hAnsi="Times New Roman" w:cs="Times New Roman"/>
          <w:sz w:val="28"/>
          <w:szCs w:val="28"/>
        </w:rPr>
        <w:t xml:space="preserve"> </w:t>
      </w:r>
      <w:r w:rsidRPr="00195D1C">
        <w:rPr>
          <w:rFonts w:ascii="Times New Roman" w:hAnsi="Times New Roman" w:cs="Times New Roman"/>
          <w:sz w:val="28"/>
          <w:szCs w:val="28"/>
        </w:rPr>
        <w:t xml:space="preserve">Социальные, экономические, культурные и физические условия, окружающие человека, оказывают существенное влияние на его здоровье и благосостояние. </w:t>
      </w:r>
      <w:r>
        <w:rPr>
          <w:rFonts w:ascii="Times New Roman" w:hAnsi="Times New Roman" w:cs="Times New Roman"/>
          <w:sz w:val="28"/>
          <w:szCs w:val="28"/>
        </w:rPr>
        <w:t>В</w:t>
      </w:r>
      <w:r w:rsidRPr="00195D1C">
        <w:rPr>
          <w:rFonts w:ascii="Times New Roman" w:hAnsi="Times New Roman" w:cs="Times New Roman"/>
          <w:sz w:val="28"/>
          <w:szCs w:val="28"/>
        </w:rPr>
        <w:t xml:space="preserve">ажными показателями, определяющими состояние здоровья, являются наследственность и образ жизни. Но все же здоровье начинается с того места, где мы живем, где работаем и учимся, где растем и развиваемся, поэтому в городе </w:t>
      </w:r>
      <w:r>
        <w:rPr>
          <w:rFonts w:ascii="Times New Roman" w:hAnsi="Times New Roman" w:cs="Times New Roman"/>
          <w:sz w:val="28"/>
          <w:szCs w:val="28"/>
        </w:rPr>
        <w:t>Кировске</w:t>
      </w:r>
      <w:r w:rsidRPr="00195D1C">
        <w:rPr>
          <w:rFonts w:ascii="Times New Roman" w:hAnsi="Times New Roman" w:cs="Times New Roman"/>
          <w:sz w:val="28"/>
          <w:szCs w:val="28"/>
        </w:rPr>
        <w:t xml:space="preserve"> уделяется большое внимание созданию условий, благоприятных для здоровья жителей. </w:t>
      </w:r>
    </w:p>
    <w:p w:rsidR="00422E20" w:rsidRDefault="00422E20" w:rsidP="00422E20">
      <w:pPr>
        <w:autoSpaceDE w:val="0"/>
        <w:autoSpaceDN w:val="0"/>
        <w:adjustRightInd w:val="0"/>
        <w:spacing w:after="0" w:line="240" w:lineRule="auto"/>
        <w:ind w:firstLine="709"/>
        <w:jc w:val="both"/>
        <w:rPr>
          <w:rFonts w:ascii="Times New Roman" w:hAnsi="Times New Roman" w:cs="Times New Roman"/>
          <w:sz w:val="28"/>
          <w:szCs w:val="28"/>
        </w:rPr>
      </w:pPr>
      <w:r w:rsidRPr="005A76F0">
        <w:rPr>
          <w:rFonts w:ascii="Times New Roman" w:hAnsi="Times New Roman" w:cs="Times New Roman"/>
          <w:sz w:val="28"/>
          <w:szCs w:val="28"/>
        </w:rPr>
        <w:t>В современных демографиче</w:t>
      </w:r>
      <w:r>
        <w:rPr>
          <w:rFonts w:ascii="Times New Roman" w:hAnsi="Times New Roman" w:cs="Times New Roman"/>
          <w:sz w:val="28"/>
          <w:szCs w:val="28"/>
        </w:rPr>
        <w:t xml:space="preserve">ских условиях вопрос сохранении </w:t>
      </w:r>
      <w:r w:rsidRPr="005A76F0">
        <w:rPr>
          <w:rFonts w:ascii="Times New Roman" w:hAnsi="Times New Roman" w:cs="Times New Roman"/>
          <w:sz w:val="28"/>
          <w:szCs w:val="28"/>
        </w:rPr>
        <w:t>здоровья населения можно считать самым актуальным. На решение этой задачи направлен</w:t>
      </w:r>
      <w:r w:rsidR="00872048">
        <w:rPr>
          <w:rFonts w:ascii="Times New Roman" w:hAnsi="Times New Roman" w:cs="Times New Roman"/>
          <w:sz w:val="28"/>
          <w:szCs w:val="28"/>
        </w:rPr>
        <w:t xml:space="preserve"> </w:t>
      </w:r>
      <w:r w:rsidRPr="005A76F0">
        <w:rPr>
          <w:rFonts w:ascii="Times New Roman" w:hAnsi="Times New Roman" w:cs="Times New Roman"/>
          <w:sz w:val="28"/>
          <w:szCs w:val="28"/>
        </w:rPr>
        <w:t>Международный проект «Здоровые города», который был предложен Всемирной</w:t>
      </w:r>
      <w:r w:rsidR="00872048">
        <w:rPr>
          <w:rFonts w:ascii="Times New Roman" w:hAnsi="Times New Roman" w:cs="Times New Roman"/>
          <w:sz w:val="28"/>
          <w:szCs w:val="28"/>
        </w:rPr>
        <w:t xml:space="preserve"> </w:t>
      </w:r>
      <w:r w:rsidRPr="005A76F0">
        <w:rPr>
          <w:rFonts w:ascii="Times New Roman" w:hAnsi="Times New Roman" w:cs="Times New Roman"/>
          <w:sz w:val="28"/>
          <w:szCs w:val="28"/>
        </w:rPr>
        <w:t>организацией здравоохранения в 1986 году.</w:t>
      </w:r>
      <w:r w:rsidR="00872048">
        <w:rPr>
          <w:rFonts w:ascii="Times New Roman" w:hAnsi="Times New Roman" w:cs="Times New Roman"/>
          <w:sz w:val="28"/>
          <w:szCs w:val="28"/>
        </w:rPr>
        <w:t xml:space="preserve"> </w:t>
      </w:r>
      <w:r w:rsidR="00FD1CE8">
        <w:rPr>
          <w:rFonts w:ascii="Times New Roman" w:hAnsi="Times New Roman" w:cs="Times New Roman"/>
          <w:sz w:val="28"/>
          <w:szCs w:val="28"/>
        </w:rPr>
        <w:t>Проект</w:t>
      </w:r>
      <w:r>
        <w:rPr>
          <w:rFonts w:ascii="Times New Roman" w:hAnsi="Times New Roman" w:cs="Times New Roman"/>
          <w:sz w:val="28"/>
          <w:szCs w:val="28"/>
        </w:rPr>
        <w:t xml:space="preserve"> «Здоровы</w:t>
      </w:r>
      <w:r w:rsidR="00FD1CE8">
        <w:rPr>
          <w:rFonts w:ascii="Times New Roman" w:hAnsi="Times New Roman" w:cs="Times New Roman"/>
          <w:sz w:val="28"/>
          <w:szCs w:val="28"/>
        </w:rPr>
        <w:t>е</w:t>
      </w:r>
      <w:r>
        <w:rPr>
          <w:rFonts w:ascii="Times New Roman" w:hAnsi="Times New Roman" w:cs="Times New Roman"/>
          <w:sz w:val="28"/>
          <w:szCs w:val="28"/>
        </w:rPr>
        <w:t xml:space="preserve"> город</w:t>
      </w:r>
      <w:r w:rsidR="00FD1CE8">
        <w:rPr>
          <w:rFonts w:ascii="Times New Roman" w:hAnsi="Times New Roman" w:cs="Times New Roman"/>
          <w:sz w:val="28"/>
          <w:szCs w:val="28"/>
        </w:rPr>
        <w:t>а</w:t>
      </w:r>
      <w:r>
        <w:rPr>
          <w:rFonts w:ascii="Times New Roman" w:hAnsi="Times New Roman" w:cs="Times New Roman"/>
          <w:sz w:val="28"/>
          <w:szCs w:val="28"/>
        </w:rPr>
        <w:t>» стартовал</w:t>
      </w:r>
      <w:r w:rsidR="00FD1CE8">
        <w:rPr>
          <w:rFonts w:ascii="Times New Roman" w:hAnsi="Times New Roman" w:cs="Times New Roman"/>
          <w:sz w:val="28"/>
          <w:szCs w:val="28"/>
        </w:rPr>
        <w:t xml:space="preserve"> в Республике Беларусь</w:t>
      </w:r>
      <w:r w:rsidR="00872048">
        <w:rPr>
          <w:rFonts w:ascii="Times New Roman" w:hAnsi="Times New Roman" w:cs="Times New Roman"/>
          <w:sz w:val="28"/>
          <w:szCs w:val="28"/>
        </w:rPr>
        <w:t xml:space="preserve"> </w:t>
      </w:r>
      <w:r w:rsidR="00FD1CE8">
        <w:rPr>
          <w:rFonts w:ascii="Times New Roman" w:hAnsi="Times New Roman" w:cs="Times New Roman"/>
          <w:sz w:val="28"/>
          <w:szCs w:val="28"/>
        </w:rPr>
        <w:t>в</w:t>
      </w:r>
      <w:r>
        <w:rPr>
          <w:rFonts w:ascii="Times New Roman" w:hAnsi="Times New Roman" w:cs="Times New Roman"/>
          <w:sz w:val="28"/>
          <w:szCs w:val="28"/>
        </w:rPr>
        <w:t xml:space="preserve"> 201</w:t>
      </w:r>
      <w:r w:rsidR="002D7859">
        <w:rPr>
          <w:rFonts w:ascii="Times New Roman" w:hAnsi="Times New Roman" w:cs="Times New Roman"/>
          <w:sz w:val="28"/>
          <w:szCs w:val="28"/>
        </w:rPr>
        <w:t>2</w:t>
      </w:r>
      <w:r>
        <w:rPr>
          <w:rFonts w:ascii="Times New Roman" w:hAnsi="Times New Roman" w:cs="Times New Roman"/>
          <w:sz w:val="28"/>
          <w:szCs w:val="28"/>
        </w:rPr>
        <w:t xml:space="preserve"> год</w:t>
      </w:r>
      <w:r w:rsidR="00FD1CE8">
        <w:rPr>
          <w:rFonts w:ascii="Times New Roman" w:hAnsi="Times New Roman" w:cs="Times New Roman"/>
          <w:sz w:val="28"/>
          <w:szCs w:val="28"/>
        </w:rPr>
        <w:t>у</w:t>
      </w:r>
      <w:r>
        <w:rPr>
          <w:rFonts w:ascii="Times New Roman" w:hAnsi="Times New Roman" w:cs="Times New Roman"/>
          <w:sz w:val="28"/>
          <w:szCs w:val="28"/>
        </w:rPr>
        <w:t xml:space="preserve">. </w:t>
      </w:r>
      <w:r w:rsidRPr="0081365D">
        <w:rPr>
          <w:rFonts w:ascii="Times New Roman" w:hAnsi="Times New Roman" w:cs="Times New Roman"/>
          <w:sz w:val="28"/>
          <w:szCs w:val="28"/>
        </w:rPr>
        <w:t>Здоровый город</w:t>
      </w:r>
      <w:r w:rsidR="002D7859">
        <w:rPr>
          <w:rFonts w:ascii="Times New Roman" w:hAnsi="Times New Roman" w:cs="Times New Roman"/>
          <w:sz w:val="28"/>
          <w:szCs w:val="28"/>
        </w:rPr>
        <w:t xml:space="preserve"> – это город равных возможностей, с благоприятной и поддерживающей средой, отвечающий ожиданиям и потребностям всех жителей. Здоровый город</w:t>
      </w:r>
      <w:r>
        <w:rPr>
          <w:rFonts w:ascii="Times New Roman" w:hAnsi="Times New Roman" w:cs="Times New Roman"/>
          <w:sz w:val="28"/>
          <w:szCs w:val="28"/>
        </w:rPr>
        <w:t xml:space="preserve"> постоянно создает и улучшает свою физическую и социальную среду, расширяет ресурсы общества</w:t>
      </w:r>
      <w:r w:rsidRPr="0081365D">
        <w:rPr>
          <w:rFonts w:ascii="Times New Roman" w:hAnsi="Times New Roman" w:cs="Times New Roman"/>
          <w:sz w:val="28"/>
          <w:szCs w:val="28"/>
        </w:rPr>
        <w:t xml:space="preserve">. </w:t>
      </w:r>
    </w:p>
    <w:p w:rsidR="00422E20" w:rsidRPr="00777389" w:rsidRDefault="00422E20" w:rsidP="00422E20">
      <w:pPr>
        <w:autoSpaceDE w:val="0"/>
        <w:autoSpaceDN w:val="0"/>
        <w:adjustRightInd w:val="0"/>
        <w:spacing w:after="0" w:line="240" w:lineRule="auto"/>
        <w:ind w:firstLine="709"/>
        <w:jc w:val="both"/>
        <w:rPr>
          <w:rFonts w:ascii="Times New Roman" w:hAnsi="Times New Roman" w:cs="Times New Roman"/>
          <w:color w:val="000000"/>
          <w:sz w:val="28"/>
          <w:szCs w:val="28"/>
        </w:rPr>
      </w:pPr>
      <w:r w:rsidRPr="00777389">
        <w:rPr>
          <w:rFonts w:ascii="Times New Roman" w:hAnsi="Times New Roman" w:cs="Times New Roman"/>
          <w:color w:val="000000"/>
          <w:sz w:val="28"/>
          <w:szCs w:val="28"/>
        </w:rPr>
        <w:t xml:space="preserve">Работа, опирающаяся на принцип «здорового города», способствует достижению Целей устойчивого развития (ЦУР), обеспечению здорового образа жизни и содействию благополучия для всех в любом возрасте (ЦУР 3), рациональному использованию водных ресурсов и санитарии для всех (ЦУР 6), обеспечению безопасности и экологической устойчивости городов (ЦУР 11) и др. </w:t>
      </w:r>
    </w:p>
    <w:p w:rsidR="00793721" w:rsidRPr="0081365D" w:rsidRDefault="00793721" w:rsidP="0081365D">
      <w:pPr>
        <w:spacing w:after="0" w:line="240" w:lineRule="auto"/>
        <w:ind w:firstLine="709"/>
        <w:jc w:val="both"/>
        <w:rPr>
          <w:rFonts w:ascii="Times New Roman" w:hAnsi="Times New Roman" w:cs="Times New Roman"/>
          <w:sz w:val="28"/>
          <w:szCs w:val="28"/>
        </w:rPr>
      </w:pPr>
      <w:r w:rsidRPr="0081365D">
        <w:rPr>
          <w:rFonts w:ascii="Times New Roman" w:hAnsi="Times New Roman" w:cs="Times New Roman"/>
          <w:sz w:val="28"/>
          <w:szCs w:val="28"/>
        </w:rPr>
        <w:t xml:space="preserve">Представленный Вашему вниманию «Профиль здоровья города Кировска» – это всесторонний анализ факторов, влияющих на здоровье города и его жителей. Профиль показывает не только позитивные моменты, но и существующие проблемы. </w:t>
      </w:r>
    </w:p>
    <w:p w:rsidR="00422E20" w:rsidRPr="00FD1CE8" w:rsidRDefault="0081365D" w:rsidP="00FD1CE8">
      <w:pPr>
        <w:autoSpaceDE w:val="0"/>
        <w:autoSpaceDN w:val="0"/>
        <w:adjustRightInd w:val="0"/>
        <w:spacing w:after="0" w:line="240" w:lineRule="auto"/>
        <w:ind w:firstLine="709"/>
        <w:jc w:val="both"/>
        <w:rPr>
          <w:rFonts w:ascii="Times New Roman" w:hAnsi="Times New Roman" w:cs="Times New Roman"/>
          <w:sz w:val="28"/>
          <w:szCs w:val="28"/>
        </w:rPr>
      </w:pPr>
      <w:r w:rsidRPr="0081365D">
        <w:rPr>
          <w:rFonts w:ascii="Times New Roman" w:hAnsi="Times New Roman" w:cs="Times New Roman"/>
          <w:sz w:val="28"/>
          <w:szCs w:val="28"/>
        </w:rPr>
        <w:t>Профиль активно используется как источник</w:t>
      </w:r>
      <w:r w:rsidR="00872048">
        <w:rPr>
          <w:rFonts w:ascii="Times New Roman" w:hAnsi="Times New Roman" w:cs="Times New Roman"/>
          <w:sz w:val="28"/>
          <w:szCs w:val="28"/>
        </w:rPr>
        <w:t xml:space="preserve"> </w:t>
      </w:r>
      <w:r w:rsidRPr="0081365D">
        <w:rPr>
          <w:rFonts w:ascii="Times New Roman" w:hAnsi="Times New Roman" w:cs="Times New Roman"/>
          <w:sz w:val="28"/>
          <w:szCs w:val="28"/>
        </w:rPr>
        <w:t>информации о показателях здоровья общества, о программах и инициативах,</w:t>
      </w:r>
      <w:r w:rsidR="00872048">
        <w:rPr>
          <w:rFonts w:ascii="Times New Roman" w:hAnsi="Times New Roman" w:cs="Times New Roman"/>
          <w:sz w:val="28"/>
          <w:szCs w:val="28"/>
        </w:rPr>
        <w:t xml:space="preserve"> </w:t>
      </w:r>
      <w:r w:rsidRPr="0081365D">
        <w:rPr>
          <w:rFonts w:ascii="Times New Roman" w:hAnsi="Times New Roman" w:cs="Times New Roman"/>
          <w:sz w:val="28"/>
          <w:szCs w:val="28"/>
        </w:rPr>
        <w:t>осуществляемых для улучшения нынешней ситуации и является базой для</w:t>
      </w:r>
      <w:r w:rsidR="00872048">
        <w:rPr>
          <w:rFonts w:ascii="Times New Roman" w:hAnsi="Times New Roman" w:cs="Times New Roman"/>
          <w:sz w:val="28"/>
          <w:szCs w:val="28"/>
        </w:rPr>
        <w:t xml:space="preserve"> </w:t>
      </w:r>
      <w:r w:rsidRPr="0081365D">
        <w:rPr>
          <w:rFonts w:ascii="Times New Roman" w:hAnsi="Times New Roman" w:cs="Times New Roman"/>
          <w:sz w:val="28"/>
          <w:szCs w:val="28"/>
        </w:rPr>
        <w:t>дальнейшего планирования и выявления изменений показателей общественного</w:t>
      </w:r>
      <w:r w:rsidR="00872048">
        <w:rPr>
          <w:rFonts w:ascii="Times New Roman" w:hAnsi="Times New Roman" w:cs="Times New Roman"/>
          <w:sz w:val="28"/>
          <w:szCs w:val="28"/>
        </w:rPr>
        <w:t xml:space="preserve"> з</w:t>
      </w:r>
      <w:r w:rsidRPr="0081365D">
        <w:rPr>
          <w:rFonts w:ascii="Times New Roman" w:hAnsi="Times New Roman" w:cs="Times New Roman"/>
          <w:sz w:val="28"/>
          <w:szCs w:val="28"/>
        </w:rPr>
        <w:t>доровья. В Профиле анализируются не только данные официальной статистики,</w:t>
      </w:r>
      <w:r w:rsidR="00872048">
        <w:rPr>
          <w:rFonts w:ascii="Times New Roman" w:hAnsi="Times New Roman" w:cs="Times New Roman"/>
          <w:sz w:val="28"/>
          <w:szCs w:val="28"/>
        </w:rPr>
        <w:t xml:space="preserve"> </w:t>
      </w:r>
      <w:r w:rsidRPr="0081365D">
        <w:rPr>
          <w:rFonts w:ascii="Times New Roman" w:hAnsi="Times New Roman" w:cs="Times New Roman"/>
          <w:sz w:val="28"/>
          <w:szCs w:val="28"/>
        </w:rPr>
        <w:t>но и мнения горожан о городе и о себе. Таким образом – это</w:t>
      </w:r>
      <w:r w:rsidR="00872048">
        <w:rPr>
          <w:rFonts w:ascii="Times New Roman" w:hAnsi="Times New Roman" w:cs="Times New Roman"/>
          <w:sz w:val="28"/>
          <w:szCs w:val="28"/>
        </w:rPr>
        <w:t xml:space="preserve"> </w:t>
      </w:r>
      <w:r w:rsidRPr="0081365D">
        <w:rPr>
          <w:rFonts w:ascii="Times New Roman" w:hAnsi="Times New Roman" w:cs="Times New Roman"/>
          <w:sz w:val="28"/>
          <w:szCs w:val="28"/>
        </w:rPr>
        <w:t>своеобразный портрет города и его жителей</w:t>
      </w:r>
      <w:r w:rsidR="00777389">
        <w:rPr>
          <w:rFonts w:ascii="Times New Roman" w:hAnsi="Times New Roman" w:cs="Times New Roman"/>
          <w:sz w:val="28"/>
          <w:szCs w:val="28"/>
        </w:rPr>
        <w:t>.</w:t>
      </w:r>
    </w:p>
    <w:p w:rsidR="00422E20" w:rsidRPr="00566A41" w:rsidRDefault="00422E20" w:rsidP="00566A41">
      <w:pPr>
        <w:spacing w:after="0" w:line="240" w:lineRule="auto"/>
        <w:jc w:val="center"/>
        <w:rPr>
          <w:rFonts w:ascii="Times New Roman" w:hAnsi="Times New Roman" w:cs="Times New Roman"/>
          <w:b/>
          <w:sz w:val="28"/>
          <w:szCs w:val="28"/>
        </w:rPr>
      </w:pPr>
      <w:r w:rsidRPr="00566A41">
        <w:rPr>
          <w:rFonts w:ascii="Times New Roman" w:hAnsi="Times New Roman" w:cs="Times New Roman"/>
          <w:b/>
          <w:sz w:val="28"/>
          <w:szCs w:val="28"/>
        </w:rPr>
        <w:lastRenderedPageBreak/>
        <w:t>О проекте «Кировск – здоровый город»</w:t>
      </w:r>
    </w:p>
    <w:p w:rsidR="00047A81" w:rsidRPr="00566A41" w:rsidRDefault="00C35335" w:rsidP="00566A41">
      <w:pPr>
        <w:spacing w:after="0" w:line="240" w:lineRule="auto"/>
        <w:ind w:right="-1" w:firstLine="567"/>
        <w:jc w:val="both"/>
        <w:rPr>
          <w:rFonts w:ascii="Times New Roman" w:hAnsi="Times New Roman" w:cs="Times New Roman"/>
          <w:sz w:val="28"/>
          <w:szCs w:val="28"/>
        </w:rPr>
      </w:pPr>
      <w:r w:rsidRPr="00566A41">
        <w:rPr>
          <w:rFonts w:ascii="Times New Roman" w:hAnsi="Times New Roman" w:cs="Times New Roman"/>
          <w:color w:val="000000"/>
          <w:sz w:val="28"/>
          <w:szCs w:val="28"/>
        </w:rPr>
        <w:t>В рамках целенаправленного развития понимания о здоровье общества и его</w:t>
      </w:r>
      <w:r w:rsidR="00872048">
        <w:rPr>
          <w:rFonts w:ascii="Times New Roman" w:hAnsi="Times New Roman" w:cs="Times New Roman"/>
          <w:color w:val="000000"/>
          <w:sz w:val="28"/>
          <w:szCs w:val="28"/>
        </w:rPr>
        <w:t xml:space="preserve"> </w:t>
      </w:r>
      <w:r w:rsidRPr="00566A41">
        <w:rPr>
          <w:rFonts w:ascii="Times New Roman" w:hAnsi="Times New Roman" w:cs="Times New Roman"/>
          <w:color w:val="000000"/>
          <w:sz w:val="28"/>
          <w:szCs w:val="28"/>
        </w:rPr>
        <w:t>значении в развитии города и его жителей</w:t>
      </w:r>
      <w:r w:rsidRPr="00566A41">
        <w:rPr>
          <w:rFonts w:ascii="Times New Roman" w:hAnsi="Times New Roman" w:cs="Times New Roman"/>
          <w:color w:val="222222"/>
          <w:sz w:val="28"/>
          <w:szCs w:val="28"/>
        </w:rPr>
        <w:t xml:space="preserve">, </w:t>
      </w:r>
      <w:r w:rsidR="00047A81" w:rsidRPr="00566A41">
        <w:rPr>
          <w:rFonts w:ascii="Times New Roman" w:hAnsi="Times New Roman" w:cs="Times New Roman"/>
          <w:color w:val="222222"/>
          <w:sz w:val="28"/>
          <w:szCs w:val="28"/>
        </w:rPr>
        <w:t>д</w:t>
      </w:r>
      <w:r w:rsidRPr="00566A41">
        <w:rPr>
          <w:rFonts w:ascii="Times New Roman" w:hAnsi="Times New Roman" w:cs="Times New Roman"/>
          <w:color w:val="222222"/>
          <w:sz w:val="28"/>
          <w:szCs w:val="28"/>
        </w:rPr>
        <w:t xml:space="preserve">ля продвижения Целей </w:t>
      </w:r>
      <w:r w:rsidRPr="00566A41">
        <w:rPr>
          <w:rFonts w:ascii="Times New Roman" w:hAnsi="Times New Roman" w:cs="Times New Roman"/>
          <w:sz w:val="28"/>
          <w:szCs w:val="28"/>
        </w:rPr>
        <w:t>устойчивого</w:t>
      </w:r>
      <w:r w:rsidR="00872048">
        <w:rPr>
          <w:rFonts w:ascii="Times New Roman" w:hAnsi="Times New Roman" w:cs="Times New Roman"/>
          <w:sz w:val="28"/>
          <w:szCs w:val="28"/>
        </w:rPr>
        <w:t xml:space="preserve"> </w:t>
      </w:r>
      <w:r w:rsidRPr="00566A41">
        <w:rPr>
          <w:rFonts w:ascii="Times New Roman" w:hAnsi="Times New Roman" w:cs="Times New Roman"/>
          <w:sz w:val="28"/>
          <w:szCs w:val="28"/>
        </w:rPr>
        <w:t xml:space="preserve">развития </w:t>
      </w:r>
      <w:r w:rsidR="00047A81" w:rsidRPr="00566A41">
        <w:rPr>
          <w:rFonts w:ascii="Times New Roman" w:hAnsi="Times New Roman" w:cs="Times New Roman"/>
          <w:sz w:val="28"/>
          <w:szCs w:val="28"/>
        </w:rPr>
        <w:t>территории</w:t>
      </w:r>
      <w:r w:rsidR="00047A81" w:rsidRPr="00566A41">
        <w:rPr>
          <w:rFonts w:ascii="Times New Roman" w:hAnsi="Times New Roman" w:cs="Times New Roman"/>
          <w:color w:val="222222"/>
          <w:sz w:val="28"/>
          <w:szCs w:val="28"/>
        </w:rPr>
        <w:t xml:space="preserve">, </w:t>
      </w:r>
      <w:r w:rsidRPr="00566A41">
        <w:rPr>
          <w:rFonts w:ascii="Times New Roman" w:hAnsi="Times New Roman" w:cs="Times New Roman"/>
          <w:color w:val="000000"/>
          <w:sz w:val="28"/>
          <w:szCs w:val="28"/>
        </w:rPr>
        <w:t>решением Кировского</w:t>
      </w:r>
      <w:r w:rsidR="00872048">
        <w:rPr>
          <w:rFonts w:ascii="Times New Roman" w:hAnsi="Times New Roman" w:cs="Times New Roman"/>
          <w:color w:val="000000"/>
          <w:sz w:val="28"/>
          <w:szCs w:val="28"/>
        </w:rPr>
        <w:t xml:space="preserve"> </w:t>
      </w:r>
      <w:r w:rsidRPr="00566A41">
        <w:rPr>
          <w:rFonts w:ascii="Times New Roman" w:hAnsi="Times New Roman" w:cs="Times New Roman"/>
          <w:color w:val="000000"/>
          <w:sz w:val="28"/>
          <w:szCs w:val="28"/>
        </w:rPr>
        <w:t>районного исполнительного комитета от 26.12.2017 № 26-22 был утвержден комплексный план основных мероприятий по реализации в 2018-2020 годах на территории Кировского района проекта «Кировск –</w:t>
      </w:r>
      <w:r w:rsidR="00872048">
        <w:rPr>
          <w:rFonts w:ascii="Times New Roman" w:hAnsi="Times New Roman" w:cs="Times New Roman"/>
          <w:color w:val="000000"/>
          <w:sz w:val="28"/>
          <w:szCs w:val="28"/>
        </w:rPr>
        <w:t xml:space="preserve"> </w:t>
      </w:r>
      <w:r w:rsidRPr="00566A41">
        <w:rPr>
          <w:rFonts w:ascii="Times New Roman" w:hAnsi="Times New Roman" w:cs="Times New Roman"/>
          <w:color w:val="000000"/>
          <w:sz w:val="28"/>
          <w:szCs w:val="28"/>
        </w:rPr>
        <w:t>здоровый город»</w:t>
      </w:r>
      <w:r w:rsidR="00047A81" w:rsidRPr="00566A41">
        <w:rPr>
          <w:rFonts w:ascii="Times New Roman" w:hAnsi="Times New Roman" w:cs="Times New Roman"/>
          <w:color w:val="000000"/>
          <w:sz w:val="28"/>
          <w:szCs w:val="28"/>
        </w:rPr>
        <w:t>,</w:t>
      </w:r>
      <w:r w:rsidR="00047A81" w:rsidRPr="00566A41">
        <w:rPr>
          <w:rFonts w:ascii="Times New Roman" w:hAnsi="Times New Roman" w:cs="Times New Roman"/>
          <w:sz w:val="28"/>
          <w:szCs w:val="28"/>
        </w:rPr>
        <w:t xml:space="preserve">который предусматривает межведомственное взаимодействие и комплексный подход. </w:t>
      </w:r>
    </w:p>
    <w:p w:rsidR="00047A81" w:rsidRPr="00566A41" w:rsidRDefault="00047A81" w:rsidP="00566A41">
      <w:pPr>
        <w:spacing w:after="0" w:line="240" w:lineRule="auto"/>
        <w:ind w:right="-1" w:firstLine="567"/>
        <w:jc w:val="both"/>
        <w:rPr>
          <w:rFonts w:ascii="Times New Roman" w:hAnsi="Times New Roman" w:cs="Times New Roman"/>
          <w:sz w:val="28"/>
          <w:szCs w:val="28"/>
        </w:rPr>
      </w:pPr>
      <w:r w:rsidRPr="00566A41">
        <w:rPr>
          <w:rFonts w:ascii="Times New Roman" w:hAnsi="Times New Roman" w:cs="Times New Roman"/>
          <w:sz w:val="28"/>
          <w:szCs w:val="28"/>
        </w:rPr>
        <w:t>Цель проекта – изменить отношение каждого в отдельности человека к собственному здоровью, привлечь внимание органов власти и управления к созданию системы формирования, сохранения и укрепления здоровья людей, реализация потенциала здоровья для ведения активной производственной, социальной и личной жизни.</w:t>
      </w:r>
    </w:p>
    <w:p w:rsidR="007B1176" w:rsidRPr="00566A41" w:rsidRDefault="00047A81" w:rsidP="00566A41">
      <w:pPr>
        <w:spacing w:after="0" w:line="240" w:lineRule="auto"/>
        <w:ind w:right="-1" w:firstLine="567"/>
        <w:jc w:val="both"/>
        <w:rPr>
          <w:rFonts w:ascii="Times New Roman" w:eastAsia="Times New Roman" w:hAnsi="Times New Roman" w:cs="Times New Roman"/>
          <w:color w:val="000000"/>
          <w:spacing w:val="8"/>
          <w:sz w:val="28"/>
          <w:szCs w:val="28"/>
        </w:rPr>
      </w:pPr>
      <w:r w:rsidRPr="00566A41">
        <w:rPr>
          <w:rFonts w:ascii="Times New Roman" w:hAnsi="Times New Roman" w:cs="Times New Roman"/>
          <w:sz w:val="28"/>
          <w:szCs w:val="28"/>
        </w:rPr>
        <w:t>Ожидаемые результаты от проекта – это повышение уровня знаний населения по основным факторам риска для здоровья</w:t>
      </w:r>
      <w:r w:rsidR="006E005F" w:rsidRPr="00566A41">
        <w:rPr>
          <w:rFonts w:ascii="Times New Roman" w:hAnsi="Times New Roman" w:cs="Times New Roman"/>
          <w:sz w:val="28"/>
          <w:szCs w:val="28"/>
        </w:rPr>
        <w:t>,</w:t>
      </w:r>
      <w:r w:rsidRPr="00566A41">
        <w:rPr>
          <w:rFonts w:ascii="Times New Roman" w:hAnsi="Times New Roman" w:cs="Times New Roman"/>
          <w:sz w:val="28"/>
          <w:szCs w:val="28"/>
        </w:rPr>
        <w:t xml:space="preserve"> альтернативным формам поведения и вовлечение населения в организованные формы занятий физической культурой</w:t>
      </w:r>
      <w:r w:rsidR="006E005F" w:rsidRPr="00566A41">
        <w:rPr>
          <w:rFonts w:ascii="Times New Roman" w:hAnsi="Times New Roman" w:cs="Times New Roman"/>
          <w:sz w:val="28"/>
          <w:szCs w:val="28"/>
        </w:rPr>
        <w:t>.</w:t>
      </w:r>
    </w:p>
    <w:p w:rsidR="006E005F" w:rsidRPr="00566A41" w:rsidRDefault="006E005F" w:rsidP="00566A41">
      <w:pPr>
        <w:pStyle w:val="22"/>
        <w:shd w:val="clear" w:color="auto" w:fill="auto"/>
        <w:tabs>
          <w:tab w:val="left" w:pos="0"/>
        </w:tabs>
        <w:spacing w:before="0" w:after="0" w:line="240" w:lineRule="auto"/>
        <w:ind w:firstLine="709"/>
        <w:jc w:val="both"/>
        <w:rPr>
          <w:sz w:val="28"/>
          <w:szCs w:val="28"/>
        </w:rPr>
      </w:pPr>
      <w:r w:rsidRPr="00566A41">
        <w:rPr>
          <w:sz w:val="28"/>
          <w:szCs w:val="28"/>
        </w:rPr>
        <w:t xml:space="preserve">Город Кировск совмещает в себе все достоинства малых городов, обладает при этом немаловажными особенностями для устойчивого развития - развитой инфраструктурой для укрепления здоровья, активного отдыха, тенденцией к расширению жилищного строительства и благоустройства. </w:t>
      </w:r>
    </w:p>
    <w:p w:rsidR="006E005F" w:rsidRPr="00566A41" w:rsidRDefault="006E005F" w:rsidP="00566A41">
      <w:pPr>
        <w:shd w:val="clear" w:color="auto" w:fill="FFFFFF"/>
        <w:spacing w:after="0" w:line="240" w:lineRule="auto"/>
        <w:ind w:firstLine="567"/>
        <w:jc w:val="both"/>
        <w:rPr>
          <w:rFonts w:ascii="Times New Roman" w:hAnsi="Times New Roman" w:cs="Times New Roman"/>
          <w:sz w:val="28"/>
          <w:szCs w:val="28"/>
        </w:rPr>
      </w:pPr>
      <w:r w:rsidRPr="00566A41">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-22860</wp:posOffset>
            </wp:positionH>
            <wp:positionV relativeFrom="paragraph">
              <wp:posOffset>62865</wp:posOffset>
            </wp:positionV>
            <wp:extent cx="2638425" cy="1524000"/>
            <wp:effectExtent l="19050" t="0" r="9525" b="0"/>
            <wp:wrapSquare wrapText="bothSides"/>
            <wp:docPr id="7" name="Рисунок 2" descr="E:\фотоархив\флэшка\2019\Вело\_MG_2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архив\флэшка\2019\Вело\_MG_22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8425" cy="1524000"/>
                    </a:xfrm>
                    <a:prstGeom prst="rect">
                      <a:avLst/>
                    </a:prstGeom>
                    <a:noFill/>
                    <a:ln w="9525">
                      <a:noFill/>
                      <a:miter lim="800000"/>
                      <a:headEnd/>
                      <a:tailEnd/>
                    </a:ln>
                  </pic:spPr>
                </pic:pic>
              </a:graphicData>
            </a:graphic>
          </wp:anchor>
        </w:drawing>
      </w:r>
      <w:r w:rsidRPr="00566A41">
        <w:rPr>
          <w:rFonts w:ascii="Times New Roman" w:hAnsi="Times New Roman" w:cs="Times New Roman"/>
          <w:sz w:val="28"/>
          <w:szCs w:val="28"/>
        </w:rPr>
        <w:t xml:space="preserve">Можно сказать, что город Кировск, для внедрения данного проекта выбран неслучайно. На протяжении ряда лет сложилась определенная система работы по формированию здорового образа жизни на территории района для населения. </w:t>
      </w:r>
      <w:r w:rsidRPr="00566A41">
        <w:rPr>
          <w:rFonts w:ascii="Times New Roman" w:eastAsia="Times New Roman" w:hAnsi="Times New Roman" w:cs="Times New Roman"/>
          <w:color w:val="000000"/>
          <w:spacing w:val="8"/>
          <w:sz w:val="28"/>
          <w:szCs w:val="28"/>
        </w:rPr>
        <w:t xml:space="preserve">Кировск – велосипедный город, практически в каждой семье есть велосипед. </w:t>
      </w:r>
      <w:r w:rsidRPr="00566A41">
        <w:rPr>
          <w:rFonts w:ascii="Times New Roman" w:hAnsi="Times New Roman" w:cs="Times New Roman"/>
          <w:sz w:val="28"/>
          <w:szCs w:val="28"/>
        </w:rPr>
        <w:t>П</w:t>
      </w:r>
      <w:r w:rsidRPr="00566A41">
        <w:rPr>
          <w:rFonts w:ascii="Times New Roman" w:eastAsia="Times New Roman" w:hAnsi="Times New Roman" w:cs="Times New Roman"/>
          <w:color w:val="000000"/>
          <w:spacing w:val="8"/>
          <w:sz w:val="28"/>
          <w:szCs w:val="28"/>
        </w:rPr>
        <w:t xml:space="preserve">ристальное внимание развитию велосипедного движения в Кировске уделяют не случайно, ведь это еще и важный элемент активного и здорового образа жизни. </w:t>
      </w:r>
      <w:r w:rsidRPr="00566A41">
        <w:rPr>
          <w:rFonts w:ascii="Times New Roman" w:hAnsi="Times New Roman" w:cs="Times New Roman"/>
          <w:sz w:val="28"/>
          <w:szCs w:val="28"/>
        </w:rPr>
        <w:t>На Кировщине велосипед стал особенным символом, брэндом.</w:t>
      </w:r>
    </w:p>
    <w:p w:rsidR="00EF7653" w:rsidRDefault="006E005F" w:rsidP="00EF7653">
      <w:pPr>
        <w:spacing w:after="0" w:line="240" w:lineRule="auto"/>
        <w:ind w:right="-1" w:firstLine="709"/>
        <w:jc w:val="both"/>
        <w:rPr>
          <w:rFonts w:ascii="Times New Roman" w:hAnsi="Times New Roman" w:cs="Times New Roman"/>
          <w:sz w:val="28"/>
          <w:szCs w:val="28"/>
        </w:rPr>
      </w:pPr>
      <w:r w:rsidRPr="00566A41">
        <w:rPr>
          <w:rFonts w:ascii="Times New Roman" w:hAnsi="Times New Roman" w:cs="Times New Roman"/>
          <w:color w:val="000000"/>
          <w:sz w:val="28"/>
          <w:szCs w:val="28"/>
        </w:rPr>
        <w:t xml:space="preserve">Районной группой управления по реализации проекта             «Кировск – здоровый город» проведена корректировка </w:t>
      </w:r>
      <w:r w:rsidRPr="00566A41">
        <w:rPr>
          <w:rFonts w:ascii="Times New Roman" w:hAnsi="Times New Roman" w:cs="Times New Roman"/>
          <w:color w:val="000000"/>
          <w:spacing w:val="-2"/>
          <w:sz w:val="28"/>
          <w:szCs w:val="28"/>
        </w:rPr>
        <w:t>плана основных мероприятий на 2021-2025 годы с учетом данных проведенного среди взрослого населения г.Кировска в 2020 году социологического исследования в рамках профилактического проекта</w:t>
      </w:r>
      <w:r w:rsidRPr="00566A41">
        <w:rPr>
          <w:rFonts w:ascii="Times New Roman" w:hAnsi="Times New Roman" w:cs="Times New Roman"/>
          <w:color w:val="000000"/>
          <w:sz w:val="28"/>
          <w:szCs w:val="28"/>
        </w:rPr>
        <w:t>. В состав группы управления входят руководители отделов районного исполнительного комитета, учреждений здравоохранения и образования, общественных организаций и учреждений, средств массовой информации.</w:t>
      </w:r>
    </w:p>
    <w:p w:rsidR="006E005F" w:rsidRPr="00EF7653" w:rsidRDefault="00EF7653" w:rsidP="00EF7653">
      <w:pPr>
        <w:spacing w:after="0" w:line="240" w:lineRule="auto"/>
        <w:ind w:right="-1" w:firstLine="709"/>
        <w:jc w:val="both"/>
        <w:rPr>
          <w:rFonts w:ascii="Times New Roman" w:hAnsi="Times New Roman" w:cs="Times New Roman"/>
          <w:sz w:val="28"/>
          <w:szCs w:val="28"/>
        </w:rPr>
      </w:pPr>
      <w:r w:rsidRPr="00EF7653">
        <w:rPr>
          <w:rFonts w:ascii="Times New Roman" w:hAnsi="Times New Roman" w:cs="Times New Roman"/>
          <w:sz w:val="28"/>
          <w:szCs w:val="28"/>
        </w:rPr>
        <w:lastRenderedPageBreak/>
        <w:t>В рамках выполнения основных мероприятий по реализации данного проекта, с целью оптимизации работы по пропаганде здорового образа жизни определены целевые показатели эффективности реализации проекта.</w:t>
      </w:r>
    </w:p>
    <w:p w:rsidR="006E005F" w:rsidRPr="00566A41" w:rsidRDefault="006E005F" w:rsidP="00566A4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566A41">
        <w:rPr>
          <w:rFonts w:ascii="Times New Roman" w:hAnsi="Times New Roman" w:cs="Times New Roman"/>
          <w:color w:val="000000"/>
          <w:sz w:val="28"/>
          <w:szCs w:val="28"/>
        </w:rPr>
        <w:t>Решением Кировского районного исполнительного комитета от 30.03.202</w:t>
      </w:r>
      <w:r w:rsidR="00EF7653">
        <w:rPr>
          <w:rFonts w:ascii="Times New Roman" w:hAnsi="Times New Roman" w:cs="Times New Roman"/>
          <w:color w:val="000000"/>
          <w:sz w:val="28"/>
          <w:szCs w:val="28"/>
        </w:rPr>
        <w:t>1 г</w:t>
      </w:r>
      <w:r w:rsidR="00E97AFE">
        <w:rPr>
          <w:rFonts w:ascii="Times New Roman" w:hAnsi="Times New Roman" w:cs="Times New Roman"/>
          <w:color w:val="000000"/>
          <w:sz w:val="28"/>
          <w:szCs w:val="28"/>
        </w:rPr>
        <w:t>.</w:t>
      </w:r>
      <w:r w:rsidRPr="00566A41">
        <w:rPr>
          <w:rFonts w:ascii="Times New Roman" w:hAnsi="Times New Roman" w:cs="Times New Roman"/>
          <w:color w:val="000000"/>
          <w:sz w:val="28"/>
          <w:szCs w:val="28"/>
        </w:rPr>
        <w:t xml:space="preserve"> №5-20 утвержден комплексный план основных мероприятий по реализации в 2021-2025 годах на территории Кировского района проекта «Кировск –здоровый город». </w:t>
      </w:r>
    </w:p>
    <w:p w:rsidR="006E005F" w:rsidRPr="00566A41" w:rsidRDefault="006E005F" w:rsidP="00566A4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566A41">
        <w:rPr>
          <w:rFonts w:ascii="Times New Roman" w:hAnsi="Times New Roman" w:cs="Times New Roman"/>
          <w:color w:val="000000"/>
          <w:sz w:val="28"/>
          <w:szCs w:val="28"/>
        </w:rPr>
        <w:t>Общее руководство осуществляет заместитель председателя районного исполнительного комитета, курирующий социальную сферу.</w:t>
      </w:r>
    </w:p>
    <w:p w:rsidR="006E005F" w:rsidRPr="00566A41" w:rsidRDefault="006E005F" w:rsidP="00566A41">
      <w:pPr>
        <w:pStyle w:val="12"/>
        <w:tabs>
          <w:tab w:val="left" w:pos="709"/>
        </w:tabs>
        <w:jc w:val="center"/>
        <w:rPr>
          <w:rFonts w:ascii="Times New Roman" w:hAnsi="Times New Roman"/>
          <w:b/>
          <w:sz w:val="28"/>
          <w:szCs w:val="28"/>
        </w:rPr>
      </w:pPr>
    </w:p>
    <w:p w:rsidR="006E005F" w:rsidRPr="00566A41" w:rsidRDefault="006E005F" w:rsidP="00566A41">
      <w:pPr>
        <w:pStyle w:val="12"/>
        <w:tabs>
          <w:tab w:val="left" w:pos="709"/>
        </w:tabs>
        <w:jc w:val="center"/>
        <w:rPr>
          <w:rFonts w:ascii="Times New Roman" w:hAnsi="Times New Roman"/>
          <w:b/>
          <w:sz w:val="28"/>
          <w:szCs w:val="28"/>
        </w:rPr>
      </w:pPr>
      <w:r w:rsidRPr="00566A41">
        <w:rPr>
          <w:rFonts w:ascii="Times New Roman" w:hAnsi="Times New Roman"/>
          <w:b/>
          <w:sz w:val="28"/>
          <w:szCs w:val="28"/>
        </w:rPr>
        <w:t>СОСТАВ</w:t>
      </w:r>
    </w:p>
    <w:p w:rsidR="006E005F" w:rsidRPr="00566A41" w:rsidRDefault="006E005F" w:rsidP="00566A41">
      <w:pPr>
        <w:pStyle w:val="12"/>
        <w:tabs>
          <w:tab w:val="left" w:pos="709"/>
        </w:tabs>
        <w:jc w:val="center"/>
        <w:rPr>
          <w:rFonts w:ascii="Times New Roman" w:hAnsi="Times New Roman"/>
          <w:b/>
          <w:sz w:val="28"/>
          <w:szCs w:val="28"/>
        </w:rPr>
      </w:pPr>
      <w:r w:rsidRPr="00566A41">
        <w:rPr>
          <w:rFonts w:ascii="Times New Roman" w:hAnsi="Times New Roman"/>
          <w:b/>
          <w:sz w:val="28"/>
          <w:szCs w:val="28"/>
        </w:rPr>
        <w:t>районной группы управления по реализации Комплексного плана</w:t>
      </w:r>
    </w:p>
    <w:p w:rsidR="006E005F" w:rsidRPr="00566A41" w:rsidRDefault="006E005F" w:rsidP="00566A41">
      <w:pPr>
        <w:pStyle w:val="12"/>
        <w:tabs>
          <w:tab w:val="left" w:pos="709"/>
        </w:tabs>
        <w:jc w:val="center"/>
        <w:rPr>
          <w:rFonts w:ascii="Times New Roman" w:hAnsi="Times New Roman"/>
          <w:b/>
          <w:sz w:val="28"/>
          <w:szCs w:val="28"/>
        </w:rPr>
      </w:pPr>
      <w:r w:rsidRPr="00566A41">
        <w:rPr>
          <w:rFonts w:ascii="Times New Roman" w:hAnsi="Times New Roman"/>
          <w:b/>
          <w:sz w:val="28"/>
          <w:szCs w:val="28"/>
        </w:rPr>
        <w:t>в 2021-2025 годах на территории Кировского района проекта</w:t>
      </w:r>
    </w:p>
    <w:p w:rsidR="006E005F" w:rsidRPr="00566A41" w:rsidRDefault="006E005F" w:rsidP="00566A41">
      <w:pPr>
        <w:pStyle w:val="12"/>
        <w:tabs>
          <w:tab w:val="left" w:pos="709"/>
        </w:tabs>
        <w:jc w:val="center"/>
        <w:rPr>
          <w:rFonts w:ascii="Times New Roman" w:hAnsi="Times New Roman"/>
          <w:b/>
          <w:sz w:val="28"/>
          <w:szCs w:val="28"/>
        </w:rPr>
      </w:pPr>
      <w:r w:rsidRPr="00566A41">
        <w:rPr>
          <w:rFonts w:ascii="Times New Roman" w:hAnsi="Times New Roman"/>
          <w:b/>
          <w:sz w:val="28"/>
          <w:szCs w:val="28"/>
        </w:rPr>
        <w:t>«Кировск – здоровый город»</w:t>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41"/>
        <w:gridCol w:w="6237"/>
      </w:tblGrid>
      <w:tr w:rsidR="006E005F" w:rsidRPr="00566A41" w:rsidTr="006E005F">
        <w:tc>
          <w:tcPr>
            <w:tcW w:w="3441" w:type="dxa"/>
            <w:tcBorders>
              <w:top w:val="nil"/>
              <w:left w:val="nil"/>
              <w:bottom w:val="nil"/>
              <w:right w:val="nil"/>
            </w:tcBorders>
          </w:tcPr>
          <w:p w:rsidR="006E005F" w:rsidRPr="00566A41" w:rsidRDefault="006E005F" w:rsidP="00566A41">
            <w:pPr>
              <w:spacing w:after="0" w:line="240" w:lineRule="auto"/>
              <w:ind w:right="-108"/>
              <w:rPr>
                <w:rFonts w:ascii="Times New Roman" w:hAnsi="Times New Roman" w:cs="Times New Roman"/>
                <w:sz w:val="28"/>
                <w:szCs w:val="28"/>
              </w:rPr>
            </w:pPr>
          </w:p>
        </w:tc>
        <w:tc>
          <w:tcPr>
            <w:tcW w:w="6237" w:type="dxa"/>
            <w:tcBorders>
              <w:top w:val="nil"/>
              <w:left w:val="nil"/>
              <w:bottom w:val="nil"/>
              <w:right w:val="nil"/>
            </w:tcBorders>
          </w:tcPr>
          <w:p w:rsidR="006E005F" w:rsidRPr="00566A41" w:rsidRDefault="006E005F" w:rsidP="00566A41">
            <w:pPr>
              <w:tabs>
                <w:tab w:val="left" w:pos="5279"/>
              </w:tabs>
              <w:spacing w:after="0" w:line="240" w:lineRule="auto"/>
              <w:ind w:left="-108"/>
              <w:rPr>
                <w:rFonts w:ascii="Times New Roman" w:hAnsi="Times New Roman" w:cs="Times New Roman"/>
                <w:sz w:val="28"/>
                <w:szCs w:val="28"/>
              </w:rPr>
            </w:pPr>
          </w:p>
        </w:tc>
      </w:tr>
      <w:tr w:rsidR="006E005F" w:rsidRPr="00566A41" w:rsidTr="006E005F">
        <w:tc>
          <w:tcPr>
            <w:tcW w:w="3441" w:type="dxa"/>
            <w:tcBorders>
              <w:top w:val="nil"/>
              <w:left w:val="nil"/>
              <w:bottom w:val="nil"/>
              <w:right w:val="nil"/>
            </w:tcBorders>
          </w:tcPr>
          <w:p w:rsidR="006E005F" w:rsidRPr="00566A41" w:rsidRDefault="006E005F" w:rsidP="00566A41">
            <w:pPr>
              <w:spacing w:after="0" w:line="240" w:lineRule="auto"/>
              <w:rPr>
                <w:rFonts w:ascii="Times New Roman" w:hAnsi="Times New Roman" w:cs="Times New Roman"/>
                <w:sz w:val="28"/>
                <w:szCs w:val="28"/>
              </w:rPr>
            </w:pPr>
            <w:r w:rsidRPr="00566A41">
              <w:rPr>
                <w:rFonts w:ascii="Times New Roman" w:hAnsi="Times New Roman" w:cs="Times New Roman"/>
                <w:sz w:val="28"/>
                <w:szCs w:val="28"/>
              </w:rPr>
              <w:t>Белявская</w:t>
            </w:r>
          </w:p>
          <w:p w:rsidR="006E005F" w:rsidRPr="00566A41" w:rsidRDefault="006E005F" w:rsidP="00566A41">
            <w:pPr>
              <w:spacing w:after="0" w:line="240" w:lineRule="auto"/>
              <w:rPr>
                <w:rFonts w:ascii="Times New Roman" w:hAnsi="Times New Roman" w:cs="Times New Roman"/>
                <w:sz w:val="28"/>
                <w:szCs w:val="28"/>
              </w:rPr>
            </w:pPr>
            <w:r w:rsidRPr="00566A41">
              <w:rPr>
                <w:rFonts w:ascii="Times New Roman" w:hAnsi="Times New Roman" w:cs="Times New Roman"/>
                <w:sz w:val="28"/>
                <w:szCs w:val="28"/>
              </w:rPr>
              <w:t xml:space="preserve">Татьяна Ивановна </w:t>
            </w:r>
          </w:p>
        </w:tc>
        <w:tc>
          <w:tcPr>
            <w:tcW w:w="6237" w:type="dxa"/>
            <w:tcBorders>
              <w:top w:val="nil"/>
              <w:left w:val="nil"/>
              <w:bottom w:val="nil"/>
              <w:right w:val="nil"/>
            </w:tcBorders>
          </w:tcPr>
          <w:p w:rsidR="006E005F" w:rsidRPr="00566A41" w:rsidRDefault="006E005F" w:rsidP="00566A41">
            <w:pPr>
              <w:spacing w:after="0" w:line="240" w:lineRule="auto"/>
              <w:ind w:left="-108"/>
              <w:jc w:val="both"/>
              <w:rPr>
                <w:rFonts w:ascii="Times New Roman" w:hAnsi="Times New Roman" w:cs="Times New Roman"/>
                <w:sz w:val="28"/>
                <w:szCs w:val="28"/>
              </w:rPr>
            </w:pPr>
            <w:r w:rsidRPr="00566A41">
              <w:rPr>
                <w:rFonts w:ascii="Times New Roman" w:hAnsi="Times New Roman" w:cs="Times New Roman"/>
                <w:sz w:val="28"/>
                <w:szCs w:val="28"/>
              </w:rPr>
              <w:t>– заместитель председателя Кировского районного исполнительного комитета (председатель районной группы управления)</w:t>
            </w:r>
          </w:p>
        </w:tc>
      </w:tr>
      <w:tr w:rsidR="006E005F" w:rsidRPr="00566A41" w:rsidTr="006E005F">
        <w:tc>
          <w:tcPr>
            <w:tcW w:w="3441" w:type="dxa"/>
            <w:tcBorders>
              <w:top w:val="nil"/>
              <w:left w:val="nil"/>
              <w:bottom w:val="nil"/>
              <w:right w:val="nil"/>
            </w:tcBorders>
          </w:tcPr>
          <w:p w:rsidR="006E005F" w:rsidRPr="00566A41" w:rsidRDefault="006E005F" w:rsidP="00566A41">
            <w:pPr>
              <w:spacing w:after="0" w:line="240" w:lineRule="auto"/>
              <w:rPr>
                <w:rFonts w:ascii="Times New Roman" w:hAnsi="Times New Roman" w:cs="Times New Roman"/>
                <w:sz w:val="28"/>
                <w:szCs w:val="28"/>
              </w:rPr>
            </w:pPr>
            <w:r w:rsidRPr="00566A41">
              <w:rPr>
                <w:rFonts w:ascii="Times New Roman" w:hAnsi="Times New Roman" w:cs="Times New Roman"/>
                <w:sz w:val="28"/>
                <w:szCs w:val="28"/>
              </w:rPr>
              <w:t xml:space="preserve">Власова </w:t>
            </w:r>
          </w:p>
          <w:p w:rsidR="006E005F" w:rsidRPr="00566A41" w:rsidRDefault="006E005F" w:rsidP="00566A41">
            <w:pPr>
              <w:spacing w:after="0" w:line="240" w:lineRule="auto"/>
              <w:rPr>
                <w:rFonts w:ascii="Times New Roman" w:hAnsi="Times New Roman" w:cs="Times New Roman"/>
                <w:sz w:val="28"/>
                <w:szCs w:val="28"/>
              </w:rPr>
            </w:pPr>
            <w:r w:rsidRPr="00566A41">
              <w:rPr>
                <w:rFonts w:ascii="Times New Roman" w:hAnsi="Times New Roman" w:cs="Times New Roman"/>
                <w:sz w:val="28"/>
                <w:szCs w:val="28"/>
              </w:rPr>
              <w:t>Евгения Валерьевна</w:t>
            </w:r>
          </w:p>
        </w:tc>
        <w:tc>
          <w:tcPr>
            <w:tcW w:w="6237" w:type="dxa"/>
            <w:tcBorders>
              <w:top w:val="nil"/>
              <w:left w:val="nil"/>
              <w:bottom w:val="nil"/>
              <w:right w:val="nil"/>
            </w:tcBorders>
          </w:tcPr>
          <w:p w:rsidR="006E005F" w:rsidRPr="00566A41" w:rsidRDefault="006E005F" w:rsidP="00566A41">
            <w:pPr>
              <w:spacing w:after="0" w:line="240" w:lineRule="auto"/>
              <w:ind w:left="-108"/>
              <w:jc w:val="both"/>
              <w:rPr>
                <w:rFonts w:ascii="Times New Roman" w:hAnsi="Times New Roman" w:cs="Times New Roman"/>
                <w:sz w:val="28"/>
                <w:szCs w:val="28"/>
              </w:rPr>
            </w:pPr>
            <w:r w:rsidRPr="00566A41">
              <w:rPr>
                <w:rFonts w:ascii="Times New Roman" w:hAnsi="Times New Roman" w:cs="Times New Roman"/>
                <w:sz w:val="28"/>
                <w:szCs w:val="28"/>
              </w:rPr>
              <w:t>– главный врач учреждения здравоохранения «Кировский районный центр гигиены и эпидемиологии» (заместитель председателя районной группы управления)</w:t>
            </w:r>
          </w:p>
        </w:tc>
      </w:tr>
      <w:tr w:rsidR="006E005F" w:rsidRPr="00566A41" w:rsidTr="006E005F">
        <w:tc>
          <w:tcPr>
            <w:tcW w:w="3441" w:type="dxa"/>
            <w:tcBorders>
              <w:top w:val="nil"/>
              <w:left w:val="nil"/>
              <w:bottom w:val="nil"/>
              <w:right w:val="nil"/>
            </w:tcBorders>
          </w:tcPr>
          <w:p w:rsidR="006E005F" w:rsidRPr="00566A41" w:rsidRDefault="006E005F" w:rsidP="00566A41">
            <w:pPr>
              <w:spacing w:after="0" w:line="240" w:lineRule="auto"/>
              <w:rPr>
                <w:rFonts w:ascii="Times New Roman" w:hAnsi="Times New Roman" w:cs="Times New Roman"/>
                <w:sz w:val="28"/>
                <w:szCs w:val="28"/>
              </w:rPr>
            </w:pPr>
            <w:r w:rsidRPr="00566A41">
              <w:rPr>
                <w:rFonts w:ascii="Times New Roman" w:hAnsi="Times New Roman" w:cs="Times New Roman"/>
                <w:sz w:val="28"/>
                <w:szCs w:val="28"/>
              </w:rPr>
              <w:t>Короткевич</w:t>
            </w:r>
          </w:p>
          <w:p w:rsidR="006E005F" w:rsidRPr="00566A41" w:rsidRDefault="006E005F" w:rsidP="00566A41">
            <w:pPr>
              <w:spacing w:after="0" w:line="240" w:lineRule="auto"/>
              <w:rPr>
                <w:rFonts w:ascii="Times New Roman" w:hAnsi="Times New Roman" w:cs="Times New Roman"/>
                <w:sz w:val="28"/>
                <w:szCs w:val="28"/>
              </w:rPr>
            </w:pPr>
            <w:r w:rsidRPr="00566A41">
              <w:rPr>
                <w:rFonts w:ascii="Times New Roman" w:hAnsi="Times New Roman" w:cs="Times New Roman"/>
                <w:sz w:val="28"/>
                <w:szCs w:val="28"/>
              </w:rPr>
              <w:t>Татьяна Владимировна</w:t>
            </w:r>
          </w:p>
        </w:tc>
        <w:tc>
          <w:tcPr>
            <w:tcW w:w="6237" w:type="dxa"/>
            <w:tcBorders>
              <w:top w:val="nil"/>
              <w:left w:val="nil"/>
              <w:bottom w:val="nil"/>
              <w:right w:val="nil"/>
            </w:tcBorders>
          </w:tcPr>
          <w:p w:rsidR="006E005F" w:rsidRPr="00566A41" w:rsidRDefault="006E005F" w:rsidP="00566A41">
            <w:pPr>
              <w:spacing w:after="0" w:line="240" w:lineRule="auto"/>
              <w:ind w:left="-108"/>
              <w:jc w:val="both"/>
              <w:rPr>
                <w:rFonts w:ascii="Times New Roman" w:hAnsi="Times New Roman" w:cs="Times New Roman"/>
                <w:sz w:val="28"/>
                <w:szCs w:val="28"/>
              </w:rPr>
            </w:pPr>
            <w:r w:rsidRPr="00566A41">
              <w:rPr>
                <w:rFonts w:ascii="Times New Roman" w:hAnsi="Times New Roman" w:cs="Times New Roman"/>
                <w:sz w:val="28"/>
                <w:szCs w:val="28"/>
              </w:rPr>
              <w:t>– заведующий санитарно-эпидемиологическим отделом учреждения здравоохранения «Кировский районный центр гигиены и эпидемиологии» (секретарь районной группы управления)</w:t>
            </w:r>
          </w:p>
        </w:tc>
      </w:tr>
      <w:tr w:rsidR="006E005F" w:rsidRPr="00566A41" w:rsidTr="006E005F">
        <w:tc>
          <w:tcPr>
            <w:tcW w:w="3441" w:type="dxa"/>
            <w:tcBorders>
              <w:top w:val="nil"/>
              <w:left w:val="nil"/>
              <w:bottom w:val="nil"/>
              <w:right w:val="nil"/>
            </w:tcBorders>
          </w:tcPr>
          <w:p w:rsidR="006E005F" w:rsidRPr="00566A41" w:rsidRDefault="006E005F" w:rsidP="00566A41">
            <w:pPr>
              <w:spacing w:after="0" w:line="240" w:lineRule="auto"/>
              <w:rPr>
                <w:rFonts w:ascii="Times New Roman" w:hAnsi="Times New Roman" w:cs="Times New Roman"/>
                <w:sz w:val="28"/>
                <w:szCs w:val="28"/>
              </w:rPr>
            </w:pPr>
            <w:r w:rsidRPr="00566A41">
              <w:rPr>
                <w:rFonts w:ascii="Times New Roman" w:hAnsi="Times New Roman" w:cs="Times New Roman"/>
                <w:sz w:val="28"/>
                <w:szCs w:val="28"/>
              </w:rPr>
              <w:t>Афонькина</w:t>
            </w:r>
          </w:p>
          <w:p w:rsidR="006E005F" w:rsidRPr="00566A41" w:rsidRDefault="006E005F" w:rsidP="00566A41">
            <w:pPr>
              <w:spacing w:after="0" w:line="240" w:lineRule="auto"/>
              <w:rPr>
                <w:rFonts w:ascii="Times New Roman" w:hAnsi="Times New Roman" w:cs="Times New Roman"/>
                <w:sz w:val="28"/>
                <w:szCs w:val="28"/>
              </w:rPr>
            </w:pPr>
            <w:r w:rsidRPr="00566A41">
              <w:rPr>
                <w:rFonts w:ascii="Times New Roman" w:hAnsi="Times New Roman" w:cs="Times New Roman"/>
                <w:sz w:val="28"/>
                <w:szCs w:val="28"/>
              </w:rPr>
              <w:t>Жанна Валентиновна</w:t>
            </w:r>
          </w:p>
        </w:tc>
        <w:tc>
          <w:tcPr>
            <w:tcW w:w="6237" w:type="dxa"/>
            <w:tcBorders>
              <w:top w:val="nil"/>
              <w:left w:val="nil"/>
              <w:bottom w:val="nil"/>
              <w:right w:val="nil"/>
            </w:tcBorders>
          </w:tcPr>
          <w:p w:rsidR="006E005F" w:rsidRPr="00566A41" w:rsidRDefault="006E005F" w:rsidP="00566A41">
            <w:pPr>
              <w:spacing w:after="0" w:line="240" w:lineRule="auto"/>
              <w:ind w:left="-108"/>
              <w:jc w:val="both"/>
              <w:rPr>
                <w:rFonts w:ascii="Times New Roman" w:hAnsi="Times New Roman" w:cs="Times New Roman"/>
                <w:sz w:val="28"/>
                <w:szCs w:val="28"/>
              </w:rPr>
            </w:pPr>
            <w:r w:rsidRPr="00566A41">
              <w:rPr>
                <w:rFonts w:ascii="Times New Roman" w:hAnsi="Times New Roman" w:cs="Times New Roman"/>
                <w:sz w:val="28"/>
                <w:szCs w:val="28"/>
              </w:rPr>
              <w:t>– заместитель главного врача учреждения здравоохранения «Кировская центральная районная больница»</w:t>
            </w:r>
          </w:p>
        </w:tc>
      </w:tr>
      <w:tr w:rsidR="006E005F" w:rsidRPr="00566A41" w:rsidTr="006E005F">
        <w:tc>
          <w:tcPr>
            <w:tcW w:w="3441" w:type="dxa"/>
            <w:tcBorders>
              <w:top w:val="nil"/>
              <w:left w:val="nil"/>
              <w:bottom w:val="nil"/>
              <w:right w:val="nil"/>
            </w:tcBorders>
          </w:tcPr>
          <w:p w:rsidR="006E005F" w:rsidRPr="00566A41" w:rsidRDefault="006E005F" w:rsidP="00566A41">
            <w:pPr>
              <w:spacing w:after="0" w:line="240" w:lineRule="auto"/>
              <w:rPr>
                <w:rFonts w:ascii="Times New Roman" w:hAnsi="Times New Roman" w:cs="Times New Roman"/>
                <w:sz w:val="28"/>
                <w:szCs w:val="28"/>
              </w:rPr>
            </w:pPr>
            <w:r w:rsidRPr="00566A41">
              <w:rPr>
                <w:rFonts w:ascii="Times New Roman" w:hAnsi="Times New Roman" w:cs="Times New Roman"/>
                <w:sz w:val="28"/>
                <w:szCs w:val="28"/>
              </w:rPr>
              <w:t>Белянов</w:t>
            </w:r>
          </w:p>
          <w:p w:rsidR="006E005F" w:rsidRPr="00566A41" w:rsidRDefault="006E005F" w:rsidP="00566A41">
            <w:pPr>
              <w:spacing w:after="0" w:line="240" w:lineRule="auto"/>
              <w:rPr>
                <w:rFonts w:ascii="Times New Roman" w:hAnsi="Times New Roman" w:cs="Times New Roman"/>
                <w:sz w:val="28"/>
                <w:szCs w:val="28"/>
              </w:rPr>
            </w:pPr>
            <w:r w:rsidRPr="00566A41">
              <w:rPr>
                <w:rFonts w:ascii="Times New Roman" w:hAnsi="Times New Roman" w:cs="Times New Roman"/>
                <w:sz w:val="28"/>
                <w:szCs w:val="28"/>
              </w:rPr>
              <w:t>Виктор Николаевич</w:t>
            </w:r>
          </w:p>
          <w:p w:rsidR="006E005F" w:rsidRPr="00566A41" w:rsidRDefault="006E005F" w:rsidP="00566A41">
            <w:pPr>
              <w:spacing w:after="0" w:line="240" w:lineRule="auto"/>
              <w:rPr>
                <w:rFonts w:ascii="Times New Roman" w:hAnsi="Times New Roman" w:cs="Times New Roman"/>
                <w:sz w:val="28"/>
                <w:szCs w:val="28"/>
              </w:rPr>
            </w:pPr>
          </w:p>
        </w:tc>
        <w:tc>
          <w:tcPr>
            <w:tcW w:w="6237" w:type="dxa"/>
            <w:tcBorders>
              <w:top w:val="nil"/>
              <w:left w:val="nil"/>
              <w:bottom w:val="nil"/>
              <w:right w:val="nil"/>
            </w:tcBorders>
          </w:tcPr>
          <w:p w:rsidR="006E005F" w:rsidRPr="00566A41" w:rsidRDefault="006E005F" w:rsidP="00566A41">
            <w:pPr>
              <w:spacing w:after="0" w:line="240" w:lineRule="auto"/>
              <w:ind w:left="-108"/>
              <w:jc w:val="both"/>
              <w:rPr>
                <w:rFonts w:ascii="Times New Roman" w:hAnsi="Times New Roman" w:cs="Times New Roman"/>
                <w:sz w:val="28"/>
                <w:szCs w:val="28"/>
              </w:rPr>
            </w:pPr>
            <w:r w:rsidRPr="00566A41">
              <w:rPr>
                <w:rFonts w:ascii="Times New Roman" w:hAnsi="Times New Roman" w:cs="Times New Roman"/>
                <w:sz w:val="28"/>
                <w:szCs w:val="28"/>
              </w:rPr>
              <w:t>– главный специалист отдела по образованию, спорту и туризму Кировского райисполкома</w:t>
            </w:r>
          </w:p>
        </w:tc>
      </w:tr>
      <w:tr w:rsidR="006E005F" w:rsidRPr="00566A41" w:rsidTr="006E005F">
        <w:tc>
          <w:tcPr>
            <w:tcW w:w="3441" w:type="dxa"/>
            <w:tcBorders>
              <w:top w:val="nil"/>
              <w:left w:val="nil"/>
              <w:bottom w:val="nil"/>
              <w:right w:val="nil"/>
            </w:tcBorders>
          </w:tcPr>
          <w:p w:rsidR="006E005F" w:rsidRPr="00566A41" w:rsidRDefault="006E005F" w:rsidP="00566A41">
            <w:pPr>
              <w:spacing w:after="0" w:line="240" w:lineRule="auto"/>
              <w:rPr>
                <w:rFonts w:ascii="Times New Roman" w:hAnsi="Times New Roman" w:cs="Times New Roman"/>
                <w:sz w:val="28"/>
                <w:szCs w:val="28"/>
              </w:rPr>
            </w:pPr>
            <w:r w:rsidRPr="00566A41">
              <w:rPr>
                <w:rFonts w:ascii="Times New Roman" w:hAnsi="Times New Roman" w:cs="Times New Roman"/>
                <w:sz w:val="28"/>
                <w:szCs w:val="28"/>
              </w:rPr>
              <w:t>Гаврилова</w:t>
            </w:r>
          </w:p>
          <w:p w:rsidR="006E005F" w:rsidRPr="00566A41" w:rsidRDefault="006E005F" w:rsidP="00566A41">
            <w:pPr>
              <w:spacing w:after="0" w:line="240" w:lineRule="auto"/>
              <w:rPr>
                <w:rFonts w:ascii="Times New Roman" w:hAnsi="Times New Roman" w:cs="Times New Roman"/>
                <w:sz w:val="28"/>
                <w:szCs w:val="28"/>
              </w:rPr>
            </w:pPr>
            <w:r w:rsidRPr="00566A41">
              <w:rPr>
                <w:rFonts w:ascii="Times New Roman" w:hAnsi="Times New Roman" w:cs="Times New Roman"/>
                <w:sz w:val="28"/>
                <w:szCs w:val="28"/>
              </w:rPr>
              <w:t>Лариса Прокофьевна</w:t>
            </w:r>
          </w:p>
          <w:p w:rsidR="006E005F" w:rsidRPr="00566A41" w:rsidRDefault="006E005F" w:rsidP="00566A41">
            <w:pPr>
              <w:spacing w:after="0" w:line="240" w:lineRule="auto"/>
              <w:rPr>
                <w:rFonts w:ascii="Times New Roman" w:hAnsi="Times New Roman" w:cs="Times New Roman"/>
                <w:sz w:val="28"/>
                <w:szCs w:val="28"/>
              </w:rPr>
            </w:pPr>
          </w:p>
        </w:tc>
        <w:tc>
          <w:tcPr>
            <w:tcW w:w="6237" w:type="dxa"/>
            <w:tcBorders>
              <w:top w:val="nil"/>
              <w:left w:val="nil"/>
              <w:bottom w:val="nil"/>
              <w:right w:val="nil"/>
            </w:tcBorders>
          </w:tcPr>
          <w:p w:rsidR="006E005F" w:rsidRPr="00566A41" w:rsidRDefault="006E005F" w:rsidP="00566A41">
            <w:pPr>
              <w:spacing w:after="0" w:line="240" w:lineRule="auto"/>
              <w:ind w:left="-108"/>
              <w:jc w:val="both"/>
              <w:rPr>
                <w:rFonts w:ascii="Times New Roman" w:hAnsi="Times New Roman" w:cs="Times New Roman"/>
                <w:sz w:val="28"/>
                <w:szCs w:val="28"/>
              </w:rPr>
            </w:pPr>
            <w:r w:rsidRPr="00566A41">
              <w:rPr>
                <w:rFonts w:ascii="Times New Roman" w:hAnsi="Times New Roman" w:cs="Times New Roman"/>
                <w:sz w:val="28"/>
                <w:szCs w:val="28"/>
              </w:rPr>
              <w:t>– начальник отдела идеологической работы, культуры и по делам молодежи Кировского райисполкома</w:t>
            </w:r>
          </w:p>
        </w:tc>
      </w:tr>
      <w:tr w:rsidR="006E005F" w:rsidRPr="00566A41" w:rsidTr="006E005F">
        <w:tc>
          <w:tcPr>
            <w:tcW w:w="3441" w:type="dxa"/>
            <w:tcBorders>
              <w:top w:val="nil"/>
              <w:left w:val="nil"/>
              <w:bottom w:val="nil"/>
              <w:right w:val="nil"/>
            </w:tcBorders>
          </w:tcPr>
          <w:p w:rsidR="006E005F" w:rsidRPr="00566A41" w:rsidRDefault="006E005F" w:rsidP="00566A41">
            <w:pPr>
              <w:spacing w:after="0" w:line="240" w:lineRule="auto"/>
              <w:rPr>
                <w:rFonts w:ascii="Times New Roman" w:hAnsi="Times New Roman" w:cs="Times New Roman"/>
                <w:sz w:val="28"/>
                <w:szCs w:val="28"/>
              </w:rPr>
            </w:pPr>
            <w:r w:rsidRPr="00566A41">
              <w:rPr>
                <w:rFonts w:ascii="Times New Roman" w:hAnsi="Times New Roman" w:cs="Times New Roman"/>
                <w:sz w:val="28"/>
                <w:szCs w:val="28"/>
              </w:rPr>
              <w:t>Дашкевич</w:t>
            </w:r>
          </w:p>
          <w:p w:rsidR="006E005F" w:rsidRPr="00566A41" w:rsidRDefault="006E005F" w:rsidP="00566A41">
            <w:pPr>
              <w:spacing w:after="0" w:line="240" w:lineRule="auto"/>
              <w:rPr>
                <w:rFonts w:ascii="Times New Roman" w:hAnsi="Times New Roman" w:cs="Times New Roman"/>
                <w:sz w:val="28"/>
                <w:szCs w:val="28"/>
              </w:rPr>
            </w:pPr>
            <w:r w:rsidRPr="00566A41">
              <w:rPr>
                <w:rFonts w:ascii="Times New Roman" w:hAnsi="Times New Roman" w:cs="Times New Roman"/>
                <w:sz w:val="28"/>
                <w:szCs w:val="28"/>
              </w:rPr>
              <w:t>Татьяна Ивановна</w:t>
            </w:r>
          </w:p>
        </w:tc>
        <w:tc>
          <w:tcPr>
            <w:tcW w:w="6237" w:type="dxa"/>
            <w:tcBorders>
              <w:top w:val="nil"/>
              <w:left w:val="nil"/>
              <w:bottom w:val="nil"/>
              <w:right w:val="nil"/>
            </w:tcBorders>
          </w:tcPr>
          <w:p w:rsidR="006E005F" w:rsidRPr="00566A41" w:rsidRDefault="006E005F" w:rsidP="00566A41">
            <w:pPr>
              <w:spacing w:after="0" w:line="240" w:lineRule="auto"/>
              <w:ind w:left="-108"/>
              <w:jc w:val="both"/>
              <w:rPr>
                <w:rFonts w:ascii="Times New Roman" w:hAnsi="Times New Roman" w:cs="Times New Roman"/>
                <w:sz w:val="28"/>
                <w:szCs w:val="28"/>
              </w:rPr>
            </w:pPr>
            <w:r w:rsidRPr="00566A41">
              <w:rPr>
                <w:rFonts w:ascii="Times New Roman" w:hAnsi="Times New Roman" w:cs="Times New Roman"/>
                <w:sz w:val="28"/>
                <w:szCs w:val="28"/>
              </w:rPr>
              <w:t>– заместитель директора учреждения «Кировский районный центр социального обслуживания населения»</w:t>
            </w:r>
          </w:p>
        </w:tc>
      </w:tr>
      <w:tr w:rsidR="006E005F" w:rsidRPr="00566A41" w:rsidTr="006E005F">
        <w:trPr>
          <w:trHeight w:val="822"/>
        </w:trPr>
        <w:tc>
          <w:tcPr>
            <w:tcW w:w="3441" w:type="dxa"/>
            <w:tcBorders>
              <w:top w:val="nil"/>
              <w:left w:val="nil"/>
              <w:bottom w:val="nil"/>
              <w:right w:val="nil"/>
            </w:tcBorders>
          </w:tcPr>
          <w:p w:rsidR="006E005F" w:rsidRPr="00566A41" w:rsidRDefault="006E005F" w:rsidP="00566A41">
            <w:pPr>
              <w:spacing w:after="0" w:line="240" w:lineRule="auto"/>
              <w:rPr>
                <w:rFonts w:ascii="Times New Roman" w:hAnsi="Times New Roman" w:cs="Times New Roman"/>
                <w:sz w:val="28"/>
                <w:szCs w:val="28"/>
              </w:rPr>
            </w:pPr>
            <w:r w:rsidRPr="00566A41">
              <w:rPr>
                <w:rFonts w:ascii="Times New Roman" w:hAnsi="Times New Roman" w:cs="Times New Roman"/>
                <w:sz w:val="28"/>
                <w:szCs w:val="28"/>
              </w:rPr>
              <w:t>Киселев</w:t>
            </w:r>
          </w:p>
          <w:p w:rsidR="006E005F" w:rsidRPr="00566A41" w:rsidRDefault="006E005F" w:rsidP="00566A41">
            <w:pPr>
              <w:spacing w:after="0" w:line="240" w:lineRule="auto"/>
              <w:rPr>
                <w:rFonts w:ascii="Times New Roman" w:hAnsi="Times New Roman" w:cs="Times New Roman"/>
                <w:sz w:val="28"/>
                <w:szCs w:val="28"/>
              </w:rPr>
            </w:pPr>
            <w:r w:rsidRPr="00566A41">
              <w:rPr>
                <w:rFonts w:ascii="Times New Roman" w:hAnsi="Times New Roman" w:cs="Times New Roman"/>
                <w:sz w:val="28"/>
                <w:szCs w:val="28"/>
              </w:rPr>
              <w:t>Юрий Анатольевич</w:t>
            </w:r>
          </w:p>
        </w:tc>
        <w:tc>
          <w:tcPr>
            <w:tcW w:w="6237" w:type="dxa"/>
            <w:tcBorders>
              <w:top w:val="nil"/>
              <w:left w:val="nil"/>
              <w:bottom w:val="nil"/>
              <w:right w:val="nil"/>
            </w:tcBorders>
          </w:tcPr>
          <w:p w:rsidR="006E005F" w:rsidRPr="00566A41" w:rsidRDefault="006E005F" w:rsidP="00566A41">
            <w:pPr>
              <w:spacing w:after="0" w:line="240" w:lineRule="auto"/>
              <w:ind w:left="-108"/>
              <w:jc w:val="both"/>
              <w:rPr>
                <w:rFonts w:ascii="Times New Roman" w:hAnsi="Times New Roman" w:cs="Times New Roman"/>
                <w:sz w:val="28"/>
                <w:szCs w:val="28"/>
              </w:rPr>
            </w:pPr>
            <w:r w:rsidRPr="00566A41">
              <w:rPr>
                <w:rFonts w:ascii="Times New Roman" w:hAnsi="Times New Roman" w:cs="Times New Roman"/>
                <w:sz w:val="28"/>
                <w:szCs w:val="28"/>
              </w:rPr>
              <w:t>– директор Кировского унитарного коммунального предприятия «Жилкомхоз»</w:t>
            </w:r>
          </w:p>
        </w:tc>
      </w:tr>
      <w:tr w:rsidR="006E005F" w:rsidRPr="00566A41" w:rsidTr="006E005F">
        <w:tc>
          <w:tcPr>
            <w:tcW w:w="3441" w:type="dxa"/>
            <w:tcBorders>
              <w:top w:val="nil"/>
              <w:left w:val="nil"/>
              <w:bottom w:val="nil"/>
              <w:right w:val="nil"/>
            </w:tcBorders>
          </w:tcPr>
          <w:p w:rsidR="006E005F" w:rsidRPr="00566A41" w:rsidRDefault="006E005F" w:rsidP="00566A41">
            <w:pPr>
              <w:spacing w:after="0" w:line="240" w:lineRule="auto"/>
              <w:rPr>
                <w:rFonts w:ascii="Times New Roman" w:hAnsi="Times New Roman" w:cs="Times New Roman"/>
                <w:sz w:val="28"/>
                <w:szCs w:val="28"/>
              </w:rPr>
            </w:pPr>
            <w:r w:rsidRPr="00566A41">
              <w:rPr>
                <w:rFonts w:ascii="Times New Roman" w:hAnsi="Times New Roman" w:cs="Times New Roman"/>
                <w:sz w:val="28"/>
                <w:szCs w:val="28"/>
              </w:rPr>
              <w:t>Кириченко</w:t>
            </w:r>
          </w:p>
          <w:p w:rsidR="006E005F" w:rsidRPr="00566A41" w:rsidRDefault="006E005F" w:rsidP="00566A41">
            <w:pPr>
              <w:spacing w:after="0" w:line="240" w:lineRule="auto"/>
              <w:rPr>
                <w:rFonts w:ascii="Times New Roman" w:hAnsi="Times New Roman" w:cs="Times New Roman"/>
                <w:sz w:val="28"/>
                <w:szCs w:val="28"/>
              </w:rPr>
            </w:pPr>
            <w:r w:rsidRPr="00566A41">
              <w:rPr>
                <w:rFonts w:ascii="Times New Roman" w:hAnsi="Times New Roman" w:cs="Times New Roman"/>
                <w:sz w:val="28"/>
                <w:szCs w:val="28"/>
              </w:rPr>
              <w:t>Елена Станиславовна</w:t>
            </w:r>
          </w:p>
        </w:tc>
        <w:tc>
          <w:tcPr>
            <w:tcW w:w="6237" w:type="dxa"/>
            <w:tcBorders>
              <w:top w:val="nil"/>
              <w:left w:val="nil"/>
              <w:bottom w:val="nil"/>
              <w:right w:val="nil"/>
            </w:tcBorders>
          </w:tcPr>
          <w:p w:rsidR="006E005F" w:rsidRPr="00566A41" w:rsidRDefault="006E005F" w:rsidP="00566A41">
            <w:pPr>
              <w:spacing w:after="0" w:line="240" w:lineRule="auto"/>
              <w:ind w:left="-108"/>
              <w:jc w:val="both"/>
              <w:rPr>
                <w:rFonts w:ascii="Times New Roman" w:hAnsi="Times New Roman" w:cs="Times New Roman"/>
                <w:sz w:val="28"/>
                <w:szCs w:val="28"/>
              </w:rPr>
            </w:pPr>
            <w:r w:rsidRPr="00566A41">
              <w:rPr>
                <w:rFonts w:ascii="Times New Roman" w:hAnsi="Times New Roman" w:cs="Times New Roman"/>
                <w:sz w:val="28"/>
                <w:szCs w:val="28"/>
              </w:rPr>
              <w:t>– начальник отдела экономики Кировского районного исполнительного комитета</w:t>
            </w:r>
          </w:p>
          <w:p w:rsidR="006E005F" w:rsidRDefault="006E005F" w:rsidP="00566A41">
            <w:pPr>
              <w:spacing w:after="0" w:line="240" w:lineRule="auto"/>
              <w:ind w:left="-108"/>
              <w:jc w:val="both"/>
              <w:rPr>
                <w:rFonts w:ascii="Times New Roman" w:hAnsi="Times New Roman" w:cs="Times New Roman"/>
                <w:sz w:val="28"/>
                <w:szCs w:val="28"/>
              </w:rPr>
            </w:pPr>
          </w:p>
          <w:p w:rsidR="00E97AFE" w:rsidRPr="00566A41" w:rsidRDefault="00E97AFE" w:rsidP="00566A41">
            <w:pPr>
              <w:spacing w:after="0" w:line="240" w:lineRule="auto"/>
              <w:ind w:left="-108"/>
              <w:jc w:val="both"/>
              <w:rPr>
                <w:rFonts w:ascii="Times New Roman" w:hAnsi="Times New Roman" w:cs="Times New Roman"/>
                <w:sz w:val="28"/>
                <w:szCs w:val="28"/>
              </w:rPr>
            </w:pPr>
          </w:p>
        </w:tc>
      </w:tr>
      <w:tr w:rsidR="006E005F" w:rsidRPr="00566A41" w:rsidTr="006E005F">
        <w:tc>
          <w:tcPr>
            <w:tcW w:w="3441" w:type="dxa"/>
            <w:tcBorders>
              <w:top w:val="nil"/>
              <w:left w:val="nil"/>
              <w:bottom w:val="nil"/>
              <w:right w:val="nil"/>
            </w:tcBorders>
          </w:tcPr>
          <w:p w:rsidR="006E005F" w:rsidRPr="00566A41" w:rsidRDefault="006E005F" w:rsidP="00566A41">
            <w:pPr>
              <w:spacing w:after="0" w:line="240" w:lineRule="auto"/>
              <w:rPr>
                <w:rFonts w:ascii="Times New Roman" w:hAnsi="Times New Roman" w:cs="Times New Roman"/>
                <w:sz w:val="28"/>
                <w:szCs w:val="28"/>
              </w:rPr>
            </w:pPr>
            <w:r w:rsidRPr="00566A41">
              <w:rPr>
                <w:rFonts w:ascii="Times New Roman" w:hAnsi="Times New Roman" w:cs="Times New Roman"/>
                <w:sz w:val="28"/>
                <w:szCs w:val="28"/>
              </w:rPr>
              <w:lastRenderedPageBreak/>
              <w:t>Невинский</w:t>
            </w:r>
          </w:p>
          <w:p w:rsidR="006E005F" w:rsidRPr="00566A41" w:rsidRDefault="006E005F" w:rsidP="00566A41">
            <w:pPr>
              <w:spacing w:after="0" w:line="240" w:lineRule="auto"/>
              <w:rPr>
                <w:rFonts w:ascii="Times New Roman" w:hAnsi="Times New Roman" w:cs="Times New Roman"/>
                <w:sz w:val="28"/>
                <w:szCs w:val="28"/>
              </w:rPr>
            </w:pPr>
            <w:r w:rsidRPr="00566A41">
              <w:rPr>
                <w:rFonts w:ascii="Times New Roman" w:hAnsi="Times New Roman" w:cs="Times New Roman"/>
                <w:sz w:val="28"/>
                <w:szCs w:val="28"/>
              </w:rPr>
              <w:t>Вячеслав Витальевич</w:t>
            </w:r>
          </w:p>
        </w:tc>
        <w:tc>
          <w:tcPr>
            <w:tcW w:w="6237" w:type="dxa"/>
            <w:tcBorders>
              <w:top w:val="nil"/>
              <w:left w:val="nil"/>
              <w:bottom w:val="nil"/>
              <w:right w:val="nil"/>
            </w:tcBorders>
          </w:tcPr>
          <w:p w:rsidR="006E005F" w:rsidRPr="00566A41" w:rsidRDefault="006E005F" w:rsidP="00566A41">
            <w:pPr>
              <w:spacing w:after="0" w:line="240" w:lineRule="auto"/>
              <w:ind w:left="-108"/>
              <w:jc w:val="both"/>
              <w:rPr>
                <w:rFonts w:ascii="Times New Roman" w:hAnsi="Times New Roman" w:cs="Times New Roman"/>
                <w:sz w:val="28"/>
                <w:szCs w:val="28"/>
              </w:rPr>
            </w:pPr>
            <w:r w:rsidRPr="00566A41">
              <w:rPr>
                <w:rFonts w:ascii="Times New Roman" w:hAnsi="Times New Roman" w:cs="Times New Roman"/>
                <w:sz w:val="28"/>
                <w:szCs w:val="28"/>
              </w:rPr>
              <w:t>– заместитель председателя Кировского районного исполнительного комитета</w:t>
            </w:r>
          </w:p>
          <w:p w:rsidR="006E005F" w:rsidRPr="00566A41" w:rsidRDefault="006E005F" w:rsidP="00566A41">
            <w:pPr>
              <w:spacing w:after="0" w:line="240" w:lineRule="auto"/>
              <w:ind w:left="-108"/>
              <w:jc w:val="both"/>
              <w:rPr>
                <w:rFonts w:ascii="Times New Roman" w:hAnsi="Times New Roman" w:cs="Times New Roman"/>
                <w:sz w:val="28"/>
                <w:szCs w:val="28"/>
              </w:rPr>
            </w:pPr>
          </w:p>
        </w:tc>
      </w:tr>
      <w:tr w:rsidR="006E005F" w:rsidRPr="00566A41" w:rsidTr="006E005F">
        <w:tc>
          <w:tcPr>
            <w:tcW w:w="3441" w:type="dxa"/>
            <w:tcBorders>
              <w:top w:val="nil"/>
              <w:left w:val="nil"/>
              <w:bottom w:val="nil"/>
              <w:right w:val="nil"/>
            </w:tcBorders>
          </w:tcPr>
          <w:p w:rsidR="006E005F" w:rsidRPr="00566A41" w:rsidRDefault="006E005F" w:rsidP="00566A41">
            <w:pPr>
              <w:spacing w:after="0" w:line="240" w:lineRule="auto"/>
              <w:rPr>
                <w:rFonts w:ascii="Times New Roman" w:hAnsi="Times New Roman" w:cs="Times New Roman"/>
                <w:sz w:val="28"/>
                <w:szCs w:val="28"/>
              </w:rPr>
            </w:pPr>
            <w:r w:rsidRPr="00566A41">
              <w:rPr>
                <w:rFonts w:ascii="Times New Roman" w:hAnsi="Times New Roman" w:cs="Times New Roman"/>
                <w:sz w:val="28"/>
                <w:szCs w:val="28"/>
              </w:rPr>
              <w:t>Старовойтова</w:t>
            </w:r>
          </w:p>
          <w:p w:rsidR="006E005F" w:rsidRPr="00566A41" w:rsidRDefault="006E005F" w:rsidP="00566A41">
            <w:pPr>
              <w:spacing w:after="0" w:line="240" w:lineRule="auto"/>
              <w:rPr>
                <w:rFonts w:ascii="Times New Roman" w:hAnsi="Times New Roman" w:cs="Times New Roman"/>
                <w:sz w:val="28"/>
                <w:szCs w:val="28"/>
              </w:rPr>
            </w:pPr>
            <w:r w:rsidRPr="00566A41">
              <w:rPr>
                <w:rFonts w:ascii="Times New Roman" w:hAnsi="Times New Roman" w:cs="Times New Roman"/>
                <w:sz w:val="28"/>
                <w:szCs w:val="28"/>
              </w:rPr>
              <w:t>Франя Васильевна</w:t>
            </w:r>
          </w:p>
        </w:tc>
        <w:tc>
          <w:tcPr>
            <w:tcW w:w="6237" w:type="dxa"/>
            <w:tcBorders>
              <w:top w:val="nil"/>
              <w:left w:val="nil"/>
              <w:bottom w:val="nil"/>
              <w:right w:val="nil"/>
            </w:tcBorders>
          </w:tcPr>
          <w:p w:rsidR="006E005F" w:rsidRPr="00566A41" w:rsidRDefault="006E005F" w:rsidP="00566A41">
            <w:pPr>
              <w:spacing w:after="0" w:line="240" w:lineRule="auto"/>
              <w:ind w:left="-108"/>
              <w:jc w:val="both"/>
              <w:rPr>
                <w:rFonts w:ascii="Times New Roman" w:hAnsi="Times New Roman" w:cs="Times New Roman"/>
                <w:sz w:val="28"/>
                <w:szCs w:val="28"/>
              </w:rPr>
            </w:pPr>
            <w:r w:rsidRPr="00566A41">
              <w:rPr>
                <w:rFonts w:ascii="Times New Roman" w:hAnsi="Times New Roman" w:cs="Times New Roman"/>
                <w:sz w:val="28"/>
                <w:szCs w:val="28"/>
              </w:rPr>
              <w:t>– директор учреждения образования «Жиличский государственный сельскохозяйственный колледж»</w:t>
            </w:r>
          </w:p>
          <w:p w:rsidR="006E005F" w:rsidRPr="00566A41" w:rsidRDefault="006E005F" w:rsidP="00566A41">
            <w:pPr>
              <w:spacing w:after="0" w:line="240" w:lineRule="auto"/>
              <w:ind w:left="-961" w:firstLine="853"/>
              <w:jc w:val="both"/>
              <w:rPr>
                <w:rFonts w:ascii="Times New Roman" w:hAnsi="Times New Roman" w:cs="Times New Roman"/>
                <w:sz w:val="28"/>
                <w:szCs w:val="28"/>
              </w:rPr>
            </w:pPr>
          </w:p>
        </w:tc>
      </w:tr>
      <w:tr w:rsidR="006E005F" w:rsidRPr="00566A41" w:rsidTr="006E005F">
        <w:tc>
          <w:tcPr>
            <w:tcW w:w="3441" w:type="dxa"/>
            <w:tcBorders>
              <w:top w:val="nil"/>
              <w:left w:val="nil"/>
              <w:bottom w:val="nil"/>
              <w:right w:val="nil"/>
            </w:tcBorders>
          </w:tcPr>
          <w:p w:rsidR="006E005F" w:rsidRPr="00566A41" w:rsidRDefault="006E005F" w:rsidP="00566A41">
            <w:pPr>
              <w:spacing w:after="0" w:line="240" w:lineRule="auto"/>
              <w:rPr>
                <w:rFonts w:ascii="Times New Roman" w:hAnsi="Times New Roman" w:cs="Times New Roman"/>
                <w:sz w:val="28"/>
                <w:szCs w:val="28"/>
              </w:rPr>
            </w:pPr>
            <w:r w:rsidRPr="00566A41">
              <w:rPr>
                <w:rFonts w:ascii="Times New Roman" w:hAnsi="Times New Roman" w:cs="Times New Roman"/>
                <w:sz w:val="28"/>
                <w:szCs w:val="28"/>
              </w:rPr>
              <w:t>Третьякова</w:t>
            </w:r>
          </w:p>
          <w:p w:rsidR="006E005F" w:rsidRPr="00566A41" w:rsidRDefault="006E005F" w:rsidP="00566A41">
            <w:pPr>
              <w:spacing w:after="0" w:line="240" w:lineRule="auto"/>
              <w:rPr>
                <w:rFonts w:ascii="Times New Roman" w:hAnsi="Times New Roman" w:cs="Times New Roman"/>
                <w:sz w:val="28"/>
                <w:szCs w:val="28"/>
              </w:rPr>
            </w:pPr>
            <w:r w:rsidRPr="00566A41">
              <w:rPr>
                <w:rFonts w:ascii="Times New Roman" w:hAnsi="Times New Roman" w:cs="Times New Roman"/>
                <w:sz w:val="28"/>
                <w:szCs w:val="28"/>
              </w:rPr>
              <w:t>Наталья Евгеньевна</w:t>
            </w:r>
          </w:p>
        </w:tc>
        <w:tc>
          <w:tcPr>
            <w:tcW w:w="6237" w:type="dxa"/>
            <w:tcBorders>
              <w:top w:val="nil"/>
              <w:left w:val="nil"/>
              <w:bottom w:val="nil"/>
              <w:right w:val="nil"/>
            </w:tcBorders>
          </w:tcPr>
          <w:p w:rsidR="006E005F" w:rsidRPr="00566A41" w:rsidRDefault="006E005F" w:rsidP="00566A41">
            <w:pPr>
              <w:spacing w:after="0" w:line="240" w:lineRule="auto"/>
              <w:ind w:left="-108"/>
              <w:jc w:val="both"/>
              <w:rPr>
                <w:rFonts w:ascii="Times New Roman" w:hAnsi="Times New Roman" w:cs="Times New Roman"/>
                <w:sz w:val="28"/>
                <w:szCs w:val="28"/>
              </w:rPr>
            </w:pPr>
            <w:r w:rsidRPr="00566A41">
              <w:rPr>
                <w:rFonts w:ascii="Times New Roman" w:hAnsi="Times New Roman" w:cs="Times New Roman"/>
                <w:sz w:val="28"/>
                <w:szCs w:val="28"/>
              </w:rPr>
              <w:t>– начальник отдела по образованию, спорту и туризму Кировского райисполкома</w:t>
            </w:r>
          </w:p>
        </w:tc>
      </w:tr>
      <w:tr w:rsidR="006E005F" w:rsidRPr="00566A41" w:rsidTr="006E005F">
        <w:tc>
          <w:tcPr>
            <w:tcW w:w="3441" w:type="dxa"/>
            <w:tcBorders>
              <w:top w:val="nil"/>
              <w:left w:val="nil"/>
              <w:bottom w:val="nil"/>
              <w:right w:val="nil"/>
            </w:tcBorders>
          </w:tcPr>
          <w:p w:rsidR="006E005F" w:rsidRPr="00566A41" w:rsidRDefault="006E005F" w:rsidP="00566A41">
            <w:pPr>
              <w:spacing w:after="0" w:line="240" w:lineRule="auto"/>
              <w:rPr>
                <w:rFonts w:ascii="Times New Roman" w:hAnsi="Times New Roman" w:cs="Times New Roman"/>
                <w:sz w:val="28"/>
                <w:szCs w:val="28"/>
              </w:rPr>
            </w:pPr>
          </w:p>
          <w:p w:rsidR="006E005F" w:rsidRPr="00566A41" w:rsidRDefault="006E005F" w:rsidP="00566A41">
            <w:pPr>
              <w:spacing w:after="0" w:line="240" w:lineRule="auto"/>
              <w:rPr>
                <w:rFonts w:ascii="Times New Roman" w:hAnsi="Times New Roman" w:cs="Times New Roman"/>
                <w:sz w:val="28"/>
                <w:szCs w:val="28"/>
              </w:rPr>
            </w:pPr>
            <w:r w:rsidRPr="00566A41">
              <w:rPr>
                <w:rFonts w:ascii="Times New Roman" w:hAnsi="Times New Roman" w:cs="Times New Roman"/>
                <w:sz w:val="28"/>
                <w:szCs w:val="28"/>
              </w:rPr>
              <w:t>Ходакова</w:t>
            </w:r>
          </w:p>
          <w:p w:rsidR="006E005F" w:rsidRPr="00566A41" w:rsidRDefault="006E005F" w:rsidP="00566A41">
            <w:pPr>
              <w:spacing w:after="0" w:line="240" w:lineRule="auto"/>
              <w:rPr>
                <w:rFonts w:ascii="Times New Roman" w:hAnsi="Times New Roman" w:cs="Times New Roman"/>
                <w:sz w:val="28"/>
                <w:szCs w:val="28"/>
              </w:rPr>
            </w:pPr>
            <w:r w:rsidRPr="00566A41">
              <w:rPr>
                <w:rFonts w:ascii="Times New Roman" w:hAnsi="Times New Roman" w:cs="Times New Roman"/>
                <w:sz w:val="28"/>
                <w:szCs w:val="28"/>
              </w:rPr>
              <w:t>Наталья Аркадьевна</w:t>
            </w:r>
          </w:p>
        </w:tc>
        <w:tc>
          <w:tcPr>
            <w:tcW w:w="6237" w:type="dxa"/>
            <w:tcBorders>
              <w:top w:val="nil"/>
              <w:left w:val="nil"/>
              <w:bottom w:val="nil"/>
              <w:right w:val="nil"/>
            </w:tcBorders>
          </w:tcPr>
          <w:p w:rsidR="006E005F" w:rsidRPr="00566A41" w:rsidRDefault="006E005F" w:rsidP="00566A41">
            <w:pPr>
              <w:spacing w:after="0" w:line="240" w:lineRule="auto"/>
              <w:ind w:left="-108"/>
              <w:jc w:val="both"/>
              <w:rPr>
                <w:rFonts w:ascii="Times New Roman" w:hAnsi="Times New Roman" w:cs="Times New Roman"/>
                <w:sz w:val="28"/>
                <w:szCs w:val="28"/>
              </w:rPr>
            </w:pPr>
          </w:p>
          <w:p w:rsidR="006E005F" w:rsidRPr="00566A41" w:rsidRDefault="006E005F" w:rsidP="00566A41">
            <w:pPr>
              <w:spacing w:after="0" w:line="240" w:lineRule="auto"/>
              <w:ind w:left="-108"/>
              <w:jc w:val="both"/>
              <w:rPr>
                <w:rFonts w:ascii="Times New Roman" w:hAnsi="Times New Roman" w:cs="Times New Roman"/>
                <w:sz w:val="28"/>
                <w:szCs w:val="28"/>
              </w:rPr>
            </w:pPr>
            <w:r w:rsidRPr="00566A41">
              <w:rPr>
                <w:rFonts w:ascii="Times New Roman" w:hAnsi="Times New Roman" w:cs="Times New Roman"/>
                <w:sz w:val="28"/>
                <w:szCs w:val="28"/>
              </w:rPr>
              <w:t>– главный редактор учреждения «Редакция районной газеты «К</w:t>
            </w:r>
            <w:r w:rsidRPr="00566A41">
              <w:rPr>
                <w:rFonts w:ascii="Times New Roman" w:hAnsi="Times New Roman" w:cs="Times New Roman"/>
                <w:sz w:val="28"/>
                <w:szCs w:val="28"/>
                <w:lang w:val="en-US"/>
              </w:rPr>
              <w:t>i</w:t>
            </w:r>
            <w:r w:rsidRPr="00566A41">
              <w:rPr>
                <w:rFonts w:ascii="Times New Roman" w:hAnsi="Times New Roman" w:cs="Times New Roman"/>
                <w:sz w:val="28"/>
                <w:szCs w:val="28"/>
              </w:rPr>
              <w:t>равец»</w:t>
            </w:r>
          </w:p>
        </w:tc>
      </w:tr>
    </w:tbl>
    <w:p w:rsidR="006E005F" w:rsidRPr="00566A41" w:rsidRDefault="006E005F" w:rsidP="00566A41">
      <w:pPr>
        <w:shd w:val="clear" w:color="auto" w:fill="FFFFFF"/>
        <w:spacing w:after="0" w:line="240" w:lineRule="auto"/>
        <w:ind w:firstLine="567"/>
        <w:jc w:val="both"/>
        <w:rPr>
          <w:rFonts w:ascii="Times New Roman" w:hAnsi="Times New Roman" w:cs="Times New Roman"/>
          <w:sz w:val="28"/>
          <w:szCs w:val="28"/>
        </w:rPr>
      </w:pPr>
    </w:p>
    <w:p w:rsidR="00EF7653" w:rsidRPr="00566A41" w:rsidRDefault="00EF7653" w:rsidP="00EF7653">
      <w:pPr>
        <w:spacing w:after="0" w:line="240" w:lineRule="auto"/>
        <w:jc w:val="center"/>
        <w:rPr>
          <w:rFonts w:ascii="Times New Roman" w:hAnsi="Times New Roman" w:cs="Times New Roman"/>
          <w:b/>
          <w:sz w:val="28"/>
          <w:szCs w:val="28"/>
        </w:rPr>
      </w:pPr>
    </w:p>
    <w:p w:rsidR="00D856DE" w:rsidRPr="00D856DE" w:rsidRDefault="00F14DB3" w:rsidP="00D856DE">
      <w:pPr>
        <w:autoSpaceDE w:val="0"/>
        <w:autoSpaceDN w:val="0"/>
        <w:adjustRightInd w:val="0"/>
        <w:spacing w:after="0" w:line="240" w:lineRule="auto"/>
        <w:ind w:right="-142" w:firstLine="709"/>
        <w:jc w:val="both"/>
        <w:rPr>
          <w:rFonts w:ascii="Times New Roman" w:hAnsi="Times New Roman" w:cs="Times New Roman"/>
          <w:sz w:val="28"/>
          <w:szCs w:val="28"/>
        </w:rPr>
      </w:pPr>
      <w:r w:rsidRPr="00D856DE">
        <w:rPr>
          <w:rFonts w:ascii="Times New Roman" w:hAnsi="Times New Roman" w:cs="Times New Roman"/>
          <w:sz w:val="28"/>
          <w:szCs w:val="28"/>
        </w:rPr>
        <w:t xml:space="preserve">Оценка эффективности реализации мероприятий </w:t>
      </w:r>
      <w:r w:rsidR="00D856DE">
        <w:rPr>
          <w:rFonts w:ascii="Times New Roman" w:hAnsi="Times New Roman" w:cs="Times New Roman"/>
          <w:sz w:val="28"/>
          <w:szCs w:val="28"/>
        </w:rPr>
        <w:t>п</w:t>
      </w:r>
      <w:r w:rsidRPr="00D856DE">
        <w:rPr>
          <w:rFonts w:ascii="Times New Roman" w:hAnsi="Times New Roman" w:cs="Times New Roman"/>
          <w:sz w:val="28"/>
          <w:szCs w:val="28"/>
        </w:rPr>
        <w:t>роекта определяется по степени достижения ожидаемых результатов</w:t>
      </w:r>
      <w:r w:rsidR="00D856DE">
        <w:rPr>
          <w:rFonts w:ascii="Times New Roman" w:hAnsi="Times New Roman" w:cs="Times New Roman"/>
          <w:sz w:val="28"/>
          <w:szCs w:val="28"/>
        </w:rPr>
        <w:t>.</w:t>
      </w:r>
      <w:r w:rsidR="00872048">
        <w:rPr>
          <w:rFonts w:ascii="Times New Roman" w:hAnsi="Times New Roman" w:cs="Times New Roman"/>
          <w:sz w:val="28"/>
          <w:szCs w:val="28"/>
        </w:rPr>
        <w:t xml:space="preserve"> </w:t>
      </w:r>
      <w:r w:rsidR="00D856DE">
        <w:rPr>
          <w:rFonts w:ascii="Times New Roman" w:hAnsi="Times New Roman" w:cs="Times New Roman"/>
          <w:sz w:val="28"/>
          <w:szCs w:val="28"/>
        </w:rPr>
        <w:t>П</w:t>
      </w:r>
      <w:r w:rsidR="00D856DE" w:rsidRPr="00D856DE">
        <w:rPr>
          <w:rFonts w:ascii="Times New Roman" w:hAnsi="Times New Roman" w:cs="Times New Roman"/>
          <w:sz w:val="28"/>
          <w:szCs w:val="28"/>
        </w:rPr>
        <w:t>еречень критериев эффективности реализации государственного профилактического проекта «Здоровые города и поселки»</w:t>
      </w:r>
      <w:r w:rsidR="00D856DE">
        <w:rPr>
          <w:rFonts w:ascii="Times New Roman" w:hAnsi="Times New Roman" w:cs="Times New Roman"/>
          <w:color w:val="000000"/>
          <w:sz w:val="28"/>
          <w:szCs w:val="28"/>
        </w:rPr>
        <w:t>утвержден р</w:t>
      </w:r>
      <w:r w:rsidR="00D856DE" w:rsidRPr="00566A41">
        <w:rPr>
          <w:rFonts w:ascii="Times New Roman" w:hAnsi="Times New Roman" w:cs="Times New Roman"/>
          <w:color w:val="000000"/>
          <w:sz w:val="28"/>
          <w:szCs w:val="28"/>
        </w:rPr>
        <w:t>ешением Кировского районного исполнительного комитета от 30.03.202</w:t>
      </w:r>
      <w:r w:rsidR="00D856DE">
        <w:rPr>
          <w:rFonts w:ascii="Times New Roman" w:hAnsi="Times New Roman" w:cs="Times New Roman"/>
          <w:color w:val="000000"/>
          <w:sz w:val="28"/>
          <w:szCs w:val="28"/>
        </w:rPr>
        <w:t>1 г.</w:t>
      </w:r>
      <w:r w:rsidR="00D856DE" w:rsidRPr="00566A41">
        <w:rPr>
          <w:rFonts w:ascii="Times New Roman" w:hAnsi="Times New Roman" w:cs="Times New Roman"/>
          <w:color w:val="000000"/>
          <w:sz w:val="28"/>
          <w:szCs w:val="28"/>
        </w:rPr>
        <w:t xml:space="preserve"> №5-20</w:t>
      </w:r>
      <w:r w:rsidR="00D856DE" w:rsidRPr="00D856DE">
        <w:rPr>
          <w:rFonts w:ascii="Times New Roman" w:hAnsi="Times New Roman" w:cs="Times New Roman"/>
          <w:sz w:val="28"/>
          <w:szCs w:val="28"/>
        </w:rPr>
        <w:t>.</w:t>
      </w:r>
    </w:p>
    <w:p w:rsidR="00F14DB3" w:rsidRDefault="00F14DB3" w:rsidP="00566A41">
      <w:pPr>
        <w:autoSpaceDE w:val="0"/>
        <w:autoSpaceDN w:val="0"/>
        <w:adjustRightInd w:val="0"/>
        <w:spacing w:after="0" w:line="240" w:lineRule="auto"/>
        <w:ind w:right="-142" w:firstLine="709"/>
        <w:jc w:val="both"/>
        <w:rPr>
          <w:sz w:val="28"/>
          <w:szCs w:val="28"/>
        </w:rPr>
      </w:pPr>
    </w:p>
    <w:p w:rsidR="006E005F" w:rsidRPr="00566A41" w:rsidRDefault="006E005F" w:rsidP="00566A41">
      <w:pPr>
        <w:shd w:val="clear" w:color="auto" w:fill="FFFFFF"/>
        <w:spacing w:after="0" w:line="240" w:lineRule="auto"/>
        <w:ind w:firstLine="567"/>
        <w:jc w:val="both"/>
        <w:rPr>
          <w:rFonts w:ascii="Times New Roman" w:eastAsia="Times New Roman" w:hAnsi="Times New Roman" w:cs="Times New Roman"/>
          <w:color w:val="000000"/>
          <w:spacing w:val="8"/>
          <w:sz w:val="28"/>
          <w:szCs w:val="28"/>
        </w:rPr>
      </w:pPr>
    </w:p>
    <w:p w:rsidR="00892981" w:rsidRPr="00566A41" w:rsidRDefault="00F226E4" w:rsidP="00566A41">
      <w:pPr>
        <w:spacing w:after="0" w:line="240" w:lineRule="auto"/>
        <w:ind w:firstLine="709"/>
        <w:jc w:val="both"/>
        <w:rPr>
          <w:rFonts w:ascii="Times New Roman" w:hAnsi="Times New Roman" w:cs="Times New Roman"/>
          <w:sz w:val="28"/>
          <w:szCs w:val="28"/>
        </w:rPr>
      </w:pPr>
      <w:r>
        <w:rPr>
          <w:rFonts w:ascii="Times New Roman" w:hAnsi="Times New Roman" w:cs="Times New Roman"/>
          <w:noProof/>
          <w:color w:val="000000"/>
          <w:sz w:val="28"/>
          <w:szCs w:val="28"/>
        </w:rPr>
        <w:pict>
          <v:oval id="_x0000_s1042" style="position:absolute;left:0;text-align:left;margin-left:131.7pt;margin-top:12.95pt;width:120pt;height:57pt;z-index:251678720" fillcolor="#4f81bd [3204]">
            <v:fill color2="fill lighten(51)" focusposition=".5,.5" focussize="" method="linear sigma" focus="100%" type="gradientRadial"/>
            <o:extrusion v:ext="view" on="t" rotationangle="-25,-25" viewpoint="0,0" viewpointorigin="0,0" skewangle="0" skewamt="0" lightposition="-50000,50000" lightposition2="50000" type="perspective"/>
            <v:textbox>
              <w:txbxContent>
                <w:p w:rsidR="001D290D" w:rsidRPr="00CD05C5" w:rsidRDefault="001D290D" w:rsidP="007E6236">
                  <w:pPr>
                    <w:spacing w:after="0" w:line="240" w:lineRule="auto"/>
                    <w:jc w:val="center"/>
                    <w:rPr>
                      <w:rFonts w:ascii="Times New Roman" w:hAnsi="Times New Roman" w:cs="Times New Roman"/>
                      <w:b/>
                      <w:sz w:val="24"/>
                      <w:szCs w:val="24"/>
                    </w:rPr>
                  </w:pPr>
                  <w:r w:rsidRPr="00CD05C5">
                    <w:rPr>
                      <w:rFonts w:ascii="Times New Roman" w:hAnsi="Times New Roman" w:cs="Times New Roman"/>
                      <w:b/>
                      <w:sz w:val="24"/>
                      <w:szCs w:val="24"/>
                    </w:rPr>
                    <w:t>Здоровое питание</w:t>
                  </w:r>
                </w:p>
              </w:txbxContent>
            </v:textbox>
          </v:oval>
        </w:pict>
      </w:r>
    </w:p>
    <w:p w:rsidR="00892981" w:rsidRPr="00566A41" w:rsidRDefault="00F226E4" w:rsidP="00566A41">
      <w:pPr>
        <w:spacing w:after="0" w:line="240" w:lineRule="auto"/>
        <w:ind w:firstLine="709"/>
        <w:jc w:val="both"/>
        <w:rPr>
          <w:rFonts w:ascii="Times New Roman" w:hAnsi="Times New Roman" w:cs="Times New Roman"/>
          <w:sz w:val="28"/>
          <w:szCs w:val="28"/>
        </w:rPr>
      </w:pPr>
      <w:r>
        <w:rPr>
          <w:rFonts w:ascii="Times New Roman" w:hAnsi="Times New Roman" w:cs="Times New Roman"/>
          <w:noProof/>
          <w:color w:val="000000"/>
          <w:sz w:val="28"/>
          <w:szCs w:val="28"/>
        </w:rPr>
        <w:pict>
          <v:oval id="_x0000_s1041" style="position:absolute;left:0;text-align:left;margin-left:256.2pt;margin-top:7.1pt;width:126.75pt;height:59.25pt;z-index:251677696" fillcolor="#4f81bd [3204]">
            <v:fill color2="fill lighten(51)" focusposition=".5,.5" focussize="" method="linear sigma" focus="100%" type="gradientRadial"/>
            <o:extrusion v:ext="view" on="t" rotationangle="-25,-25" viewpoint="0,0" viewpointorigin="0,0" skewangle="0" skewamt="0" lightposition="-50000,50000" lightposition2="50000" type="perspective"/>
            <v:textbox>
              <w:txbxContent>
                <w:p w:rsidR="001D290D" w:rsidRPr="00CD05C5" w:rsidRDefault="001D290D" w:rsidP="007E6236">
                  <w:pPr>
                    <w:spacing w:after="0" w:line="240" w:lineRule="auto"/>
                    <w:jc w:val="center"/>
                    <w:rPr>
                      <w:rFonts w:ascii="Times New Roman" w:hAnsi="Times New Roman" w:cs="Times New Roman"/>
                      <w:b/>
                      <w:sz w:val="24"/>
                      <w:szCs w:val="24"/>
                    </w:rPr>
                  </w:pPr>
                  <w:r w:rsidRPr="00CD05C5">
                    <w:rPr>
                      <w:rFonts w:ascii="Times New Roman" w:hAnsi="Times New Roman" w:cs="Times New Roman"/>
                      <w:b/>
                      <w:sz w:val="24"/>
                      <w:szCs w:val="24"/>
                    </w:rPr>
                    <w:t>Двигательная активность</w:t>
                  </w:r>
                </w:p>
              </w:txbxContent>
            </v:textbox>
          </v:oval>
        </w:pict>
      </w:r>
    </w:p>
    <w:p w:rsidR="00892981" w:rsidRPr="00566A41" w:rsidRDefault="00892981" w:rsidP="00566A41">
      <w:pPr>
        <w:spacing w:after="0" w:line="240" w:lineRule="auto"/>
        <w:ind w:firstLine="709"/>
        <w:jc w:val="both"/>
        <w:rPr>
          <w:rFonts w:ascii="Times New Roman" w:hAnsi="Times New Roman" w:cs="Times New Roman"/>
          <w:color w:val="000000"/>
          <w:sz w:val="28"/>
          <w:szCs w:val="28"/>
        </w:rPr>
      </w:pPr>
    </w:p>
    <w:p w:rsidR="00892981" w:rsidRPr="00566A41" w:rsidRDefault="00F226E4" w:rsidP="00566A4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pict>
          <v:oval id="_x0000_s1039" style="position:absolute;left:0;text-align:left;margin-left:28.95pt;margin-top:14.4pt;width:133.5pt;height:67.5pt;z-index:251676672;mso-position-horizontal-relative:text;mso-position-vertical-relative:text" fillcolor="#4f81bd [3204]">
            <v:fill color2="fill lighten(51)" focusposition=".5,.5" focussize="" method="linear sigma" focus="100%" type="gradientRadial"/>
            <o:extrusion v:ext="view" on="t" rotationangle="-25,-25" viewpoint="0,0" viewpointorigin="0,0" skewangle="0" skewamt="0" lightposition="-50000,50000" lightposition2="50000" type="perspective"/>
            <v:textbox>
              <w:txbxContent>
                <w:p w:rsidR="001D290D" w:rsidRPr="00CD05C5" w:rsidRDefault="001D290D" w:rsidP="007E6236">
                  <w:pPr>
                    <w:spacing w:after="0" w:line="240" w:lineRule="auto"/>
                    <w:jc w:val="center"/>
                    <w:rPr>
                      <w:b/>
                      <w:sz w:val="24"/>
                      <w:szCs w:val="24"/>
                    </w:rPr>
                  </w:pPr>
                  <w:r w:rsidRPr="00CD05C5">
                    <w:rPr>
                      <w:rFonts w:ascii="Times New Roman" w:hAnsi="Times New Roman" w:cs="Times New Roman"/>
                      <w:b/>
                      <w:sz w:val="24"/>
                      <w:szCs w:val="24"/>
                    </w:rPr>
                    <w:t xml:space="preserve">Сохранение и укрепление здоровья детей </w:t>
                  </w:r>
                </w:p>
              </w:txbxContent>
            </v:textbox>
          </v:oval>
        </w:pict>
      </w:r>
      <w:r w:rsidR="00CD05C5" w:rsidRPr="00566A41">
        <w:rPr>
          <w:rFonts w:ascii="Times New Roman" w:hAnsi="Times New Roman" w:cs="Times New Roman"/>
          <w:noProof/>
          <w:color w:val="000000"/>
          <w:sz w:val="28"/>
          <w:szCs w:val="28"/>
        </w:rPr>
        <w:drawing>
          <wp:anchor distT="0" distB="0" distL="114300" distR="114300" simplePos="0" relativeHeight="251662336" behindDoc="1" locked="0" layoutInCell="1" allowOverlap="1">
            <wp:simplePos x="0" y="0"/>
            <wp:positionH relativeFrom="column">
              <wp:posOffset>2082165</wp:posOffset>
            </wp:positionH>
            <wp:positionV relativeFrom="paragraph">
              <wp:posOffset>192405</wp:posOffset>
            </wp:positionV>
            <wp:extent cx="1296035" cy="1066800"/>
            <wp:effectExtent l="19050" t="0" r="0" b="0"/>
            <wp:wrapTight wrapText="bothSides">
              <wp:wrapPolygon edited="0">
                <wp:start x="-317" y="0"/>
                <wp:lineTo x="-317" y="21214"/>
                <wp:lineTo x="21589" y="21214"/>
                <wp:lineTo x="21589" y="0"/>
                <wp:lineTo x="-317" y="0"/>
              </wp:wrapPolygon>
            </wp:wrapTight>
            <wp:docPr id="14336" name="Рисунок 8" descr="H:\Кировск З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Кировск ЗГ.jpg"/>
                    <pic:cNvPicPr>
                      <a:picLocks noChangeAspect="1" noChangeArrowheads="1"/>
                    </pic:cNvPicPr>
                  </pic:nvPicPr>
                  <pic:blipFill>
                    <a:blip r:embed="rId16" cstate="print"/>
                    <a:srcRect/>
                    <a:stretch>
                      <a:fillRect/>
                    </a:stretch>
                  </pic:blipFill>
                  <pic:spPr bwMode="auto">
                    <a:xfrm>
                      <a:off x="0" y="0"/>
                      <a:ext cx="1296035" cy="1066800"/>
                    </a:xfrm>
                    <a:prstGeom prst="rect">
                      <a:avLst/>
                    </a:prstGeom>
                    <a:noFill/>
                    <a:ln w="57150">
                      <a:noFill/>
                      <a:miter lim="800000"/>
                      <a:headEnd/>
                      <a:tailEnd/>
                    </a:ln>
                  </pic:spPr>
                </pic:pic>
              </a:graphicData>
            </a:graphic>
          </wp:anchor>
        </w:drawing>
      </w:r>
    </w:p>
    <w:p w:rsidR="00892981" w:rsidRPr="00566A41" w:rsidRDefault="00892981" w:rsidP="00566A41">
      <w:pPr>
        <w:spacing w:after="0" w:line="240" w:lineRule="auto"/>
        <w:ind w:firstLine="709"/>
        <w:jc w:val="both"/>
        <w:rPr>
          <w:rFonts w:ascii="Times New Roman" w:hAnsi="Times New Roman" w:cs="Times New Roman"/>
          <w:color w:val="000000"/>
          <w:sz w:val="28"/>
          <w:szCs w:val="28"/>
        </w:rPr>
      </w:pPr>
    </w:p>
    <w:p w:rsidR="00892981" w:rsidRPr="00566A41" w:rsidRDefault="00F226E4" w:rsidP="00566A4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pict>
          <v:oval id="_x0000_s1043" style="position:absolute;left:0;text-align:left;margin-left:277.2pt;margin-top:8.45pt;width:128.25pt;height:68.25pt;z-index:251679744" fillcolor="#4f81bd [3204]">
            <v:fill color2="fill lighten(51)" focusposition=".5,.5" focussize="" method="linear sigma" focus="100%" type="gradientRadial"/>
            <o:extrusion v:ext="view" on="t" rotationangle="-25,-25" viewpoint="0,0" viewpointorigin="0,0" skewangle="0" skewamt="0" lightposition="-50000,50000" lightposition2="50000" type="perspective"/>
            <v:textbox>
              <w:txbxContent>
                <w:p w:rsidR="001D290D" w:rsidRPr="00CD05C5" w:rsidRDefault="001D290D" w:rsidP="007E6236">
                  <w:pPr>
                    <w:spacing w:after="0" w:line="240" w:lineRule="auto"/>
                    <w:jc w:val="center"/>
                    <w:rPr>
                      <w:rFonts w:ascii="Times New Roman" w:hAnsi="Times New Roman" w:cs="Times New Roman"/>
                      <w:b/>
                      <w:sz w:val="24"/>
                      <w:szCs w:val="24"/>
                    </w:rPr>
                  </w:pPr>
                  <w:r w:rsidRPr="00CD05C5">
                    <w:rPr>
                      <w:rFonts w:ascii="Times New Roman" w:hAnsi="Times New Roman" w:cs="Times New Roman"/>
                      <w:b/>
                      <w:sz w:val="24"/>
                      <w:szCs w:val="24"/>
                    </w:rPr>
                    <w:t>Здоровое городское планирование</w:t>
                  </w:r>
                </w:p>
              </w:txbxContent>
            </v:textbox>
          </v:oval>
        </w:pict>
      </w:r>
    </w:p>
    <w:p w:rsidR="00892981" w:rsidRPr="00566A41" w:rsidRDefault="00892981" w:rsidP="00566A41">
      <w:pPr>
        <w:spacing w:after="0" w:line="240" w:lineRule="auto"/>
        <w:ind w:firstLine="709"/>
        <w:jc w:val="both"/>
        <w:rPr>
          <w:rFonts w:ascii="Times New Roman" w:hAnsi="Times New Roman" w:cs="Times New Roman"/>
          <w:color w:val="000000"/>
          <w:sz w:val="28"/>
          <w:szCs w:val="28"/>
        </w:rPr>
      </w:pPr>
    </w:p>
    <w:p w:rsidR="00892981" w:rsidRPr="00566A41" w:rsidRDefault="00892981" w:rsidP="00566A41">
      <w:pPr>
        <w:spacing w:after="0" w:line="240" w:lineRule="auto"/>
        <w:ind w:firstLine="709"/>
        <w:jc w:val="both"/>
        <w:rPr>
          <w:rFonts w:ascii="Times New Roman" w:hAnsi="Times New Roman" w:cs="Times New Roman"/>
          <w:color w:val="000000"/>
          <w:sz w:val="28"/>
          <w:szCs w:val="28"/>
        </w:rPr>
      </w:pPr>
    </w:p>
    <w:p w:rsidR="00892981" w:rsidRPr="00566A41" w:rsidRDefault="00F226E4" w:rsidP="00566A41">
      <w:pPr>
        <w:spacing w:after="0" w:line="240" w:lineRule="auto"/>
        <w:rPr>
          <w:rFonts w:ascii="Times New Roman" w:hAnsi="Times New Roman" w:cs="Times New Roman"/>
          <w:sz w:val="28"/>
          <w:szCs w:val="28"/>
        </w:rPr>
      </w:pPr>
      <w:r>
        <w:rPr>
          <w:rFonts w:ascii="Times New Roman" w:hAnsi="Times New Roman" w:cs="Times New Roman"/>
          <w:noProof/>
          <w:color w:val="000000"/>
          <w:sz w:val="28"/>
          <w:szCs w:val="28"/>
        </w:rPr>
        <w:pict>
          <v:oval id="_x0000_s1044" style="position:absolute;margin-left:67.2pt;margin-top:17.9pt;width:127.5pt;height:70.5pt;z-index:251680768" fillcolor="#4f81bd [3204]">
            <v:fill color2="fill lighten(51)" focusposition=".5,.5" focussize="" method="linear sigma" focus="100%" type="gradientRadial"/>
            <o:extrusion v:ext="view" on="t" rotationangle="-25,-25" viewpoint="0,0" viewpointorigin="0,0" skewangle="0" skewamt="0" lightposition="-50000,50000" lightposition2="50000" type="perspective"/>
            <v:textbox>
              <w:txbxContent>
                <w:p w:rsidR="001D290D" w:rsidRPr="00CD05C5" w:rsidRDefault="001D290D" w:rsidP="007E6236">
                  <w:pPr>
                    <w:spacing w:after="0" w:line="240" w:lineRule="auto"/>
                    <w:jc w:val="center"/>
                    <w:rPr>
                      <w:rFonts w:ascii="Times New Roman" w:hAnsi="Times New Roman" w:cs="Times New Roman"/>
                      <w:b/>
                      <w:sz w:val="24"/>
                      <w:szCs w:val="24"/>
                    </w:rPr>
                  </w:pPr>
                  <w:r w:rsidRPr="00CD05C5">
                    <w:rPr>
                      <w:rFonts w:ascii="Times New Roman" w:hAnsi="Times New Roman" w:cs="Times New Roman"/>
                      <w:b/>
                      <w:sz w:val="24"/>
                      <w:szCs w:val="24"/>
                    </w:rPr>
                    <w:t>Состояние окружающей среды</w:t>
                  </w:r>
                </w:p>
              </w:txbxContent>
            </v:textbox>
          </v:oval>
        </w:pict>
      </w:r>
    </w:p>
    <w:p w:rsidR="00892981" w:rsidRPr="00566A41" w:rsidRDefault="00F226E4" w:rsidP="00566A41">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pict>
          <v:oval id="_x0000_s1045" style="position:absolute;left:0;text-align:left;margin-left:199.2pt;margin-top:12.3pt;width:136.5pt;height:68.25pt;z-index:251681792" fillcolor="#4f81bd [3204]">
            <v:fill color2="fill lighten(51)" focusposition=".5,.5" focussize="" method="linear sigma" focus="100%" type="gradientRadial"/>
            <o:extrusion v:ext="view" on="t" rotationangle="-25,-25" viewpoint="0,0" viewpointorigin="0,0" skewangle="0" skewamt="0" lightposition="-50000,50000" lightposition2="50000" type="perspective"/>
            <v:textbox>
              <w:txbxContent>
                <w:p w:rsidR="001D290D" w:rsidRPr="00CD05C5" w:rsidRDefault="001D290D" w:rsidP="007E6236">
                  <w:pPr>
                    <w:spacing w:after="0" w:line="240" w:lineRule="auto"/>
                    <w:jc w:val="center"/>
                    <w:rPr>
                      <w:rFonts w:ascii="Times New Roman" w:hAnsi="Times New Roman" w:cs="Times New Roman"/>
                      <w:b/>
                      <w:sz w:val="24"/>
                      <w:szCs w:val="24"/>
                    </w:rPr>
                  </w:pPr>
                  <w:r w:rsidRPr="00CD05C5">
                    <w:rPr>
                      <w:rFonts w:ascii="Times New Roman" w:hAnsi="Times New Roman" w:cs="Times New Roman"/>
                      <w:b/>
                      <w:sz w:val="24"/>
                      <w:szCs w:val="24"/>
                    </w:rPr>
                    <w:t>Здоровье работающего населения</w:t>
                  </w:r>
                </w:p>
              </w:txbxContent>
            </v:textbox>
          </v:oval>
        </w:pict>
      </w:r>
    </w:p>
    <w:p w:rsidR="00EE676D" w:rsidRPr="00566A41" w:rsidRDefault="00EE676D" w:rsidP="00566A41">
      <w:pPr>
        <w:pStyle w:val="22"/>
        <w:shd w:val="clear" w:color="auto" w:fill="auto"/>
        <w:tabs>
          <w:tab w:val="left" w:pos="0"/>
        </w:tabs>
        <w:spacing w:before="0" w:after="0" w:line="240" w:lineRule="auto"/>
        <w:ind w:firstLine="709"/>
        <w:jc w:val="both"/>
        <w:rPr>
          <w:sz w:val="28"/>
          <w:szCs w:val="28"/>
        </w:rPr>
      </w:pPr>
    </w:p>
    <w:p w:rsidR="00EE676D" w:rsidRPr="00566A41" w:rsidRDefault="00EE676D" w:rsidP="00566A41">
      <w:pPr>
        <w:pStyle w:val="22"/>
        <w:shd w:val="clear" w:color="auto" w:fill="auto"/>
        <w:tabs>
          <w:tab w:val="left" w:pos="0"/>
        </w:tabs>
        <w:spacing w:before="0" w:after="0" w:line="240" w:lineRule="auto"/>
        <w:ind w:firstLine="709"/>
        <w:jc w:val="both"/>
        <w:rPr>
          <w:sz w:val="28"/>
          <w:szCs w:val="28"/>
        </w:rPr>
      </w:pPr>
    </w:p>
    <w:p w:rsidR="00EE676D" w:rsidRPr="00566A41" w:rsidRDefault="00EE676D" w:rsidP="00566A41">
      <w:pPr>
        <w:pStyle w:val="22"/>
        <w:shd w:val="clear" w:color="auto" w:fill="auto"/>
        <w:tabs>
          <w:tab w:val="left" w:pos="0"/>
        </w:tabs>
        <w:spacing w:before="0" w:after="0" w:line="240" w:lineRule="auto"/>
        <w:ind w:firstLine="709"/>
        <w:jc w:val="both"/>
        <w:rPr>
          <w:sz w:val="28"/>
          <w:szCs w:val="28"/>
        </w:rPr>
      </w:pPr>
    </w:p>
    <w:p w:rsidR="00EE676D" w:rsidRPr="00566A41" w:rsidRDefault="00EE676D" w:rsidP="00566A41">
      <w:pPr>
        <w:pStyle w:val="22"/>
        <w:shd w:val="clear" w:color="auto" w:fill="auto"/>
        <w:tabs>
          <w:tab w:val="left" w:pos="0"/>
        </w:tabs>
        <w:spacing w:before="0" w:after="0" w:line="240" w:lineRule="auto"/>
        <w:ind w:firstLine="709"/>
        <w:jc w:val="both"/>
        <w:rPr>
          <w:sz w:val="28"/>
          <w:szCs w:val="28"/>
        </w:rPr>
      </w:pPr>
    </w:p>
    <w:p w:rsidR="006E005F" w:rsidRPr="00566A41" w:rsidRDefault="006E005F" w:rsidP="00566A41">
      <w:pPr>
        <w:autoSpaceDE w:val="0"/>
        <w:autoSpaceDN w:val="0"/>
        <w:adjustRightInd w:val="0"/>
        <w:spacing w:after="0" w:line="240" w:lineRule="auto"/>
        <w:rPr>
          <w:rFonts w:ascii="Times New Roman" w:hAnsi="Times New Roman" w:cs="Times New Roman"/>
          <w:sz w:val="28"/>
          <w:szCs w:val="28"/>
        </w:rPr>
      </w:pPr>
    </w:p>
    <w:p w:rsidR="00EE676D" w:rsidRPr="00E97AFE" w:rsidRDefault="006E005F" w:rsidP="00E97AFE">
      <w:pPr>
        <w:pStyle w:val="22"/>
        <w:shd w:val="clear" w:color="auto" w:fill="auto"/>
        <w:tabs>
          <w:tab w:val="left" w:pos="0"/>
        </w:tabs>
        <w:spacing w:before="0" w:after="0" w:line="240" w:lineRule="auto"/>
        <w:ind w:firstLine="709"/>
        <w:jc w:val="both"/>
        <w:rPr>
          <w:sz w:val="28"/>
          <w:szCs w:val="28"/>
        </w:rPr>
      </w:pPr>
      <w:r w:rsidRPr="00566A41">
        <w:rPr>
          <w:sz w:val="28"/>
          <w:szCs w:val="28"/>
        </w:rPr>
        <w:t xml:space="preserve">В рамках реализации профилактического проекта «Кировск – здоровый город» в 2020 году проведен районный конкурс на создание логотипа «Кировск – здоровый город». </w:t>
      </w:r>
      <w:r w:rsidR="00EF7653" w:rsidRPr="002041E4">
        <w:rPr>
          <w:sz w:val="30"/>
          <w:szCs w:val="30"/>
        </w:rPr>
        <w:t>Определенный по итогам конкурса лучший логотип «Кировск – здоровый город» в дальнейшем будет использоваться в качестве имиджевой символики</w:t>
      </w:r>
      <w:r w:rsidR="00E97AFE">
        <w:rPr>
          <w:sz w:val="30"/>
          <w:szCs w:val="30"/>
        </w:rPr>
        <w:t>.</w:t>
      </w:r>
    </w:p>
    <w:p w:rsidR="00D856DE" w:rsidRDefault="00D856DE" w:rsidP="00FD1CE8">
      <w:pPr>
        <w:jc w:val="center"/>
        <w:rPr>
          <w:rFonts w:ascii="Times New Roman" w:hAnsi="Times New Roman" w:cs="Times New Roman"/>
          <w:b/>
          <w:sz w:val="28"/>
          <w:szCs w:val="28"/>
        </w:rPr>
      </w:pPr>
    </w:p>
    <w:p w:rsidR="007F4798" w:rsidRPr="008E33F0" w:rsidRDefault="00C634F7" w:rsidP="00FD1CE8">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42880" behindDoc="0" locked="0" layoutInCell="1" allowOverlap="1">
            <wp:simplePos x="0" y="0"/>
            <wp:positionH relativeFrom="column">
              <wp:posOffset>-158115</wp:posOffset>
            </wp:positionH>
            <wp:positionV relativeFrom="paragraph">
              <wp:posOffset>461010</wp:posOffset>
            </wp:positionV>
            <wp:extent cx="3025140" cy="1798320"/>
            <wp:effectExtent l="114300" t="57150" r="99060" b="68580"/>
            <wp:wrapSquare wrapText="bothSides"/>
            <wp:docPr id="4" name="Рисунок 4" descr="http://www.kirovsk.by/wp-content/uploads/2020/02/%D0%93%D0%B0%D0%B7%D0%B5%D1%82%D0%B0-7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irovsk.by/wp-content/uploads/2020/02/%D0%93%D0%B0%D0%B7%D0%B5%D1%82%D0%B0-75-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5140" cy="1798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E33F0">
        <w:rPr>
          <w:rFonts w:ascii="Times New Roman" w:hAnsi="Times New Roman" w:cs="Times New Roman"/>
          <w:b/>
          <w:noProof/>
          <w:sz w:val="28"/>
          <w:szCs w:val="28"/>
        </w:rPr>
        <w:drawing>
          <wp:anchor distT="0" distB="0" distL="114300" distR="114300" simplePos="0" relativeHeight="251646976" behindDoc="0" locked="0" layoutInCell="1" allowOverlap="1">
            <wp:simplePos x="0" y="0"/>
            <wp:positionH relativeFrom="column">
              <wp:posOffset>2863215</wp:posOffset>
            </wp:positionH>
            <wp:positionV relativeFrom="paragraph">
              <wp:posOffset>461010</wp:posOffset>
            </wp:positionV>
            <wp:extent cx="3181350" cy="1800225"/>
            <wp:effectExtent l="114300" t="57150" r="95250" b="66675"/>
            <wp:wrapSquare wrapText="bothSides"/>
            <wp:docPr id="25" name="Рисунок 25" descr="Картинки по запросу &quot;история кировского района могилевской област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quot;история кировского района могилевской области&quo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654" t="19622" b="19245"/>
                    <a:stretch/>
                  </pic:blipFill>
                  <pic:spPr bwMode="auto">
                    <a:xfrm>
                      <a:off x="0" y="0"/>
                      <a:ext cx="3181350" cy="1800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2008BA">
        <w:rPr>
          <w:rFonts w:ascii="Times New Roman" w:hAnsi="Times New Roman" w:cs="Times New Roman"/>
          <w:b/>
          <w:sz w:val="28"/>
          <w:szCs w:val="28"/>
        </w:rPr>
        <w:t>Историческая справка</w:t>
      </w:r>
    </w:p>
    <w:p w:rsidR="008E33F0" w:rsidRDefault="008E33F0" w:rsidP="00793721">
      <w:pPr>
        <w:shd w:val="clear" w:color="auto" w:fill="FFFFFF"/>
        <w:spacing w:after="0" w:line="240" w:lineRule="auto"/>
        <w:ind w:firstLine="567"/>
        <w:jc w:val="both"/>
        <w:rPr>
          <w:rFonts w:ascii="Times New Roman" w:hAnsi="Times New Roman" w:cs="Times New Roman"/>
          <w:sz w:val="28"/>
          <w:szCs w:val="28"/>
        </w:rPr>
      </w:pPr>
    </w:p>
    <w:p w:rsidR="00B14D9D" w:rsidRPr="00793721" w:rsidRDefault="008D038D" w:rsidP="00793721">
      <w:pPr>
        <w:shd w:val="clear" w:color="auto" w:fill="FFFFFF"/>
        <w:spacing w:after="0" w:line="240" w:lineRule="auto"/>
        <w:ind w:firstLine="567"/>
        <w:jc w:val="both"/>
        <w:rPr>
          <w:rFonts w:ascii="Times New Roman" w:eastAsia="Times New Roman" w:hAnsi="Times New Roman" w:cs="Times New Roman"/>
          <w:sz w:val="28"/>
          <w:szCs w:val="28"/>
        </w:rPr>
      </w:pPr>
      <w:r w:rsidRPr="00793721">
        <w:rPr>
          <w:rFonts w:ascii="Times New Roman" w:hAnsi="Times New Roman" w:cs="Times New Roman"/>
          <w:sz w:val="28"/>
          <w:szCs w:val="28"/>
        </w:rPr>
        <w:t>В XIX в</w:t>
      </w:r>
      <w:r w:rsidR="00C634F7">
        <w:rPr>
          <w:rFonts w:ascii="Times New Roman" w:hAnsi="Times New Roman" w:cs="Times New Roman"/>
          <w:sz w:val="28"/>
          <w:szCs w:val="28"/>
        </w:rPr>
        <w:t>еке</w:t>
      </w:r>
      <w:r w:rsidRPr="00793721">
        <w:rPr>
          <w:rFonts w:ascii="Times New Roman" w:hAnsi="Times New Roman" w:cs="Times New Roman"/>
          <w:sz w:val="28"/>
          <w:szCs w:val="28"/>
        </w:rPr>
        <w:t xml:space="preserve"> на месте </w:t>
      </w:r>
      <w:r w:rsidR="00C634F7">
        <w:rPr>
          <w:rFonts w:ascii="Times New Roman" w:hAnsi="Times New Roman" w:cs="Times New Roman"/>
          <w:sz w:val="28"/>
          <w:szCs w:val="28"/>
        </w:rPr>
        <w:t xml:space="preserve">города </w:t>
      </w:r>
      <w:r w:rsidRPr="00793721">
        <w:rPr>
          <w:rFonts w:ascii="Times New Roman" w:hAnsi="Times New Roman" w:cs="Times New Roman"/>
          <w:sz w:val="28"/>
          <w:szCs w:val="28"/>
        </w:rPr>
        <w:t>Кировска было имение Кочеричи</w:t>
      </w:r>
      <w:r w:rsidR="00872048">
        <w:rPr>
          <w:rFonts w:ascii="Times New Roman" w:hAnsi="Times New Roman" w:cs="Times New Roman"/>
          <w:sz w:val="28"/>
          <w:szCs w:val="28"/>
        </w:rPr>
        <w:t xml:space="preserve"> </w:t>
      </w:r>
      <w:r w:rsidRPr="00793721">
        <w:rPr>
          <w:rFonts w:ascii="Times New Roman" w:hAnsi="Times New Roman" w:cs="Times New Roman"/>
          <w:sz w:val="28"/>
          <w:szCs w:val="28"/>
        </w:rPr>
        <w:t xml:space="preserve">Бобруйского уезда. </w:t>
      </w:r>
      <w:r w:rsidR="00B14D9D" w:rsidRPr="00793721">
        <w:rPr>
          <w:rFonts w:ascii="Times New Roman" w:eastAsia="Times New Roman" w:hAnsi="Times New Roman" w:cs="Times New Roman"/>
          <w:sz w:val="28"/>
          <w:szCs w:val="28"/>
        </w:rPr>
        <w:t>Село Кочеричи впервые упоминается в </w:t>
      </w:r>
      <w:hyperlink r:id="rId19" w:tooltip="XVI век" w:history="1">
        <w:r w:rsidR="00B14D9D" w:rsidRPr="00793721">
          <w:rPr>
            <w:rFonts w:ascii="Times New Roman" w:eastAsia="Times New Roman" w:hAnsi="Times New Roman" w:cs="Times New Roman"/>
            <w:sz w:val="28"/>
            <w:szCs w:val="28"/>
          </w:rPr>
          <w:t>XVI веке</w:t>
        </w:r>
      </w:hyperlink>
      <w:r w:rsidR="00B14D9D" w:rsidRPr="00793721">
        <w:rPr>
          <w:rFonts w:ascii="Times New Roman" w:eastAsia="Times New Roman" w:hAnsi="Times New Roman" w:cs="Times New Roman"/>
          <w:sz w:val="28"/>
          <w:szCs w:val="28"/>
        </w:rPr>
        <w:t> как село в </w:t>
      </w:r>
      <w:hyperlink r:id="rId20" w:tooltip="Речицкий повет" w:history="1">
        <w:r w:rsidR="00B14D9D" w:rsidRPr="00793721">
          <w:rPr>
            <w:rFonts w:ascii="Times New Roman" w:eastAsia="Times New Roman" w:hAnsi="Times New Roman" w:cs="Times New Roman"/>
            <w:sz w:val="28"/>
            <w:szCs w:val="28"/>
          </w:rPr>
          <w:t>Речицком повете</w:t>
        </w:r>
      </w:hyperlink>
      <w:r w:rsidR="00B14D9D" w:rsidRPr="00793721">
        <w:rPr>
          <w:rFonts w:ascii="Times New Roman" w:eastAsia="Times New Roman" w:hAnsi="Times New Roman" w:cs="Times New Roman"/>
          <w:sz w:val="28"/>
          <w:szCs w:val="28"/>
        </w:rPr>
        <w:t> </w:t>
      </w:r>
      <w:hyperlink r:id="rId21" w:tooltip="Минское воеводство" w:history="1">
        <w:r w:rsidR="00B14D9D" w:rsidRPr="00793721">
          <w:rPr>
            <w:rFonts w:ascii="Times New Roman" w:eastAsia="Times New Roman" w:hAnsi="Times New Roman" w:cs="Times New Roman"/>
            <w:sz w:val="28"/>
            <w:szCs w:val="28"/>
          </w:rPr>
          <w:t>Минского воеводства</w:t>
        </w:r>
      </w:hyperlink>
      <w:r w:rsidR="00B14D9D" w:rsidRPr="00793721">
        <w:rPr>
          <w:rFonts w:ascii="Times New Roman" w:eastAsia="Times New Roman" w:hAnsi="Times New Roman" w:cs="Times New Roman"/>
          <w:sz w:val="28"/>
          <w:szCs w:val="28"/>
        </w:rPr>
        <w:t>. В </w:t>
      </w:r>
      <w:hyperlink r:id="rId22" w:tooltip="1560 год" w:history="1">
        <w:r w:rsidR="00B14D9D" w:rsidRPr="00793721">
          <w:rPr>
            <w:rFonts w:ascii="Times New Roman" w:eastAsia="Times New Roman" w:hAnsi="Times New Roman" w:cs="Times New Roman"/>
            <w:sz w:val="28"/>
            <w:szCs w:val="28"/>
          </w:rPr>
          <w:t>1560 году</w:t>
        </w:r>
      </w:hyperlink>
      <w:r w:rsidR="00B14D9D" w:rsidRPr="00793721">
        <w:rPr>
          <w:rFonts w:ascii="Times New Roman" w:eastAsia="Times New Roman" w:hAnsi="Times New Roman" w:cs="Times New Roman"/>
          <w:sz w:val="28"/>
          <w:szCs w:val="28"/>
        </w:rPr>
        <w:t> здесь было 30 дворов. В </w:t>
      </w:r>
      <w:hyperlink r:id="rId23" w:tooltip="1620 год" w:history="1">
        <w:r w:rsidR="00B14D9D" w:rsidRPr="00793721">
          <w:rPr>
            <w:rFonts w:ascii="Times New Roman" w:eastAsia="Times New Roman" w:hAnsi="Times New Roman" w:cs="Times New Roman"/>
            <w:sz w:val="28"/>
            <w:szCs w:val="28"/>
          </w:rPr>
          <w:t>1620 году</w:t>
        </w:r>
      </w:hyperlink>
      <w:r w:rsidR="00B14D9D" w:rsidRPr="00793721">
        <w:rPr>
          <w:rFonts w:ascii="Times New Roman" w:eastAsia="Times New Roman" w:hAnsi="Times New Roman" w:cs="Times New Roman"/>
          <w:sz w:val="28"/>
          <w:szCs w:val="28"/>
        </w:rPr>
        <w:t> в Кочеричах было 20 дворов и действовала церковь.</w:t>
      </w:r>
    </w:p>
    <w:p w:rsidR="00B14D9D" w:rsidRPr="00793721" w:rsidRDefault="00B14D9D" w:rsidP="00793721">
      <w:pPr>
        <w:shd w:val="clear" w:color="auto" w:fill="FFFFFF"/>
        <w:spacing w:after="0" w:line="240" w:lineRule="auto"/>
        <w:ind w:firstLine="567"/>
        <w:jc w:val="both"/>
        <w:rPr>
          <w:rFonts w:ascii="Times New Roman" w:eastAsia="Times New Roman" w:hAnsi="Times New Roman" w:cs="Times New Roman"/>
          <w:sz w:val="28"/>
          <w:szCs w:val="28"/>
        </w:rPr>
      </w:pPr>
      <w:r w:rsidRPr="00793721">
        <w:rPr>
          <w:rFonts w:ascii="Times New Roman" w:eastAsia="Times New Roman" w:hAnsi="Times New Roman" w:cs="Times New Roman"/>
          <w:sz w:val="28"/>
          <w:szCs w:val="28"/>
        </w:rPr>
        <w:t>В результате </w:t>
      </w:r>
      <w:hyperlink r:id="rId24" w:tooltip="Второй раздел Речи Посполитой" w:history="1">
        <w:r w:rsidRPr="00793721">
          <w:rPr>
            <w:rFonts w:ascii="Times New Roman" w:eastAsia="Times New Roman" w:hAnsi="Times New Roman" w:cs="Times New Roman"/>
            <w:sz w:val="28"/>
            <w:szCs w:val="28"/>
          </w:rPr>
          <w:t>второго раздела Речи Посполитой (1793</w:t>
        </w:r>
        <w:r w:rsidR="008D038D">
          <w:rPr>
            <w:rFonts w:ascii="Times New Roman" w:eastAsia="Times New Roman" w:hAnsi="Times New Roman" w:cs="Times New Roman"/>
            <w:sz w:val="28"/>
            <w:szCs w:val="28"/>
          </w:rPr>
          <w:t xml:space="preserve"> год</w:t>
        </w:r>
        <w:r w:rsidRPr="00793721">
          <w:rPr>
            <w:rFonts w:ascii="Times New Roman" w:eastAsia="Times New Roman" w:hAnsi="Times New Roman" w:cs="Times New Roman"/>
            <w:sz w:val="28"/>
            <w:szCs w:val="28"/>
          </w:rPr>
          <w:t>)</w:t>
        </w:r>
      </w:hyperlink>
      <w:r w:rsidRPr="00793721">
        <w:rPr>
          <w:rFonts w:ascii="Times New Roman" w:eastAsia="Times New Roman" w:hAnsi="Times New Roman" w:cs="Times New Roman"/>
          <w:sz w:val="28"/>
          <w:szCs w:val="28"/>
        </w:rPr>
        <w:t> Кочеричи оказались в составе</w:t>
      </w:r>
      <w:r w:rsidR="00872048">
        <w:rPr>
          <w:rFonts w:ascii="Times New Roman" w:eastAsia="Times New Roman" w:hAnsi="Times New Roman" w:cs="Times New Roman"/>
          <w:sz w:val="28"/>
          <w:szCs w:val="28"/>
        </w:rPr>
        <w:t xml:space="preserve"> </w:t>
      </w:r>
      <w:hyperlink r:id="rId25" w:tooltip="Российская империя" w:history="1">
        <w:r w:rsidRPr="00793721">
          <w:rPr>
            <w:rFonts w:ascii="Times New Roman" w:eastAsia="Times New Roman" w:hAnsi="Times New Roman" w:cs="Times New Roman"/>
            <w:sz w:val="28"/>
            <w:szCs w:val="28"/>
          </w:rPr>
          <w:t>Российской империи</w:t>
        </w:r>
      </w:hyperlink>
      <w:r w:rsidRPr="00793721">
        <w:rPr>
          <w:rFonts w:ascii="Times New Roman" w:eastAsia="Times New Roman" w:hAnsi="Times New Roman" w:cs="Times New Roman"/>
          <w:sz w:val="28"/>
          <w:szCs w:val="28"/>
        </w:rPr>
        <w:t>, где стали центром волости </w:t>
      </w:r>
      <w:hyperlink r:id="rId26" w:tooltip="Бобруйский уезд" w:history="1">
        <w:r w:rsidRPr="00793721">
          <w:rPr>
            <w:rFonts w:ascii="Times New Roman" w:eastAsia="Times New Roman" w:hAnsi="Times New Roman" w:cs="Times New Roman"/>
            <w:sz w:val="28"/>
            <w:szCs w:val="28"/>
          </w:rPr>
          <w:t>Бобруйского уезда</w:t>
        </w:r>
      </w:hyperlink>
      <w:r w:rsidRPr="00793721">
        <w:rPr>
          <w:rFonts w:ascii="Times New Roman" w:eastAsia="Times New Roman" w:hAnsi="Times New Roman" w:cs="Times New Roman"/>
          <w:sz w:val="28"/>
          <w:szCs w:val="28"/>
        </w:rPr>
        <w:t>.</w:t>
      </w:r>
    </w:p>
    <w:p w:rsidR="00B14D9D" w:rsidRPr="00793721" w:rsidRDefault="00B14D9D" w:rsidP="00793721">
      <w:pPr>
        <w:shd w:val="clear" w:color="auto" w:fill="FFFFFF"/>
        <w:spacing w:after="0" w:line="240" w:lineRule="auto"/>
        <w:ind w:firstLine="567"/>
        <w:jc w:val="both"/>
        <w:rPr>
          <w:rFonts w:ascii="Times New Roman" w:eastAsia="Times New Roman" w:hAnsi="Times New Roman" w:cs="Times New Roman"/>
          <w:sz w:val="28"/>
          <w:szCs w:val="28"/>
        </w:rPr>
      </w:pPr>
      <w:r w:rsidRPr="00793721">
        <w:rPr>
          <w:rFonts w:ascii="Times New Roman" w:eastAsia="Times New Roman" w:hAnsi="Times New Roman" w:cs="Times New Roman"/>
          <w:sz w:val="28"/>
          <w:szCs w:val="28"/>
        </w:rPr>
        <w:t>В </w:t>
      </w:r>
      <w:hyperlink r:id="rId27" w:tooltip="1844 год" w:history="1">
        <w:r w:rsidRPr="00793721">
          <w:rPr>
            <w:rFonts w:ascii="Times New Roman" w:eastAsia="Times New Roman" w:hAnsi="Times New Roman" w:cs="Times New Roman"/>
            <w:sz w:val="28"/>
            <w:szCs w:val="28"/>
          </w:rPr>
          <w:t>1844 году</w:t>
        </w:r>
      </w:hyperlink>
      <w:r w:rsidRPr="00793721">
        <w:rPr>
          <w:rFonts w:ascii="Times New Roman" w:eastAsia="Times New Roman" w:hAnsi="Times New Roman" w:cs="Times New Roman"/>
          <w:sz w:val="28"/>
          <w:szCs w:val="28"/>
        </w:rPr>
        <w:t> в состав имения Кочеричи входила также деревня Старцы, где в </w:t>
      </w:r>
      <w:hyperlink r:id="rId28" w:tooltip="1845 год" w:history="1">
        <w:r w:rsidRPr="00793721">
          <w:rPr>
            <w:rFonts w:ascii="Times New Roman" w:eastAsia="Times New Roman" w:hAnsi="Times New Roman" w:cs="Times New Roman"/>
            <w:sz w:val="28"/>
            <w:szCs w:val="28"/>
          </w:rPr>
          <w:t>1845 году</w:t>
        </w:r>
      </w:hyperlink>
      <w:r w:rsidRPr="00793721">
        <w:rPr>
          <w:rFonts w:ascii="Times New Roman" w:eastAsia="Times New Roman" w:hAnsi="Times New Roman" w:cs="Times New Roman"/>
          <w:sz w:val="28"/>
          <w:szCs w:val="28"/>
        </w:rPr>
        <w:t> был основан стекольный завод. В </w:t>
      </w:r>
      <w:hyperlink r:id="rId29" w:tooltip="1847 год" w:history="1">
        <w:r w:rsidRPr="00793721">
          <w:rPr>
            <w:rFonts w:ascii="Times New Roman" w:eastAsia="Times New Roman" w:hAnsi="Times New Roman" w:cs="Times New Roman"/>
            <w:sz w:val="28"/>
            <w:szCs w:val="28"/>
          </w:rPr>
          <w:t>1847 году</w:t>
        </w:r>
      </w:hyperlink>
      <w:r w:rsidRPr="00793721">
        <w:rPr>
          <w:rFonts w:ascii="Times New Roman" w:eastAsia="Times New Roman" w:hAnsi="Times New Roman" w:cs="Times New Roman"/>
          <w:sz w:val="28"/>
          <w:szCs w:val="28"/>
        </w:rPr>
        <w:t> в Старцах было 45 дворов. В </w:t>
      </w:r>
      <w:hyperlink r:id="rId30" w:tooltip="1882 год" w:history="1">
        <w:r w:rsidRPr="00793721">
          <w:rPr>
            <w:rFonts w:ascii="Times New Roman" w:eastAsia="Times New Roman" w:hAnsi="Times New Roman" w:cs="Times New Roman"/>
            <w:sz w:val="28"/>
            <w:szCs w:val="28"/>
          </w:rPr>
          <w:t>1882 году</w:t>
        </w:r>
      </w:hyperlink>
      <w:r w:rsidRPr="00793721">
        <w:rPr>
          <w:rFonts w:ascii="Times New Roman" w:eastAsia="Times New Roman" w:hAnsi="Times New Roman" w:cs="Times New Roman"/>
          <w:sz w:val="28"/>
          <w:szCs w:val="28"/>
        </w:rPr>
        <w:t> здесь начала работать винокурня. По итогам переписи </w:t>
      </w:r>
      <w:hyperlink r:id="rId31" w:tooltip="1897 год" w:history="1">
        <w:r w:rsidRPr="00793721">
          <w:rPr>
            <w:rFonts w:ascii="Times New Roman" w:eastAsia="Times New Roman" w:hAnsi="Times New Roman" w:cs="Times New Roman"/>
            <w:sz w:val="28"/>
            <w:szCs w:val="28"/>
          </w:rPr>
          <w:t>1897 года</w:t>
        </w:r>
      </w:hyperlink>
      <w:r w:rsidRPr="00793721">
        <w:rPr>
          <w:rFonts w:ascii="Times New Roman" w:eastAsia="Times New Roman" w:hAnsi="Times New Roman" w:cs="Times New Roman"/>
          <w:sz w:val="28"/>
          <w:szCs w:val="28"/>
        </w:rPr>
        <w:t> в Старцах было 72 двора, хлебозапасный магазин, корчма и постоялый двор. В </w:t>
      </w:r>
      <w:hyperlink r:id="rId32" w:tooltip="1907 год" w:history="1">
        <w:r w:rsidRPr="00793721">
          <w:rPr>
            <w:rFonts w:ascii="Times New Roman" w:eastAsia="Times New Roman" w:hAnsi="Times New Roman" w:cs="Times New Roman"/>
            <w:sz w:val="28"/>
            <w:szCs w:val="28"/>
          </w:rPr>
          <w:t>1907 году</w:t>
        </w:r>
      </w:hyperlink>
      <w:r w:rsidRPr="00793721">
        <w:rPr>
          <w:rFonts w:ascii="Times New Roman" w:eastAsia="Times New Roman" w:hAnsi="Times New Roman" w:cs="Times New Roman"/>
          <w:sz w:val="28"/>
          <w:szCs w:val="28"/>
        </w:rPr>
        <w:t> было уже 93 двора. В </w:t>
      </w:r>
      <w:hyperlink r:id="rId33" w:tooltip="1909 год" w:history="1">
        <w:r w:rsidRPr="00793721">
          <w:rPr>
            <w:rFonts w:ascii="Times New Roman" w:eastAsia="Times New Roman" w:hAnsi="Times New Roman" w:cs="Times New Roman"/>
            <w:sz w:val="28"/>
            <w:szCs w:val="28"/>
          </w:rPr>
          <w:t>1909 году</w:t>
        </w:r>
      </w:hyperlink>
      <w:r w:rsidRPr="00793721">
        <w:rPr>
          <w:rFonts w:ascii="Times New Roman" w:eastAsia="Times New Roman" w:hAnsi="Times New Roman" w:cs="Times New Roman"/>
          <w:sz w:val="28"/>
          <w:szCs w:val="28"/>
        </w:rPr>
        <w:t> здесь открылась земская школа, для которой в </w:t>
      </w:r>
      <w:hyperlink r:id="rId34" w:tooltip="1913 год" w:history="1">
        <w:r w:rsidRPr="00793721">
          <w:rPr>
            <w:rFonts w:ascii="Times New Roman" w:eastAsia="Times New Roman" w:hAnsi="Times New Roman" w:cs="Times New Roman"/>
            <w:sz w:val="28"/>
            <w:szCs w:val="28"/>
          </w:rPr>
          <w:t>1913 году</w:t>
        </w:r>
      </w:hyperlink>
      <w:r w:rsidRPr="00793721">
        <w:rPr>
          <w:rFonts w:ascii="Times New Roman" w:eastAsia="Times New Roman" w:hAnsi="Times New Roman" w:cs="Times New Roman"/>
          <w:sz w:val="28"/>
          <w:szCs w:val="28"/>
        </w:rPr>
        <w:t> было построено отдельное здание.</w:t>
      </w:r>
    </w:p>
    <w:p w:rsidR="00B14D9D" w:rsidRPr="00793721" w:rsidRDefault="00B14D9D" w:rsidP="00793721">
      <w:pPr>
        <w:shd w:val="clear" w:color="auto" w:fill="FFFFFF"/>
        <w:spacing w:after="0" w:line="240" w:lineRule="auto"/>
        <w:ind w:firstLine="567"/>
        <w:jc w:val="both"/>
        <w:rPr>
          <w:rFonts w:ascii="Times New Roman" w:eastAsia="Times New Roman" w:hAnsi="Times New Roman" w:cs="Times New Roman"/>
          <w:sz w:val="28"/>
          <w:szCs w:val="28"/>
        </w:rPr>
      </w:pPr>
      <w:r w:rsidRPr="00793721">
        <w:rPr>
          <w:rFonts w:ascii="Times New Roman" w:eastAsia="Times New Roman" w:hAnsi="Times New Roman" w:cs="Times New Roman"/>
          <w:sz w:val="28"/>
          <w:szCs w:val="28"/>
        </w:rPr>
        <w:t>С января </w:t>
      </w:r>
      <w:hyperlink r:id="rId35" w:tooltip="1918 год" w:history="1">
        <w:r w:rsidRPr="00793721">
          <w:rPr>
            <w:rFonts w:ascii="Times New Roman" w:eastAsia="Times New Roman" w:hAnsi="Times New Roman" w:cs="Times New Roman"/>
            <w:sz w:val="28"/>
            <w:szCs w:val="28"/>
          </w:rPr>
          <w:t>1918 года</w:t>
        </w:r>
      </w:hyperlink>
      <w:r w:rsidRPr="00793721">
        <w:rPr>
          <w:rFonts w:ascii="Times New Roman" w:eastAsia="Times New Roman" w:hAnsi="Times New Roman" w:cs="Times New Roman"/>
          <w:sz w:val="28"/>
          <w:szCs w:val="28"/>
        </w:rPr>
        <w:t> Старцы были заняты войсками польского корпуса генерала </w:t>
      </w:r>
      <w:hyperlink r:id="rId36" w:tooltip="Довбор-Мусницкий, Иосиф Романович" w:history="1">
        <w:r w:rsidRPr="00793721">
          <w:rPr>
            <w:rFonts w:ascii="Times New Roman" w:eastAsia="Times New Roman" w:hAnsi="Times New Roman" w:cs="Times New Roman"/>
            <w:sz w:val="28"/>
            <w:szCs w:val="28"/>
          </w:rPr>
          <w:t>Иосифа Довбор-Мусницкого</w:t>
        </w:r>
      </w:hyperlink>
      <w:r w:rsidR="001238F5">
        <w:t>,</w:t>
      </w:r>
      <w:r w:rsidR="00872048">
        <w:t xml:space="preserve"> </w:t>
      </w:r>
      <w:r w:rsidR="001238F5">
        <w:rPr>
          <w:rFonts w:ascii="Times New Roman" w:eastAsia="Times New Roman" w:hAnsi="Times New Roman" w:cs="Times New Roman"/>
          <w:sz w:val="28"/>
          <w:szCs w:val="28"/>
        </w:rPr>
        <w:t>с</w:t>
      </w:r>
      <w:r w:rsidRPr="00793721">
        <w:rPr>
          <w:rFonts w:ascii="Times New Roman" w:eastAsia="Times New Roman" w:hAnsi="Times New Roman" w:cs="Times New Roman"/>
          <w:sz w:val="28"/>
          <w:szCs w:val="28"/>
        </w:rPr>
        <w:t xml:space="preserve"> мая </w:t>
      </w:r>
      <w:hyperlink r:id="rId37" w:tooltip="Восточный фронт Первой мировой войны" w:history="1">
        <w:r w:rsidRPr="00793721">
          <w:rPr>
            <w:rFonts w:ascii="Times New Roman" w:eastAsia="Times New Roman" w:hAnsi="Times New Roman" w:cs="Times New Roman"/>
            <w:sz w:val="28"/>
            <w:szCs w:val="28"/>
          </w:rPr>
          <w:t>заняты немецкими войсками</w:t>
        </w:r>
      </w:hyperlink>
      <w:r w:rsidRPr="00793721">
        <w:rPr>
          <w:rFonts w:ascii="Times New Roman" w:eastAsia="Times New Roman" w:hAnsi="Times New Roman" w:cs="Times New Roman"/>
          <w:sz w:val="28"/>
          <w:szCs w:val="28"/>
        </w:rPr>
        <w:t>. Для борьбы с захватчиками здесь был организован партизанский отряд под руководством </w:t>
      </w:r>
      <w:hyperlink r:id="rId38" w:tooltip="Орловский, Кирилл Прокофьевич" w:history="1">
        <w:r w:rsidRPr="00793721">
          <w:rPr>
            <w:rFonts w:ascii="Times New Roman" w:eastAsia="Times New Roman" w:hAnsi="Times New Roman" w:cs="Times New Roman"/>
            <w:sz w:val="28"/>
            <w:szCs w:val="28"/>
          </w:rPr>
          <w:t>Кирилла Орловского</w:t>
        </w:r>
      </w:hyperlink>
      <w:r w:rsidRPr="00793721">
        <w:rPr>
          <w:rFonts w:ascii="Times New Roman" w:eastAsia="Times New Roman" w:hAnsi="Times New Roman" w:cs="Times New Roman"/>
          <w:sz w:val="28"/>
          <w:szCs w:val="28"/>
        </w:rPr>
        <w:t>. В сентябре создан </w:t>
      </w:r>
      <w:hyperlink r:id="rId39" w:tooltip="Революционные комитеты" w:history="1">
        <w:r w:rsidRPr="00793721">
          <w:rPr>
            <w:rFonts w:ascii="Times New Roman" w:eastAsia="Times New Roman" w:hAnsi="Times New Roman" w:cs="Times New Roman"/>
            <w:sz w:val="28"/>
            <w:szCs w:val="28"/>
          </w:rPr>
          <w:t>революционный комитет</w:t>
        </w:r>
      </w:hyperlink>
      <w:r w:rsidRPr="00793721">
        <w:rPr>
          <w:rFonts w:ascii="Times New Roman" w:eastAsia="Times New Roman" w:hAnsi="Times New Roman" w:cs="Times New Roman"/>
          <w:sz w:val="28"/>
          <w:szCs w:val="28"/>
        </w:rPr>
        <w:t>.</w:t>
      </w:r>
    </w:p>
    <w:p w:rsidR="00B14D9D" w:rsidRPr="00793721" w:rsidRDefault="00F226E4" w:rsidP="00793721">
      <w:pPr>
        <w:shd w:val="clear" w:color="auto" w:fill="FFFFFF"/>
        <w:spacing w:after="0" w:line="240" w:lineRule="auto"/>
        <w:ind w:firstLine="567"/>
        <w:jc w:val="both"/>
        <w:rPr>
          <w:rFonts w:ascii="Times New Roman" w:eastAsia="Times New Roman" w:hAnsi="Times New Roman" w:cs="Times New Roman"/>
          <w:sz w:val="28"/>
          <w:szCs w:val="28"/>
        </w:rPr>
      </w:pPr>
      <w:hyperlink r:id="rId40" w:tooltip="1 января" w:history="1">
        <w:r w:rsidR="00B14D9D" w:rsidRPr="00793721">
          <w:rPr>
            <w:rFonts w:ascii="Times New Roman" w:eastAsia="Times New Roman" w:hAnsi="Times New Roman" w:cs="Times New Roman"/>
            <w:sz w:val="28"/>
            <w:szCs w:val="28"/>
          </w:rPr>
          <w:t>1 января</w:t>
        </w:r>
      </w:hyperlink>
      <w:r w:rsidR="00B14D9D" w:rsidRPr="00793721">
        <w:rPr>
          <w:rFonts w:ascii="Times New Roman" w:eastAsia="Times New Roman" w:hAnsi="Times New Roman" w:cs="Times New Roman"/>
          <w:sz w:val="28"/>
          <w:szCs w:val="28"/>
        </w:rPr>
        <w:t> </w:t>
      </w:r>
      <w:hyperlink r:id="rId41" w:tooltip="1919 год" w:history="1">
        <w:r w:rsidR="00B14D9D" w:rsidRPr="00793721">
          <w:rPr>
            <w:rFonts w:ascii="Times New Roman" w:eastAsia="Times New Roman" w:hAnsi="Times New Roman" w:cs="Times New Roman"/>
            <w:sz w:val="28"/>
            <w:szCs w:val="28"/>
          </w:rPr>
          <w:t>1919 года</w:t>
        </w:r>
      </w:hyperlink>
      <w:r w:rsidR="00B14D9D" w:rsidRPr="00793721">
        <w:rPr>
          <w:rFonts w:ascii="Times New Roman" w:eastAsia="Times New Roman" w:hAnsi="Times New Roman" w:cs="Times New Roman"/>
          <w:sz w:val="28"/>
          <w:szCs w:val="28"/>
        </w:rPr>
        <w:t> в соответствии с постановлением I съезда </w:t>
      </w:r>
      <w:hyperlink r:id="rId42" w:tooltip="Коммунистическая партия Белоруссии (1918)" w:history="1">
        <w:r w:rsidR="00B14D9D" w:rsidRPr="00793721">
          <w:rPr>
            <w:rFonts w:ascii="Times New Roman" w:eastAsia="Times New Roman" w:hAnsi="Times New Roman" w:cs="Times New Roman"/>
            <w:sz w:val="28"/>
            <w:szCs w:val="28"/>
          </w:rPr>
          <w:t>КП(б) Белоруссии</w:t>
        </w:r>
      </w:hyperlink>
      <w:r w:rsidR="00B14D9D" w:rsidRPr="00793721">
        <w:rPr>
          <w:rFonts w:ascii="Times New Roman" w:eastAsia="Times New Roman" w:hAnsi="Times New Roman" w:cs="Times New Roman"/>
          <w:sz w:val="28"/>
          <w:szCs w:val="28"/>
        </w:rPr>
        <w:t> Старцы вошли в состав </w:t>
      </w:r>
      <w:hyperlink r:id="rId43" w:tooltip="Белорусская Советская Социалистическая Республика" w:history="1">
        <w:r w:rsidR="00B14D9D" w:rsidRPr="00793721">
          <w:rPr>
            <w:rFonts w:ascii="Times New Roman" w:eastAsia="Times New Roman" w:hAnsi="Times New Roman" w:cs="Times New Roman"/>
            <w:sz w:val="28"/>
            <w:szCs w:val="28"/>
          </w:rPr>
          <w:t>Белорусской ССР</w:t>
        </w:r>
      </w:hyperlink>
      <w:r w:rsidR="00B14D9D" w:rsidRPr="00793721">
        <w:rPr>
          <w:rFonts w:ascii="Times New Roman" w:eastAsia="Times New Roman" w:hAnsi="Times New Roman" w:cs="Times New Roman"/>
          <w:sz w:val="28"/>
          <w:szCs w:val="28"/>
        </w:rPr>
        <w:t>. Однако уже </w:t>
      </w:r>
      <w:hyperlink r:id="rId44" w:tooltip="16 января" w:history="1">
        <w:r w:rsidR="00B14D9D" w:rsidRPr="00793721">
          <w:rPr>
            <w:rFonts w:ascii="Times New Roman" w:eastAsia="Times New Roman" w:hAnsi="Times New Roman" w:cs="Times New Roman"/>
            <w:sz w:val="28"/>
            <w:szCs w:val="28"/>
          </w:rPr>
          <w:t>16 января</w:t>
        </w:r>
      </w:hyperlink>
      <w:r w:rsidR="00B14D9D" w:rsidRPr="00793721">
        <w:rPr>
          <w:rFonts w:ascii="Times New Roman" w:eastAsia="Times New Roman" w:hAnsi="Times New Roman" w:cs="Times New Roman"/>
          <w:sz w:val="28"/>
          <w:szCs w:val="28"/>
        </w:rPr>
        <w:t> на пленуме </w:t>
      </w:r>
      <w:hyperlink r:id="rId45" w:tooltip="Центральный комитет КПСС" w:history="1">
        <w:r w:rsidR="00B14D9D" w:rsidRPr="00793721">
          <w:rPr>
            <w:rFonts w:ascii="Times New Roman" w:eastAsia="Times New Roman" w:hAnsi="Times New Roman" w:cs="Times New Roman"/>
            <w:sz w:val="28"/>
            <w:szCs w:val="28"/>
          </w:rPr>
          <w:t>ЦК РКП(б)</w:t>
        </w:r>
      </w:hyperlink>
      <w:r w:rsidR="00B14D9D" w:rsidRPr="00793721">
        <w:rPr>
          <w:rFonts w:ascii="Times New Roman" w:eastAsia="Times New Roman" w:hAnsi="Times New Roman" w:cs="Times New Roman"/>
          <w:sz w:val="28"/>
          <w:szCs w:val="28"/>
        </w:rPr>
        <w:t> было принято решение о присоединении всех белорусских земель, кроме </w:t>
      </w:r>
      <w:hyperlink r:id="rId46" w:tooltip="Минская губерния" w:history="1">
        <w:r w:rsidR="00B14D9D" w:rsidRPr="00793721">
          <w:rPr>
            <w:rFonts w:ascii="Times New Roman" w:eastAsia="Times New Roman" w:hAnsi="Times New Roman" w:cs="Times New Roman"/>
            <w:sz w:val="28"/>
            <w:szCs w:val="28"/>
          </w:rPr>
          <w:t>Минской</w:t>
        </w:r>
      </w:hyperlink>
      <w:r w:rsidR="00B14D9D" w:rsidRPr="00793721">
        <w:rPr>
          <w:rFonts w:ascii="Times New Roman" w:eastAsia="Times New Roman" w:hAnsi="Times New Roman" w:cs="Times New Roman"/>
          <w:sz w:val="28"/>
          <w:szCs w:val="28"/>
        </w:rPr>
        <w:t> и </w:t>
      </w:r>
      <w:hyperlink r:id="rId47" w:tooltip="Гродненская губерния" w:history="1">
        <w:r w:rsidR="00B14D9D" w:rsidRPr="00793721">
          <w:rPr>
            <w:rFonts w:ascii="Times New Roman" w:eastAsia="Times New Roman" w:hAnsi="Times New Roman" w:cs="Times New Roman"/>
            <w:sz w:val="28"/>
            <w:szCs w:val="28"/>
          </w:rPr>
          <w:t>Гродненской губернии</w:t>
        </w:r>
      </w:hyperlink>
      <w:r w:rsidR="00B14D9D" w:rsidRPr="00793721">
        <w:rPr>
          <w:rFonts w:ascii="Times New Roman" w:eastAsia="Times New Roman" w:hAnsi="Times New Roman" w:cs="Times New Roman"/>
          <w:sz w:val="28"/>
          <w:szCs w:val="28"/>
        </w:rPr>
        <w:t>, к </w:t>
      </w:r>
      <w:hyperlink r:id="rId48" w:tooltip="Российская Советская Федеративная Социалистическая Республика" w:history="1">
        <w:r w:rsidR="00B14D9D" w:rsidRPr="00793721">
          <w:rPr>
            <w:rFonts w:ascii="Times New Roman" w:eastAsia="Times New Roman" w:hAnsi="Times New Roman" w:cs="Times New Roman"/>
            <w:sz w:val="28"/>
            <w:szCs w:val="28"/>
          </w:rPr>
          <w:t>РСФСР</w:t>
        </w:r>
      </w:hyperlink>
      <w:r w:rsidR="00B14D9D" w:rsidRPr="00793721">
        <w:rPr>
          <w:rFonts w:ascii="Times New Roman" w:eastAsia="Times New Roman" w:hAnsi="Times New Roman" w:cs="Times New Roman"/>
          <w:sz w:val="28"/>
          <w:szCs w:val="28"/>
        </w:rPr>
        <w:t>. Старцы вернулись в БССР в </w:t>
      </w:r>
      <w:hyperlink r:id="rId49" w:tooltip="1924 год" w:history="1">
        <w:r w:rsidR="00B14D9D" w:rsidRPr="00793721">
          <w:rPr>
            <w:rFonts w:ascii="Times New Roman" w:eastAsia="Times New Roman" w:hAnsi="Times New Roman" w:cs="Times New Roman"/>
            <w:sz w:val="28"/>
            <w:szCs w:val="28"/>
          </w:rPr>
          <w:t>1924 году</w:t>
        </w:r>
      </w:hyperlink>
      <w:r w:rsidR="00B14D9D" w:rsidRPr="00793721">
        <w:rPr>
          <w:rFonts w:ascii="Times New Roman" w:eastAsia="Times New Roman" w:hAnsi="Times New Roman" w:cs="Times New Roman"/>
          <w:sz w:val="28"/>
          <w:szCs w:val="28"/>
        </w:rPr>
        <w:t> в составе Старцевского сельсовета </w:t>
      </w:r>
      <w:hyperlink r:id="rId50" w:tooltip="Бобруйский район" w:history="1">
        <w:r w:rsidR="00B14D9D" w:rsidRPr="00793721">
          <w:rPr>
            <w:rFonts w:ascii="Times New Roman" w:eastAsia="Times New Roman" w:hAnsi="Times New Roman" w:cs="Times New Roman"/>
            <w:sz w:val="28"/>
            <w:szCs w:val="28"/>
          </w:rPr>
          <w:t>Бобруйского района</w:t>
        </w:r>
      </w:hyperlink>
      <w:r w:rsidR="00B14D9D" w:rsidRPr="00793721">
        <w:rPr>
          <w:rFonts w:ascii="Times New Roman" w:eastAsia="Times New Roman" w:hAnsi="Times New Roman" w:cs="Times New Roman"/>
          <w:sz w:val="28"/>
          <w:szCs w:val="28"/>
        </w:rPr>
        <w:t>.</w:t>
      </w:r>
    </w:p>
    <w:p w:rsidR="00B14D9D" w:rsidRPr="00793721" w:rsidRDefault="00B14D9D" w:rsidP="00793721">
      <w:pPr>
        <w:shd w:val="clear" w:color="auto" w:fill="FFFFFF"/>
        <w:spacing w:after="0" w:line="240" w:lineRule="auto"/>
        <w:ind w:firstLine="567"/>
        <w:jc w:val="both"/>
        <w:rPr>
          <w:rFonts w:ascii="Times New Roman" w:eastAsia="Times New Roman" w:hAnsi="Times New Roman" w:cs="Times New Roman"/>
          <w:sz w:val="28"/>
          <w:szCs w:val="28"/>
        </w:rPr>
      </w:pPr>
      <w:r w:rsidRPr="00793721">
        <w:rPr>
          <w:rFonts w:ascii="Times New Roman" w:eastAsia="Times New Roman" w:hAnsi="Times New Roman" w:cs="Times New Roman"/>
          <w:sz w:val="28"/>
          <w:szCs w:val="28"/>
        </w:rPr>
        <w:t>В начале </w:t>
      </w:r>
      <w:hyperlink r:id="rId51" w:tooltip="1920-е годы" w:history="1">
        <w:r w:rsidRPr="00793721">
          <w:rPr>
            <w:rFonts w:ascii="Times New Roman" w:eastAsia="Times New Roman" w:hAnsi="Times New Roman" w:cs="Times New Roman"/>
            <w:sz w:val="28"/>
            <w:szCs w:val="28"/>
          </w:rPr>
          <w:t>1920-х годов</w:t>
        </w:r>
      </w:hyperlink>
      <w:r w:rsidRPr="00793721">
        <w:rPr>
          <w:rFonts w:ascii="Times New Roman" w:eastAsia="Times New Roman" w:hAnsi="Times New Roman" w:cs="Times New Roman"/>
          <w:sz w:val="28"/>
          <w:szCs w:val="28"/>
        </w:rPr>
        <w:t> здесь создана 4-летняя школа. В </w:t>
      </w:r>
      <w:hyperlink r:id="rId52" w:tooltip="1921 год" w:history="1">
        <w:r w:rsidRPr="00793721">
          <w:rPr>
            <w:rFonts w:ascii="Times New Roman" w:eastAsia="Times New Roman" w:hAnsi="Times New Roman" w:cs="Times New Roman"/>
            <w:sz w:val="28"/>
            <w:szCs w:val="28"/>
          </w:rPr>
          <w:t>1921 году</w:t>
        </w:r>
      </w:hyperlink>
      <w:r w:rsidRPr="00793721">
        <w:rPr>
          <w:rFonts w:ascii="Times New Roman" w:eastAsia="Times New Roman" w:hAnsi="Times New Roman" w:cs="Times New Roman"/>
          <w:sz w:val="28"/>
          <w:szCs w:val="28"/>
        </w:rPr>
        <w:t> была построена водяная мельница. В </w:t>
      </w:r>
      <w:hyperlink r:id="rId53" w:tooltip="1922 год" w:history="1">
        <w:r w:rsidRPr="00793721">
          <w:rPr>
            <w:rFonts w:ascii="Times New Roman" w:eastAsia="Times New Roman" w:hAnsi="Times New Roman" w:cs="Times New Roman"/>
            <w:sz w:val="28"/>
            <w:szCs w:val="28"/>
          </w:rPr>
          <w:t>1922 году</w:t>
        </w:r>
      </w:hyperlink>
      <w:r w:rsidRPr="00793721">
        <w:rPr>
          <w:rFonts w:ascii="Times New Roman" w:eastAsia="Times New Roman" w:hAnsi="Times New Roman" w:cs="Times New Roman"/>
          <w:sz w:val="28"/>
          <w:szCs w:val="28"/>
        </w:rPr>
        <w:t> открыта </w:t>
      </w:r>
      <w:hyperlink r:id="rId54" w:tooltip="Изба-читальня" w:history="1">
        <w:r w:rsidRPr="00793721">
          <w:rPr>
            <w:rFonts w:ascii="Times New Roman" w:eastAsia="Times New Roman" w:hAnsi="Times New Roman" w:cs="Times New Roman"/>
            <w:sz w:val="28"/>
            <w:szCs w:val="28"/>
          </w:rPr>
          <w:t>изба-читальня</w:t>
        </w:r>
      </w:hyperlink>
      <w:r w:rsidRPr="00793721">
        <w:rPr>
          <w:rFonts w:ascii="Times New Roman" w:eastAsia="Times New Roman" w:hAnsi="Times New Roman" w:cs="Times New Roman"/>
          <w:sz w:val="28"/>
          <w:szCs w:val="28"/>
        </w:rPr>
        <w:t>. В </w:t>
      </w:r>
      <w:hyperlink r:id="rId55" w:tooltip="1926 год" w:history="1">
        <w:r w:rsidRPr="00793721">
          <w:rPr>
            <w:rFonts w:ascii="Times New Roman" w:eastAsia="Times New Roman" w:hAnsi="Times New Roman" w:cs="Times New Roman"/>
            <w:sz w:val="28"/>
            <w:szCs w:val="28"/>
          </w:rPr>
          <w:t>1926 году</w:t>
        </w:r>
      </w:hyperlink>
      <w:r w:rsidRPr="00793721">
        <w:rPr>
          <w:rFonts w:ascii="Times New Roman" w:eastAsia="Times New Roman" w:hAnsi="Times New Roman" w:cs="Times New Roman"/>
          <w:sz w:val="28"/>
          <w:szCs w:val="28"/>
        </w:rPr>
        <w:t> начало действовать почтовое отделение. В </w:t>
      </w:r>
      <w:hyperlink r:id="rId56" w:tooltip="1928 год" w:history="1">
        <w:r w:rsidRPr="00793721">
          <w:rPr>
            <w:rFonts w:ascii="Times New Roman" w:eastAsia="Times New Roman" w:hAnsi="Times New Roman" w:cs="Times New Roman"/>
            <w:sz w:val="28"/>
            <w:szCs w:val="28"/>
          </w:rPr>
          <w:t>1928 году</w:t>
        </w:r>
      </w:hyperlink>
      <w:r w:rsidRPr="00793721">
        <w:rPr>
          <w:rFonts w:ascii="Times New Roman" w:eastAsia="Times New Roman" w:hAnsi="Times New Roman" w:cs="Times New Roman"/>
          <w:sz w:val="28"/>
          <w:szCs w:val="28"/>
        </w:rPr>
        <w:t> создана сельскохозяйственная артель.</w:t>
      </w:r>
    </w:p>
    <w:p w:rsidR="008D038D" w:rsidRDefault="00B14D9D" w:rsidP="008D038D">
      <w:pPr>
        <w:pStyle w:val="ac"/>
        <w:shd w:val="clear" w:color="auto" w:fill="FFFFFF"/>
        <w:spacing w:before="0" w:beforeAutospacing="0" w:after="0" w:afterAutospacing="0"/>
        <w:ind w:firstLine="567"/>
        <w:jc w:val="both"/>
        <w:rPr>
          <w:sz w:val="28"/>
          <w:szCs w:val="28"/>
        </w:rPr>
      </w:pPr>
      <w:r w:rsidRPr="00793721">
        <w:rPr>
          <w:sz w:val="28"/>
          <w:szCs w:val="28"/>
        </w:rPr>
        <w:t>В </w:t>
      </w:r>
      <w:hyperlink r:id="rId57" w:tooltip="1934 год" w:history="1">
        <w:r w:rsidRPr="00793721">
          <w:rPr>
            <w:sz w:val="28"/>
            <w:szCs w:val="28"/>
          </w:rPr>
          <w:t>1934 году</w:t>
        </w:r>
      </w:hyperlink>
      <w:r w:rsidRPr="00793721">
        <w:rPr>
          <w:sz w:val="28"/>
          <w:szCs w:val="28"/>
        </w:rPr>
        <w:t> рядом с деревней Старцы на месте бывших хуторов и деревни Кочеричи был организован посёлок Кировск. Посёлок был назван в честь </w:t>
      </w:r>
      <w:hyperlink r:id="rId58" w:tooltip="Киров, Сергей Миронович" w:history="1">
        <w:r w:rsidRPr="00793721">
          <w:rPr>
            <w:sz w:val="28"/>
            <w:szCs w:val="28"/>
          </w:rPr>
          <w:t>Сергея Кирова</w:t>
        </w:r>
      </w:hyperlink>
      <w:r w:rsidRPr="00793721">
        <w:rPr>
          <w:sz w:val="28"/>
          <w:szCs w:val="28"/>
        </w:rPr>
        <w:t xml:space="preserve">, секретаря Ленинградского обкома ВКП(б). Хотя </w:t>
      </w:r>
      <w:r w:rsidRPr="00793721">
        <w:rPr>
          <w:sz w:val="28"/>
          <w:szCs w:val="28"/>
        </w:rPr>
        <w:lastRenderedPageBreak/>
        <w:t>Киров не имеет отношение к данной местности и вообще к Белоруссии в целом, по всему </w:t>
      </w:r>
      <w:hyperlink r:id="rId59" w:tooltip="Союз Советских Социалистических Республик" w:history="1">
        <w:r w:rsidRPr="00793721">
          <w:rPr>
            <w:sz w:val="28"/>
            <w:szCs w:val="28"/>
          </w:rPr>
          <w:t>Советскому Союзу</w:t>
        </w:r>
      </w:hyperlink>
      <w:r w:rsidRPr="00793721">
        <w:rPr>
          <w:sz w:val="28"/>
          <w:szCs w:val="28"/>
        </w:rPr>
        <w:t> стали появляться топонимы в его честь после того, как в 1934 году он был убит. </w:t>
      </w:r>
    </w:p>
    <w:p w:rsidR="00B14D9D" w:rsidRPr="00793721" w:rsidRDefault="00F226E4" w:rsidP="00E963D8">
      <w:pPr>
        <w:pStyle w:val="ac"/>
        <w:shd w:val="clear" w:color="auto" w:fill="FFFFFF"/>
        <w:spacing w:before="0" w:beforeAutospacing="0" w:after="0" w:afterAutospacing="0"/>
        <w:ind w:firstLine="567"/>
        <w:jc w:val="both"/>
        <w:rPr>
          <w:sz w:val="28"/>
          <w:szCs w:val="28"/>
        </w:rPr>
      </w:pPr>
      <w:hyperlink r:id="rId60" w:tooltip="12 февраля" w:history="1">
        <w:r w:rsidR="00B14D9D" w:rsidRPr="00793721">
          <w:rPr>
            <w:sz w:val="28"/>
            <w:szCs w:val="28"/>
          </w:rPr>
          <w:t>12 февраля</w:t>
        </w:r>
      </w:hyperlink>
      <w:r w:rsidR="00B14D9D" w:rsidRPr="00793721">
        <w:rPr>
          <w:sz w:val="28"/>
          <w:szCs w:val="28"/>
        </w:rPr>
        <w:t> </w:t>
      </w:r>
      <w:hyperlink r:id="rId61" w:tooltip="1935 год" w:history="1">
        <w:r w:rsidR="00B14D9D" w:rsidRPr="00793721">
          <w:rPr>
            <w:sz w:val="28"/>
            <w:szCs w:val="28"/>
          </w:rPr>
          <w:t>1935 года</w:t>
        </w:r>
      </w:hyperlink>
      <w:r w:rsidR="00B14D9D" w:rsidRPr="00793721">
        <w:rPr>
          <w:sz w:val="28"/>
          <w:szCs w:val="28"/>
        </w:rPr>
        <w:t> </w:t>
      </w:r>
      <w:r w:rsidR="008D038D" w:rsidRPr="00793721">
        <w:rPr>
          <w:sz w:val="28"/>
          <w:szCs w:val="28"/>
        </w:rPr>
        <w:t>в составе 15 сельсоветов, переданных из Бобруйского, Быховского, Кличевского и Рогачёвского районов</w:t>
      </w:r>
      <w:r w:rsidR="00872048">
        <w:rPr>
          <w:sz w:val="28"/>
          <w:szCs w:val="28"/>
        </w:rPr>
        <w:t xml:space="preserve"> </w:t>
      </w:r>
      <w:r w:rsidR="00B14D9D" w:rsidRPr="00793721">
        <w:rPr>
          <w:sz w:val="28"/>
          <w:szCs w:val="28"/>
        </w:rPr>
        <w:t>был образован новый </w:t>
      </w:r>
      <w:hyperlink r:id="rId62" w:tooltip="Кировский район (Могилёвская область)" w:history="1">
        <w:r w:rsidR="00B14D9D" w:rsidRPr="00793721">
          <w:rPr>
            <w:sz w:val="28"/>
            <w:szCs w:val="28"/>
          </w:rPr>
          <w:t>Кировский район</w:t>
        </w:r>
      </w:hyperlink>
      <w:r w:rsidR="00B14D9D" w:rsidRPr="00793721">
        <w:rPr>
          <w:sz w:val="28"/>
          <w:szCs w:val="28"/>
        </w:rPr>
        <w:t> с центром в деревне Старцы. </w:t>
      </w:r>
      <w:hyperlink r:id="rId63" w:tooltip="20 апреля" w:history="1">
        <w:r w:rsidR="00B14D9D" w:rsidRPr="00793721">
          <w:rPr>
            <w:sz w:val="28"/>
            <w:szCs w:val="28"/>
          </w:rPr>
          <w:t>20 апреля</w:t>
        </w:r>
      </w:hyperlink>
      <w:r w:rsidR="00B14D9D" w:rsidRPr="00793721">
        <w:rPr>
          <w:sz w:val="28"/>
          <w:szCs w:val="28"/>
        </w:rPr>
        <w:t> </w:t>
      </w:r>
      <w:hyperlink r:id="rId64" w:tooltip="1939 год" w:history="1">
        <w:r w:rsidR="00B14D9D" w:rsidRPr="00793721">
          <w:rPr>
            <w:sz w:val="28"/>
            <w:szCs w:val="28"/>
          </w:rPr>
          <w:t>1939 года</w:t>
        </w:r>
      </w:hyperlink>
      <w:r w:rsidR="00B14D9D" w:rsidRPr="00793721">
        <w:rPr>
          <w:sz w:val="28"/>
          <w:szCs w:val="28"/>
        </w:rPr>
        <w:t xml:space="preserve"> деревня Старцы была переименована в Кирово. </w:t>
      </w:r>
      <w:r w:rsidR="00E963D8" w:rsidRPr="00793721">
        <w:rPr>
          <w:sz w:val="28"/>
          <w:szCs w:val="28"/>
        </w:rPr>
        <w:t xml:space="preserve">Первые сообщения о социально-экономическом развитии Кировского района относятся к 1939 году. </w:t>
      </w:r>
    </w:p>
    <w:p w:rsidR="008D038D" w:rsidRPr="00793721" w:rsidRDefault="00B14D9D" w:rsidP="00E963D8">
      <w:pPr>
        <w:pStyle w:val="ac"/>
        <w:shd w:val="clear" w:color="auto" w:fill="FFFFFF"/>
        <w:spacing w:before="0" w:beforeAutospacing="0" w:after="0" w:afterAutospacing="0"/>
        <w:ind w:firstLine="567"/>
        <w:jc w:val="both"/>
        <w:rPr>
          <w:sz w:val="28"/>
          <w:szCs w:val="28"/>
        </w:rPr>
      </w:pPr>
      <w:r w:rsidRPr="00793721">
        <w:rPr>
          <w:sz w:val="28"/>
          <w:szCs w:val="28"/>
        </w:rPr>
        <w:t>Деревня была </w:t>
      </w:r>
      <w:hyperlink r:id="rId65" w:tooltip="Великая Отечественная война" w:history="1">
        <w:r w:rsidRPr="00793721">
          <w:rPr>
            <w:sz w:val="28"/>
            <w:szCs w:val="28"/>
          </w:rPr>
          <w:t>оккупирована немецкими войсками</w:t>
        </w:r>
      </w:hyperlink>
      <w:r w:rsidRPr="00793721">
        <w:rPr>
          <w:sz w:val="28"/>
          <w:szCs w:val="28"/>
        </w:rPr>
        <w:t> </w:t>
      </w:r>
      <w:hyperlink r:id="rId66" w:tooltip="30 июня" w:history="1">
        <w:r w:rsidRPr="00793721">
          <w:rPr>
            <w:sz w:val="28"/>
            <w:szCs w:val="28"/>
          </w:rPr>
          <w:t>30 июня</w:t>
        </w:r>
      </w:hyperlink>
      <w:r w:rsidRPr="00793721">
        <w:rPr>
          <w:sz w:val="28"/>
          <w:szCs w:val="28"/>
        </w:rPr>
        <w:t> </w:t>
      </w:r>
      <w:hyperlink r:id="rId67" w:tooltip="1941 год" w:history="1">
        <w:r w:rsidRPr="00793721">
          <w:rPr>
            <w:sz w:val="28"/>
            <w:szCs w:val="28"/>
          </w:rPr>
          <w:t>1941 года</w:t>
        </w:r>
      </w:hyperlink>
      <w:r w:rsidRPr="00793721">
        <w:rPr>
          <w:sz w:val="28"/>
          <w:szCs w:val="28"/>
        </w:rPr>
        <w:t>. В Кировском районе захватчиками было убито 1495 человек. Летом 1941 года в районе была образована антифашистская группа под руководством Коржова. В апреле </w:t>
      </w:r>
      <w:hyperlink r:id="rId68" w:tooltip="1942 год" w:history="1">
        <w:r w:rsidRPr="00793721">
          <w:rPr>
            <w:sz w:val="28"/>
            <w:szCs w:val="28"/>
          </w:rPr>
          <w:t>1942 года</w:t>
        </w:r>
      </w:hyperlink>
      <w:r w:rsidRPr="00793721">
        <w:rPr>
          <w:sz w:val="28"/>
          <w:szCs w:val="28"/>
        </w:rPr>
        <w:t> большая часть подпольщиков вошла в партизанский отряд имени Кирова. </w:t>
      </w:r>
      <w:hyperlink r:id="rId69" w:tooltip="26 июня" w:history="1">
        <w:r w:rsidRPr="00793721">
          <w:rPr>
            <w:sz w:val="28"/>
            <w:szCs w:val="28"/>
          </w:rPr>
          <w:t>26 июня</w:t>
        </w:r>
      </w:hyperlink>
      <w:r w:rsidRPr="00793721">
        <w:rPr>
          <w:sz w:val="28"/>
          <w:szCs w:val="28"/>
        </w:rPr>
        <w:t> </w:t>
      </w:r>
      <w:hyperlink r:id="rId70" w:tooltip="1944 год" w:history="1">
        <w:r w:rsidRPr="00793721">
          <w:rPr>
            <w:sz w:val="28"/>
            <w:szCs w:val="28"/>
          </w:rPr>
          <w:t>1944 года</w:t>
        </w:r>
      </w:hyperlink>
      <w:r w:rsidRPr="00793721">
        <w:rPr>
          <w:sz w:val="28"/>
          <w:szCs w:val="28"/>
        </w:rPr>
        <w:t> деревня была освобождена</w:t>
      </w:r>
      <w:r w:rsidR="00E963D8" w:rsidRPr="00793721">
        <w:rPr>
          <w:sz w:val="28"/>
          <w:szCs w:val="28"/>
        </w:rPr>
        <w:t xml:space="preserve"> войска</w:t>
      </w:r>
      <w:r w:rsidR="00E963D8">
        <w:rPr>
          <w:sz w:val="28"/>
          <w:szCs w:val="28"/>
        </w:rPr>
        <w:t>ми</w:t>
      </w:r>
      <w:r w:rsidR="00E963D8" w:rsidRPr="00793721">
        <w:rPr>
          <w:sz w:val="28"/>
          <w:szCs w:val="28"/>
        </w:rPr>
        <w:t xml:space="preserve"> 1-го Белорусского фронта.</w:t>
      </w:r>
      <w:r w:rsidRPr="00793721">
        <w:rPr>
          <w:sz w:val="28"/>
          <w:szCs w:val="28"/>
        </w:rPr>
        <w:t> </w:t>
      </w:r>
    </w:p>
    <w:p w:rsidR="008D038D" w:rsidRPr="00793721" w:rsidRDefault="008D038D" w:rsidP="008D038D">
      <w:pPr>
        <w:pStyle w:val="ac"/>
        <w:shd w:val="clear" w:color="auto" w:fill="FFFFFF"/>
        <w:spacing w:before="0" w:beforeAutospacing="0" w:after="0" w:afterAutospacing="0"/>
        <w:ind w:firstLine="567"/>
        <w:jc w:val="both"/>
        <w:rPr>
          <w:sz w:val="28"/>
          <w:szCs w:val="28"/>
        </w:rPr>
      </w:pPr>
      <w:r w:rsidRPr="00793721">
        <w:rPr>
          <w:sz w:val="28"/>
          <w:szCs w:val="28"/>
        </w:rPr>
        <w:t>В 1944</w:t>
      </w:r>
      <w:r w:rsidR="00494FD7">
        <w:rPr>
          <w:sz w:val="28"/>
          <w:szCs w:val="28"/>
        </w:rPr>
        <w:t xml:space="preserve"> – 5</w:t>
      </w:r>
      <w:r w:rsidRPr="00793721">
        <w:rPr>
          <w:sz w:val="28"/>
          <w:szCs w:val="28"/>
        </w:rPr>
        <w:t xml:space="preserve">4 годах Кировский район входил в Бобруйскую область. </w:t>
      </w:r>
      <w:hyperlink r:id="rId71" w:tooltip="15 ноября" w:history="1">
        <w:r w:rsidR="00E963D8" w:rsidRPr="00E963D8">
          <w:rPr>
            <w:sz w:val="28"/>
            <w:szCs w:val="28"/>
          </w:rPr>
          <w:t>15 ноября</w:t>
        </w:r>
      </w:hyperlink>
      <w:r w:rsidR="00E963D8" w:rsidRPr="00E963D8">
        <w:rPr>
          <w:sz w:val="28"/>
          <w:szCs w:val="28"/>
        </w:rPr>
        <w:t> </w:t>
      </w:r>
      <w:hyperlink r:id="rId72" w:tooltip="1955 год" w:history="1">
        <w:r w:rsidR="00E963D8" w:rsidRPr="00E963D8">
          <w:rPr>
            <w:sz w:val="28"/>
            <w:szCs w:val="28"/>
          </w:rPr>
          <w:t>1955года</w:t>
        </w:r>
      </w:hyperlink>
      <w:r w:rsidR="00E963D8" w:rsidRPr="00E963D8">
        <w:rPr>
          <w:sz w:val="28"/>
          <w:szCs w:val="28"/>
        </w:rPr>
        <w:t> посёлок Кировск и деревни Кирово и Староселье б</w:t>
      </w:r>
      <w:r w:rsidR="00494FD7">
        <w:rPr>
          <w:sz w:val="28"/>
          <w:szCs w:val="28"/>
        </w:rPr>
        <w:t xml:space="preserve">ыли объединены в одно поселение – посёлок </w:t>
      </w:r>
      <w:r w:rsidR="00E963D8" w:rsidRPr="00E963D8">
        <w:rPr>
          <w:sz w:val="28"/>
          <w:szCs w:val="28"/>
        </w:rPr>
        <w:t>под названием Кировск, который в свою очередь </w:t>
      </w:r>
      <w:hyperlink r:id="rId73" w:tooltip="17 ноября" w:history="1">
        <w:r w:rsidR="00E963D8" w:rsidRPr="00E963D8">
          <w:rPr>
            <w:sz w:val="28"/>
            <w:szCs w:val="28"/>
          </w:rPr>
          <w:t>17 ноября</w:t>
        </w:r>
      </w:hyperlink>
      <w:r w:rsidR="00E963D8" w:rsidRPr="00E963D8">
        <w:rPr>
          <w:sz w:val="28"/>
          <w:szCs w:val="28"/>
        </w:rPr>
        <w:t> </w:t>
      </w:r>
      <w:hyperlink r:id="rId74" w:tooltip="1959 год" w:history="1">
        <w:r w:rsidR="00E963D8" w:rsidRPr="00E963D8">
          <w:rPr>
            <w:sz w:val="28"/>
            <w:szCs w:val="28"/>
          </w:rPr>
          <w:t>1959 года</w:t>
        </w:r>
      </w:hyperlink>
      <w:r w:rsidR="00E963D8" w:rsidRPr="00E963D8">
        <w:rPr>
          <w:sz w:val="28"/>
          <w:szCs w:val="28"/>
        </w:rPr>
        <w:t> получил статус </w:t>
      </w:r>
      <w:hyperlink r:id="rId75" w:tooltip="Посёлок городского типа" w:history="1">
        <w:r w:rsidR="00E963D8" w:rsidRPr="00E963D8">
          <w:rPr>
            <w:sz w:val="28"/>
            <w:szCs w:val="28"/>
          </w:rPr>
          <w:t>посёлка городского типа</w:t>
        </w:r>
      </w:hyperlink>
      <w:r w:rsidR="00E963D8" w:rsidRPr="00E963D8">
        <w:rPr>
          <w:sz w:val="28"/>
          <w:szCs w:val="28"/>
        </w:rPr>
        <w:t>. По переписи </w:t>
      </w:r>
      <w:hyperlink r:id="rId76" w:tooltip="1959 год" w:history="1">
        <w:r w:rsidR="00E963D8" w:rsidRPr="00E963D8">
          <w:rPr>
            <w:sz w:val="28"/>
            <w:szCs w:val="28"/>
          </w:rPr>
          <w:t>1959 года</w:t>
        </w:r>
      </w:hyperlink>
      <w:r w:rsidR="00E963D8" w:rsidRPr="00E963D8">
        <w:rPr>
          <w:sz w:val="28"/>
          <w:szCs w:val="28"/>
        </w:rPr>
        <w:t xml:space="preserve"> население Кировска насчитывало 2980 жителей. </w:t>
      </w:r>
      <w:r w:rsidRPr="00793721">
        <w:rPr>
          <w:sz w:val="28"/>
          <w:szCs w:val="28"/>
        </w:rPr>
        <w:t>25 декабря 1962 года к району присоединены 8 сельсоветов временно упразднённого Кличевского района.</w:t>
      </w:r>
    </w:p>
    <w:p w:rsidR="007F4798" w:rsidRDefault="007F4798" w:rsidP="00860A8B">
      <w:pPr>
        <w:shd w:val="clear" w:color="auto" w:fill="FFFFFF"/>
        <w:spacing w:after="0" w:line="240" w:lineRule="auto"/>
        <w:jc w:val="both"/>
        <w:rPr>
          <w:rFonts w:ascii="Times New Roman" w:eastAsia="Times New Roman" w:hAnsi="Times New Roman" w:cs="Times New Roman"/>
          <w:sz w:val="28"/>
          <w:szCs w:val="28"/>
        </w:rPr>
      </w:pPr>
    </w:p>
    <w:p w:rsidR="007F4798" w:rsidRDefault="00494FD7" w:rsidP="00575A6A">
      <w:pPr>
        <w:shd w:val="clear" w:color="auto" w:fill="FFFFFF"/>
        <w:spacing w:after="0" w:line="24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38784" behindDoc="0" locked="0" layoutInCell="1" allowOverlap="1">
            <wp:simplePos x="0" y="0"/>
            <wp:positionH relativeFrom="column">
              <wp:posOffset>24765</wp:posOffset>
            </wp:positionH>
            <wp:positionV relativeFrom="paragraph">
              <wp:posOffset>26670</wp:posOffset>
            </wp:positionV>
            <wp:extent cx="2082800" cy="1895475"/>
            <wp:effectExtent l="19050" t="0" r="0" b="0"/>
            <wp:wrapSquare wrapText="bothSides"/>
            <wp:docPr id="59" name="Рисунок 59" descr="Картинки по запросу &quot;кировский райисполком могилевской области фот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кировский райисполком могилевской области фото&quo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82800" cy="1895475"/>
                    </a:xfrm>
                    <a:prstGeom prst="rect">
                      <a:avLst/>
                    </a:prstGeom>
                    <a:noFill/>
                    <a:ln>
                      <a:noFill/>
                    </a:ln>
                  </pic:spPr>
                </pic:pic>
              </a:graphicData>
            </a:graphic>
          </wp:anchor>
        </w:drawing>
      </w:r>
      <w:r w:rsidR="008E33F0">
        <w:rPr>
          <w:rFonts w:ascii="Times New Roman" w:hAnsi="Times New Roman" w:cs="Times New Roman"/>
          <w:b/>
          <w:sz w:val="28"/>
          <w:szCs w:val="28"/>
        </w:rPr>
        <w:t>Климат и географическое положение</w:t>
      </w:r>
    </w:p>
    <w:p w:rsidR="00575A6A" w:rsidRPr="00575A6A" w:rsidRDefault="00575A6A" w:rsidP="00575A6A">
      <w:pPr>
        <w:shd w:val="clear" w:color="auto" w:fill="FFFFFF"/>
        <w:spacing w:after="0" w:line="240" w:lineRule="auto"/>
        <w:ind w:firstLine="567"/>
        <w:jc w:val="both"/>
        <w:rPr>
          <w:rFonts w:ascii="Times New Roman" w:eastAsia="Times New Roman" w:hAnsi="Times New Roman" w:cs="Times New Roman"/>
          <w:sz w:val="28"/>
          <w:szCs w:val="28"/>
        </w:rPr>
      </w:pPr>
    </w:p>
    <w:p w:rsidR="00575A6A" w:rsidRPr="00575A6A" w:rsidRDefault="00575A6A" w:rsidP="00575A6A">
      <w:pPr>
        <w:spacing w:after="0" w:line="240" w:lineRule="auto"/>
        <w:ind w:firstLine="567"/>
        <w:jc w:val="both"/>
        <w:rPr>
          <w:rFonts w:ascii="Times New Roman" w:hAnsi="Times New Roman" w:cs="Times New Roman"/>
          <w:sz w:val="28"/>
          <w:szCs w:val="28"/>
        </w:rPr>
      </w:pPr>
      <w:r w:rsidRPr="00575A6A">
        <w:rPr>
          <w:rFonts w:ascii="Times New Roman" w:hAnsi="Times New Roman" w:cs="Times New Roman"/>
          <w:sz w:val="28"/>
          <w:szCs w:val="28"/>
          <w:shd w:val="clear" w:color="auto" w:fill="FFFFFF"/>
        </w:rPr>
        <w:t>Кировский район находится в юго-западной части Могилёвской области. Район образован 12 февраля </w:t>
      </w:r>
      <w:hyperlink r:id="rId78" w:tooltip="1935 год" w:history="1">
        <w:r w:rsidRPr="00575A6A">
          <w:rPr>
            <w:rStyle w:val="ad"/>
            <w:rFonts w:ascii="Times New Roman" w:hAnsi="Times New Roman" w:cs="Times New Roman"/>
            <w:color w:val="auto"/>
            <w:sz w:val="28"/>
            <w:szCs w:val="28"/>
            <w:u w:val="none"/>
            <w:shd w:val="clear" w:color="auto" w:fill="FFFFFF"/>
          </w:rPr>
          <w:t>1935 года</w:t>
        </w:r>
      </w:hyperlink>
      <w:r w:rsidRPr="00575A6A">
        <w:rPr>
          <w:rFonts w:ascii="Times New Roman" w:hAnsi="Times New Roman" w:cs="Times New Roman"/>
          <w:sz w:val="28"/>
          <w:szCs w:val="28"/>
          <w:shd w:val="clear" w:color="auto" w:fill="FFFFFF"/>
        </w:rPr>
        <w:t>. В 1944</w:t>
      </w:r>
      <w:r w:rsidR="00494FD7">
        <w:rPr>
          <w:rFonts w:ascii="Times New Roman" w:hAnsi="Times New Roman" w:cs="Times New Roman"/>
          <w:sz w:val="28"/>
          <w:szCs w:val="28"/>
          <w:shd w:val="clear" w:color="auto" w:fill="FFFFFF"/>
        </w:rPr>
        <w:t xml:space="preserve"> – </w:t>
      </w:r>
      <w:r w:rsidRPr="00575A6A">
        <w:rPr>
          <w:rFonts w:ascii="Times New Roman" w:hAnsi="Times New Roman" w:cs="Times New Roman"/>
          <w:sz w:val="28"/>
          <w:szCs w:val="28"/>
          <w:shd w:val="clear" w:color="auto" w:fill="FFFFFF"/>
        </w:rPr>
        <w:t>1954 годах Кировск входил в Бобруйскую область. Граничит на юге с </w:t>
      </w:r>
      <w:hyperlink r:id="rId79" w:tooltip="Бобруйский район" w:history="1">
        <w:r w:rsidRPr="00575A6A">
          <w:rPr>
            <w:rStyle w:val="ad"/>
            <w:rFonts w:ascii="Times New Roman" w:hAnsi="Times New Roman" w:cs="Times New Roman"/>
            <w:color w:val="auto"/>
            <w:sz w:val="28"/>
            <w:szCs w:val="28"/>
            <w:u w:val="none"/>
            <w:shd w:val="clear" w:color="auto" w:fill="FFFFFF"/>
          </w:rPr>
          <w:t>Бобруйским</w:t>
        </w:r>
      </w:hyperlink>
      <w:r w:rsidRPr="00575A6A">
        <w:rPr>
          <w:rFonts w:ascii="Times New Roman" w:hAnsi="Times New Roman" w:cs="Times New Roman"/>
          <w:sz w:val="28"/>
          <w:szCs w:val="28"/>
          <w:shd w:val="clear" w:color="auto" w:fill="FFFFFF"/>
        </w:rPr>
        <w:t>, на северо-востоке с </w:t>
      </w:r>
      <w:hyperlink r:id="rId80" w:tooltip="Быховский район" w:history="1">
        <w:r w:rsidRPr="00575A6A">
          <w:rPr>
            <w:rStyle w:val="ad"/>
            <w:rFonts w:ascii="Times New Roman" w:hAnsi="Times New Roman" w:cs="Times New Roman"/>
            <w:color w:val="auto"/>
            <w:sz w:val="28"/>
            <w:szCs w:val="28"/>
            <w:u w:val="none"/>
            <w:shd w:val="clear" w:color="auto" w:fill="FFFFFF"/>
          </w:rPr>
          <w:t>Быховским</w:t>
        </w:r>
      </w:hyperlink>
      <w:r w:rsidRPr="00575A6A">
        <w:rPr>
          <w:rFonts w:ascii="Times New Roman" w:hAnsi="Times New Roman" w:cs="Times New Roman"/>
          <w:sz w:val="28"/>
          <w:szCs w:val="28"/>
          <w:shd w:val="clear" w:color="auto" w:fill="FFFFFF"/>
        </w:rPr>
        <w:t>, на западе с </w:t>
      </w:r>
      <w:hyperlink r:id="rId81" w:tooltip="Кличевский район" w:history="1">
        <w:r w:rsidRPr="00575A6A">
          <w:rPr>
            <w:rStyle w:val="ad"/>
            <w:rFonts w:ascii="Times New Roman" w:hAnsi="Times New Roman" w:cs="Times New Roman"/>
            <w:color w:val="auto"/>
            <w:sz w:val="28"/>
            <w:szCs w:val="28"/>
            <w:u w:val="none"/>
            <w:shd w:val="clear" w:color="auto" w:fill="FFFFFF"/>
          </w:rPr>
          <w:t>Кличевским</w:t>
        </w:r>
      </w:hyperlink>
      <w:r w:rsidRPr="00575A6A">
        <w:rPr>
          <w:rFonts w:ascii="Times New Roman" w:hAnsi="Times New Roman" w:cs="Times New Roman"/>
          <w:sz w:val="28"/>
          <w:szCs w:val="28"/>
          <w:shd w:val="clear" w:color="auto" w:fill="FFFFFF"/>
        </w:rPr>
        <w:t>, на востоке </w:t>
      </w:r>
      <w:hyperlink r:id="rId82" w:tooltip="Рогачевский район" w:history="1">
        <w:r w:rsidRPr="00575A6A">
          <w:rPr>
            <w:rStyle w:val="ad"/>
            <w:rFonts w:ascii="Times New Roman" w:hAnsi="Times New Roman" w:cs="Times New Roman"/>
            <w:color w:val="auto"/>
            <w:sz w:val="28"/>
            <w:szCs w:val="28"/>
            <w:u w:val="none"/>
            <w:shd w:val="clear" w:color="auto" w:fill="FFFFFF"/>
          </w:rPr>
          <w:t>Рогачевским</w:t>
        </w:r>
      </w:hyperlink>
      <w:r w:rsidRPr="00575A6A">
        <w:rPr>
          <w:rFonts w:ascii="Times New Roman" w:hAnsi="Times New Roman" w:cs="Times New Roman"/>
          <w:sz w:val="28"/>
          <w:szCs w:val="28"/>
          <w:shd w:val="clear" w:color="auto" w:fill="FFFFFF"/>
        </w:rPr>
        <w:t> районами. В настоящее время в районе насчитывается 123 населённых пункт</w:t>
      </w:r>
      <w:r w:rsidR="00494FD7">
        <w:rPr>
          <w:rFonts w:ascii="Times New Roman" w:hAnsi="Times New Roman" w:cs="Times New Roman"/>
          <w:sz w:val="28"/>
          <w:szCs w:val="28"/>
          <w:shd w:val="clear" w:color="auto" w:fill="FFFFFF"/>
        </w:rPr>
        <w:t>ов</w:t>
      </w:r>
      <w:r w:rsidRPr="00575A6A">
        <w:rPr>
          <w:rFonts w:ascii="Times New Roman" w:hAnsi="Times New Roman" w:cs="Times New Roman"/>
          <w:sz w:val="28"/>
          <w:szCs w:val="28"/>
          <w:shd w:val="clear" w:color="auto" w:fill="FFFFFF"/>
        </w:rPr>
        <w:t>. Площадь района составляет 1300 квадратных километров, что составляет около 5 процентов от площади Могилёвской области.</w:t>
      </w:r>
      <w:r w:rsidR="00872048">
        <w:rPr>
          <w:rFonts w:ascii="Times New Roman" w:hAnsi="Times New Roman" w:cs="Times New Roman"/>
          <w:sz w:val="28"/>
          <w:szCs w:val="28"/>
          <w:shd w:val="clear" w:color="auto" w:fill="FFFFFF"/>
        </w:rPr>
        <w:t xml:space="preserve"> </w:t>
      </w:r>
      <w:r w:rsidRPr="00575A6A">
        <w:rPr>
          <w:rFonts w:ascii="Times New Roman" w:hAnsi="Times New Roman" w:cs="Times New Roman"/>
          <w:sz w:val="28"/>
          <w:szCs w:val="28"/>
        </w:rPr>
        <w:t>Район занимает южную часть Центральноберезинской равнины.</w:t>
      </w:r>
    </w:p>
    <w:p w:rsidR="008E33F0" w:rsidRDefault="00575A6A" w:rsidP="00494FD7">
      <w:pPr>
        <w:pStyle w:val="ac"/>
        <w:shd w:val="clear" w:color="auto" w:fill="FFFFFF"/>
        <w:spacing w:before="0" w:beforeAutospacing="0" w:after="0" w:afterAutospacing="0"/>
        <w:ind w:firstLine="709"/>
        <w:jc w:val="both"/>
        <w:rPr>
          <w:sz w:val="28"/>
          <w:szCs w:val="28"/>
        </w:rPr>
      </w:pPr>
      <w:r w:rsidRPr="00575A6A">
        <w:rPr>
          <w:sz w:val="28"/>
          <w:szCs w:val="28"/>
        </w:rPr>
        <w:t>Земли Кировского района раскинулись на высоте 160</w:t>
      </w:r>
      <w:r w:rsidR="00494FD7">
        <w:rPr>
          <w:sz w:val="28"/>
          <w:szCs w:val="28"/>
        </w:rPr>
        <w:t xml:space="preserve"> – </w:t>
      </w:r>
      <w:r w:rsidRPr="00575A6A">
        <w:rPr>
          <w:sz w:val="28"/>
          <w:szCs w:val="28"/>
        </w:rPr>
        <w:t>170 метров над уровнем моря. Наивысший пункт района 196,4 метра ра</w:t>
      </w:r>
      <w:r w:rsidR="00D856DE">
        <w:rPr>
          <w:sz w:val="28"/>
          <w:szCs w:val="28"/>
        </w:rPr>
        <w:t xml:space="preserve">сположен на северо-западе от д. </w:t>
      </w:r>
      <w:r w:rsidRPr="00575A6A">
        <w:rPr>
          <w:sz w:val="28"/>
          <w:szCs w:val="28"/>
        </w:rPr>
        <w:t>Козуличи. Поверхность района равнинная, слабо изрезана долинами.</w:t>
      </w:r>
    </w:p>
    <w:p w:rsidR="008E33F0" w:rsidRPr="00575A6A" w:rsidRDefault="00575A6A" w:rsidP="00494FD7">
      <w:pPr>
        <w:pStyle w:val="ac"/>
        <w:shd w:val="clear" w:color="auto" w:fill="FFFFFF"/>
        <w:spacing w:before="0" w:beforeAutospacing="0" w:after="0" w:afterAutospacing="0"/>
        <w:ind w:firstLine="709"/>
        <w:jc w:val="both"/>
        <w:rPr>
          <w:sz w:val="28"/>
          <w:szCs w:val="28"/>
        </w:rPr>
      </w:pPr>
      <w:r w:rsidRPr="00575A6A">
        <w:rPr>
          <w:sz w:val="28"/>
          <w:szCs w:val="28"/>
        </w:rPr>
        <w:t>На территории имеются полезные ископаемые: торф, мел, песчано</w:t>
      </w:r>
      <w:r w:rsidR="002B7B2B">
        <w:rPr>
          <w:sz w:val="28"/>
          <w:szCs w:val="28"/>
        </w:rPr>
        <w:t>-</w:t>
      </w:r>
      <w:r w:rsidRPr="00575A6A">
        <w:rPr>
          <w:sz w:val="28"/>
          <w:szCs w:val="28"/>
        </w:rPr>
        <w:t>гравийные материалы, пески, глины и суглинки для грубой керамики.</w:t>
      </w:r>
      <w:r w:rsidR="00872048">
        <w:rPr>
          <w:sz w:val="28"/>
          <w:szCs w:val="28"/>
        </w:rPr>
        <w:t xml:space="preserve"> </w:t>
      </w:r>
      <w:r w:rsidR="008E33F0" w:rsidRPr="00575A6A">
        <w:rPr>
          <w:sz w:val="28"/>
          <w:szCs w:val="28"/>
        </w:rPr>
        <w:t>Имеется минеральный источник на территории СПК «Рассвет» им. К. П. Орловского.</w:t>
      </w:r>
    </w:p>
    <w:p w:rsidR="00575A6A" w:rsidRPr="00575A6A" w:rsidRDefault="00783F49" w:rsidP="00575A6A">
      <w:pPr>
        <w:pStyle w:val="ac"/>
        <w:shd w:val="clear" w:color="auto" w:fill="FFFFFF"/>
        <w:spacing w:before="0" w:beforeAutospacing="0" w:after="0" w:afterAutospacing="0"/>
        <w:ind w:firstLine="567"/>
        <w:jc w:val="both"/>
        <w:rPr>
          <w:sz w:val="28"/>
          <w:szCs w:val="28"/>
        </w:rPr>
      </w:pPr>
      <w:r>
        <w:rPr>
          <w:noProof/>
          <w:sz w:val="28"/>
          <w:szCs w:val="28"/>
        </w:rPr>
        <w:lastRenderedPageBreak/>
        <w:drawing>
          <wp:anchor distT="0" distB="0" distL="114300" distR="114300" simplePos="0" relativeHeight="251649024" behindDoc="1" locked="0" layoutInCell="1" allowOverlap="1">
            <wp:simplePos x="0" y="0"/>
            <wp:positionH relativeFrom="column">
              <wp:posOffset>3926205</wp:posOffset>
            </wp:positionH>
            <wp:positionV relativeFrom="paragraph">
              <wp:posOffset>-420370</wp:posOffset>
            </wp:positionV>
            <wp:extent cx="1978025" cy="1485900"/>
            <wp:effectExtent l="0" t="0" r="0" b="0"/>
            <wp:wrapSquare wrapText="bothSides"/>
            <wp:docPr id="15" name="Рисунок 61" descr="Картинки по запросу &quot;санаторий рассвет кировс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quot;санаторий рассвет кировск&quo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78025" cy="1485900"/>
                    </a:xfrm>
                    <a:prstGeom prst="rect">
                      <a:avLst/>
                    </a:prstGeom>
                    <a:noFill/>
                    <a:ln>
                      <a:noFill/>
                    </a:ln>
                  </pic:spPr>
                </pic:pic>
              </a:graphicData>
            </a:graphic>
          </wp:anchor>
        </w:drawing>
      </w:r>
      <w:r w:rsidR="00575A6A" w:rsidRPr="00575A6A">
        <w:rPr>
          <w:sz w:val="28"/>
          <w:szCs w:val="28"/>
        </w:rPr>
        <w:t>На востоке района протекает приток Днепра река </w:t>
      </w:r>
      <w:hyperlink r:id="rId84" w:tooltip="Друть (река)" w:history="1">
        <w:r w:rsidR="00575A6A" w:rsidRPr="00575A6A">
          <w:rPr>
            <w:rStyle w:val="ad"/>
            <w:color w:val="auto"/>
            <w:sz w:val="28"/>
            <w:szCs w:val="28"/>
            <w:u w:val="none"/>
          </w:rPr>
          <w:t>Друть</w:t>
        </w:r>
      </w:hyperlink>
      <w:r w:rsidR="00575A6A" w:rsidRPr="00575A6A">
        <w:rPr>
          <w:sz w:val="28"/>
          <w:szCs w:val="28"/>
        </w:rPr>
        <w:t> с притоками Вепренка, Хмеленка, Белая, Черебомирка, Добрица. На западе</w:t>
      </w:r>
      <w:r w:rsidR="00FF5C0F">
        <w:rPr>
          <w:sz w:val="28"/>
          <w:szCs w:val="28"/>
        </w:rPr>
        <w:t xml:space="preserve"> – </w:t>
      </w:r>
      <w:r w:rsidR="00575A6A" w:rsidRPr="00575A6A">
        <w:rPr>
          <w:sz w:val="28"/>
          <w:szCs w:val="28"/>
        </w:rPr>
        <w:t>река </w:t>
      </w:r>
      <w:hyperlink r:id="rId85" w:tooltip="Березина (нижний приток Днепра)" w:history="1">
        <w:r w:rsidR="00575A6A" w:rsidRPr="00575A6A">
          <w:rPr>
            <w:rStyle w:val="ad"/>
            <w:color w:val="auto"/>
            <w:sz w:val="28"/>
            <w:szCs w:val="28"/>
            <w:u w:val="none"/>
          </w:rPr>
          <w:t>Березина</w:t>
        </w:r>
      </w:hyperlink>
      <w:r w:rsidR="00575A6A" w:rsidRPr="00575A6A">
        <w:rPr>
          <w:sz w:val="28"/>
          <w:szCs w:val="28"/>
        </w:rPr>
        <w:t> с притоками Ольса, </w:t>
      </w:r>
      <w:hyperlink r:id="rId86" w:tooltip="Ола (приток Березины)" w:history="1">
        <w:r w:rsidR="00575A6A" w:rsidRPr="00575A6A">
          <w:rPr>
            <w:rStyle w:val="ad"/>
            <w:color w:val="auto"/>
            <w:sz w:val="28"/>
            <w:szCs w:val="28"/>
            <w:u w:val="none"/>
          </w:rPr>
          <w:t>Ола</w:t>
        </w:r>
      </w:hyperlink>
      <w:r w:rsidR="00575A6A" w:rsidRPr="00575A6A">
        <w:rPr>
          <w:sz w:val="28"/>
          <w:szCs w:val="28"/>
        </w:rPr>
        <w:t> и Добасна (приток реки Днепр). Есть озера, наибольшие из которых Березовое и Живия.</w:t>
      </w:r>
    </w:p>
    <w:p w:rsidR="00575A6A" w:rsidRPr="00575A6A" w:rsidRDefault="008E33F0" w:rsidP="00575A6A">
      <w:pPr>
        <w:pStyle w:val="ac"/>
        <w:shd w:val="clear" w:color="auto" w:fill="FFFFFF"/>
        <w:spacing w:before="0" w:beforeAutospacing="0" w:after="0" w:afterAutospacing="0"/>
        <w:ind w:firstLine="567"/>
        <w:jc w:val="both"/>
        <w:rPr>
          <w:sz w:val="28"/>
          <w:szCs w:val="28"/>
        </w:rPr>
      </w:pPr>
      <w:r>
        <w:rPr>
          <w:noProof/>
          <w:sz w:val="28"/>
          <w:szCs w:val="28"/>
        </w:rPr>
        <w:drawing>
          <wp:anchor distT="0" distB="0" distL="114300" distR="114300" simplePos="0" relativeHeight="251648000" behindDoc="0" locked="0" layoutInCell="1" allowOverlap="1">
            <wp:simplePos x="0" y="0"/>
            <wp:positionH relativeFrom="column">
              <wp:posOffset>20955</wp:posOffset>
            </wp:positionH>
            <wp:positionV relativeFrom="paragraph">
              <wp:posOffset>90805</wp:posOffset>
            </wp:positionV>
            <wp:extent cx="1885950" cy="1355090"/>
            <wp:effectExtent l="0" t="0" r="0" b="0"/>
            <wp:wrapSquare wrapText="bothSides"/>
            <wp:docPr id="14" name="Рисунок 60" descr="Картинки по запросу &quot;чигиринское водохранилищ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чигиринское водохранилище&quot;"/>
                    <pic:cNvPicPr>
                      <a:picLocks noChangeAspect="1" noChangeArrowheads="1"/>
                    </pic:cNvPicPr>
                  </pic:nvPicPr>
                  <pic:blipFill>
                    <a:blip r:embed="rId87" cstate="print">
                      <a:extLst>
                        <a:ext uri="{28A0092B-C50C-407E-A947-70E740481C1C}">
                          <a14:useLocalDpi xmlns:a14="http://schemas.microsoft.com/office/drawing/2010/main" val="0"/>
                        </a:ext>
                      </a:extLst>
                    </a:blip>
                    <a:srcRect t="20771"/>
                    <a:stretch>
                      <a:fillRect/>
                    </a:stretch>
                  </pic:blipFill>
                  <pic:spPr bwMode="auto">
                    <a:xfrm>
                      <a:off x="0" y="0"/>
                      <a:ext cx="1885950" cy="1355090"/>
                    </a:xfrm>
                    <a:prstGeom prst="rect">
                      <a:avLst/>
                    </a:prstGeom>
                    <a:noFill/>
                    <a:ln>
                      <a:noFill/>
                    </a:ln>
                  </pic:spPr>
                </pic:pic>
              </a:graphicData>
            </a:graphic>
          </wp:anchor>
        </w:drawing>
      </w:r>
      <w:r w:rsidR="00575A6A" w:rsidRPr="00575A6A">
        <w:rPr>
          <w:sz w:val="28"/>
          <w:szCs w:val="28"/>
        </w:rPr>
        <w:t>На территории района расположено 15 искусственных водохранилищ. Самое большое на реке Друть</w:t>
      </w:r>
      <w:r w:rsidR="00FF5C0F">
        <w:rPr>
          <w:sz w:val="28"/>
          <w:szCs w:val="28"/>
        </w:rPr>
        <w:t xml:space="preserve"> – </w:t>
      </w:r>
      <w:r w:rsidR="00575A6A" w:rsidRPr="00575A6A">
        <w:rPr>
          <w:sz w:val="28"/>
          <w:szCs w:val="28"/>
        </w:rPr>
        <w:t>Чигиринское. Площадь зеркала водохранилища составляет 24 кв</w:t>
      </w:r>
      <w:r w:rsidR="002B7B2B">
        <w:rPr>
          <w:sz w:val="28"/>
          <w:szCs w:val="28"/>
        </w:rPr>
        <w:t xml:space="preserve">. </w:t>
      </w:r>
      <w:r w:rsidR="00575A6A" w:rsidRPr="00575A6A">
        <w:rPr>
          <w:sz w:val="28"/>
          <w:szCs w:val="28"/>
        </w:rPr>
        <w:t>к</w:t>
      </w:r>
      <w:r w:rsidR="002B7B2B">
        <w:rPr>
          <w:sz w:val="28"/>
          <w:szCs w:val="28"/>
        </w:rPr>
        <w:t>м</w:t>
      </w:r>
      <w:r w:rsidR="00575A6A" w:rsidRPr="00575A6A">
        <w:rPr>
          <w:sz w:val="28"/>
          <w:szCs w:val="28"/>
        </w:rPr>
        <w:t>. Объём воды</w:t>
      </w:r>
      <w:r w:rsidR="00FF5C0F">
        <w:rPr>
          <w:sz w:val="28"/>
          <w:szCs w:val="28"/>
        </w:rPr>
        <w:t xml:space="preserve"> – </w:t>
      </w:r>
      <w:r w:rsidR="00575A6A" w:rsidRPr="00575A6A">
        <w:rPr>
          <w:sz w:val="28"/>
          <w:szCs w:val="28"/>
        </w:rPr>
        <w:t>64 млн</w:t>
      </w:r>
      <w:r w:rsidR="00FF5C0F">
        <w:rPr>
          <w:sz w:val="28"/>
          <w:szCs w:val="28"/>
        </w:rPr>
        <w:t>.</w:t>
      </w:r>
      <w:r w:rsidR="00575A6A" w:rsidRPr="00575A6A">
        <w:rPr>
          <w:sz w:val="28"/>
          <w:szCs w:val="28"/>
        </w:rPr>
        <w:t xml:space="preserve"> куб</w:t>
      </w:r>
      <w:r w:rsidR="002B7B2B">
        <w:rPr>
          <w:sz w:val="28"/>
          <w:szCs w:val="28"/>
        </w:rPr>
        <w:t xml:space="preserve">. </w:t>
      </w:r>
      <w:r w:rsidR="00575A6A" w:rsidRPr="00575A6A">
        <w:rPr>
          <w:sz w:val="28"/>
          <w:szCs w:val="28"/>
        </w:rPr>
        <w:t>метров. С ноября 1959 года на водохранилище действует Чигиринская ГЭС.</w:t>
      </w:r>
    </w:p>
    <w:p w:rsidR="00575A6A" w:rsidRPr="00575A6A" w:rsidRDefault="00575A6A" w:rsidP="00575A6A">
      <w:pPr>
        <w:spacing w:after="0" w:line="240" w:lineRule="auto"/>
        <w:ind w:firstLine="567"/>
        <w:jc w:val="both"/>
        <w:rPr>
          <w:rFonts w:ascii="Times New Roman" w:hAnsi="Times New Roman" w:cs="Times New Roman"/>
          <w:sz w:val="28"/>
          <w:szCs w:val="28"/>
          <w:shd w:val="clear" w:color="auto" w:fill="FFFFFF"/>
        </w:rPr>
      </w:pPr>
      <w:r w:rsidRPr="00575A6A">
        <w:rPr>
          <w:rFonts w:ascii="Times New Roman" w:hAnsi="Times New Roman" w:cs="Times New Roman"/>
          <w:sz w:val="28"/>
          <w:szCs w:val="28"/>
          <w:shd w:val="clear" w:color="auto" w:fill="FFFFFF"/>
        </w:rPr>
        <w:t>Климат умеренно континентальный, средняя температура января</w:t>
      </w:r>
      <w:r w:rsidR="00FF5C0F">
        <w:rPr>
          <w:rFonts w:ascii="Times New Roman" w:hAnsi="Times New Roman" w:cs="Times New Roman"/>
          <w:sz w:val="28"/>
          <w:szCs w:val="28"/>
          <w:shd w:val="clear" w:color="auto" w:fill="FFFFFF"/>
        </w:rPr>
        <w:t xml:space="preserve"> – </w:t>
      </w:r>
      <w:r w:rsidRPr="00575A6A">
        <w:rPr>
          <w:rFonts w:ascii="Times New Roman" w:hAnsi="Times New Roman" w:cs="Times New Roman"/>
          <w:sz w:val="28"/>
          <w:szCs w:val="28"/>
          <w:shd w:val="clear" w:color="auto" w:fill="FFFFFF"/>
        </w:rPr>
        <w:t>минус6,9 градусов Цельсия, июля</w:t>
      </w:r>
      <w:r w:rsidR="00FF5C0F">
        <w:rPr>
          <w:rFonts w:ascii="Times New Roman" w:hAnsi="Times New Roman" w:cs="Times New Roman"/>
          <w:sz w:val="28"/>
          <w:szCs w:val="28"/>
          <w:shd w:val="clear" w:color="auto" w:fill="FFFFFF"/>
        </w:rPr>
        <w:t xml:space="preserve"> – </w:t>
      </w:r>
      <w:r w:rsidRPr="00575A6A">
        <w:rPr>
          <w:rFonts w:ascii="Times New Roman" w:hAnsi="Times New Roman" w:cs="Times New Roman"/>
          <w:sz w:val="28"/>
          <w:szCs w:val="28"/>
          <w:shd w:val="clear" w:color="auto" w:fill="FFFFFF"/>
        </w:rPr>
        <w:t>плюс18,2 градуса по Цельсию. Вегетационный период длится 192 дня. Максимальная температура плюс 36 градусов Цельсия, минимальная минус 34 градуса Цельсия. Средняя норма осадков</w:t>
      </w:r>
      <w:r w:rsidR="00FF5C0F">
        <w:rPr>
          <w:rFonts w:ascii="Times New Roman" w:hAnsi="Times New Roman" w:cs="Times New Roman"/>
          <w:sz w:val="28"/>
          <w:szCs w:val="28"/>
          <w:shd w:val="clear" w:color="auto" w:fill="FFFFFF"/>
        </w:rPr>
        <w:t xml:space="preserve"> – </w:t>
      </w:r>
      <w:r w:rsidRPr="00575A6A">
        <w:rPr>
          <w:rFonts w:ascii="Times New Roman" w:hAnsi="Times New Roman" w:cs="Times New Roman"/>
          <w:sz w:val="28"/>
          <w:szCs w:val="28"/>
          <w:shd w:val="clear" w:color="auto" w:fill="FFFFFF"/>
        </w:rPr>
        <w:t>594 мм в год.</w:t>
      </w:r>
    </w:p>
    <w:p w:rsidR="00575A6A" w:rsidRPr="00575A6A" w:rsidRDefault="00575A6A" w:rsidP="00575A6A">
      <w:pPr>
        <w:pStyle w:val="ac"/>
        <w:shd w:val="clear" w:color="auto" w:fill="FFFFFF"/>
        <w:spacing w:before="0" w:beforeAutospacing="0" w:after="0" w:afterAutospacing="0"/>
        <w:ind w:firstLine="567"/>
        <w:jc w:val="both"/>
        <w:rPr>
          <w:sz w:val="28"/>
          <w:szCs w:val="28"/>
        </w:rPr>
      </w:pPr>
      <w:r w:rsidRPr="00575A6A">
        <w:rPr>
          <w:sz w:val="28"/>
          <w:szCs w:val="28"/>
        </w:rPr>
        <w:t>Почвы в районе в основном дерново-подзолистые, суглинистые, супесчаные и песчаные, подстилаемые мореным суглинком и песком, около 2 % торфяно-болотных почв. Сельскохозяйственные угодья Кировщины занимают 53,3 тыс. га, из них пашня</w:t>
      </w:r>
      <w:r w:rsidR="00FF5C0F">
        <w:rPr>
          <w:sz w:val="28"/>
          <w:szCs w:val="28"/>
        </w:rPr>
        <w:t xml:space="preserve"> – </w:t>
      </w:r>
      <w:r w:rsidRPr="00575A6A">
        <w:rPr>
          <w:sz w:val="28"/>
          <w:szCs w:val="28"/>
        </w:rPr>
        <w:t>35,9 тыс. га.</w:t>
      </w:r>
    </w:p>
    <w:p w:rsidR="001238F5" w:rsidRPr="00AA58C8" w:rsidRDefault="00575A6A" w:rsidP="00AA58C8">
      <w:pPr>
        <w:pStyle w:val="ac"/>
        <w:shd w:val="clear" w:color="auto" w:fill="FFFFFF"/>
        <w:spacing w:before="0" w:beforeAutospacing="0" w:after="0" w:afterAutospacing="0"/>
        <w:ind w:firstLine="567"/>
        <w:jc w:val="both"/>
        <w:rPr>
          <w:sz w:val="28"/>
          <w:szCs w:val="28"/>
        </w:rPr>
      </w:pPr>
      <w:r w:rsidRPr="00575A6A">
        <w:rPr>
          <w:sz w:val="28"/>
          <w:szCs w:val="28"/>
        </w:rPr>
        <w:t xml:space="preserve">Леса занимают 42 процента территории района. Преобладают хвойные, еловые и берёзовые породы. Встречается ясень, осина, ольха, граб, дуб. Обитают более 100 видов гнездящихся птиц и около 70 видов млекопитающих. </w:t>
      </w:r>
    </w:p>
    <w:p w:rsidR="00A56C39" w:rsidRDefault="00A56C39" w:rsidP="001238F5">
      <w:pPr>
        <w:jc w:val="center"/>
        <w:rPr>
          <w:rFonts w:ascii="Times New Roman" w:hAnsi="Times New Roman" w:cs="Times New Roman"/>
          <w:b/>
          <w:sz w:val="28"/>
          <w:szCs w:val="28"/>
        </w:rPr>
      </w:pPr>
    </w:p>
    <w:p w:rsidR="007C3A57" w:rsidRDefault="007C3A57" w:rsidP="001238F5">
      <w:pPr>
        <w:jc w:val="center"/>
        <w:rPr>
          <w:rFonts w:ascii="Times New Roman" w:hAnsi="Times New Roman" w:cs="Times New Roman"/>
          <w:b/>
          <w:sz w:val="28"/>
          <w:szCs w:val="28"/>
        </w:rPr>
      </w:pPr>
      <w:r>
        <w:rPr>
          <w:rFonts w:ascii="Times New Roman" w:hAnsi="Times New Roman" w:cs="Times New Roman"/>
          <w:b/>
          <w:sz w:val="28"/>
          <w:szCs w:val="28"/>
        </w:rPr>
        <w:t>Фа</w:t>
      </w:r>
      <w:r w:rsidRPr="005401AF">
        <w:rPr>
          <w:rFonts w:ascii="Times New Roman" w:hAnsi="Times New Roman" w:cs="Times New Roman"/>
          <w:b/>
          <w:sz w:val="28"/>
          <w:szCs w:val="28"/>
        </w:rPr>
        <w:t>кторы, влияющие на здоровье</w:t>
      </w:r>
      <w:r>
        <w:rPr>
          <w:rFonts w:ascii="Times New Roman" w:hAnsi="Times New Roman" w:cs="Times New Roman"/>
          <w:b/>
          <w:sz w:val="28"/>
          <w:szCs w:val="28"/>
        </w:rPr>
        <w:t>.</w:t>
      </w:r>
    </w:p>
    <w:p w:rsidR="00402961" w:rsidRDefault="001238F5" w:rsidP="0081365D">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62865</wp:posOffset>
            </wp:positionH>
            <wp:positionV relativeFrom="paragraph">
              <wp:posOffset>55245</wp:posOffset>
            </wp:positionV>
            <wp:extent cx="2562225" cy="1879600"/>
            <wp:effectExtent l="19050" t="0" r="9525" b="0"/>
            <wp:wrapSquare wrapText="bothSides"/>
            <wp:docPr id="1" name="Рисунок 1" descr="Нажмите для увеличения. Советы по здоровому образу жизни для дет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ажмите для увеличения. Советы по здоровому образу жизни для детей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62225" cy="1879600"/>
                    </a:xfrm>
                    <a:prstGeom prst="rect">
                      <a:avLst/>
                    </a:prstGeom>
                    <a:noFill/>
                    <a:ln>
                      <a:noFill/>
                    </a:ln>
                  </pic:spPr>
                </pic:pic>
              </a:graphicData>
            </a:graphic>
          </wp:anchor>
        </w:drawing>
      </w:r>
      <w:r w:rsidR="004E5B8F" w:rsidRPr="00010BCB">
        <w:rPr>
          <w:rFonts w:ascii="Times New Roman" w:hAnsi="Times New Roman" w:cs="Times New Roman"/>
          <w:sz w:val="28"/>
          <w:szCs w:val="28"/>
        </w:rPr>
        <w:t>Здоровье – комплексное понятие, определяемое Всемирной организацией здравоохранения</w:t>
      </w:r>
      <w:r w:rsidR="00402961">
        <w:rPr>
          <w:rFonts w:ascii="Times New Roman" w:hAnsi="Times New Roman" w:cs="Times New Roman"/>
          <w:sz w:val="28"/>
          <w:szCs w:val="28"/>
        </w:rPr>
        <w:t xml:space="preserve"> (далее – ВОЗ)</w:t>
      </w:r>
      <w:r w:rsidR="004E5B8F" w:rsidRPr="00010BCB">
        <w:rPr>
          <w:rFonts w:ascii="Times New Roman" w:hAnsi="Times New Roman" w:cs="Times New Roman"/>
          <w:sz w:val="28"/>
          <w:szCs w:val="28"/>
        </w:rPr>
        <w:t xml:space="preserve"> как состояние полного физического, душевного и социального благополучия, а не просто отсутствие болезней и физических недостатков. </w:t>
      </w:r>
      <w:r w:rsidR="00286B0D" w:rsidRPr="00286B0D">
        <w:rPr>
          <w:rFonts w:ascii="Times New Roman" w:eastAsia="Times New Roman" w:hAnsi="Times New Roman" w:cs="Times New Roman"/>
          <w:sz w:val="28"/>
          <w:szCs w:val="28"/>
        </w:rPr>
        <w:t>На человека постоянно воздействуют многочисленные факторы, одни из которых отражаются на здоровье положительно, другие</w:t>
      </w:r>
      <w:r w:rsidR="00402961">
        <w:rPr>
          <w:rFonts w:ascii="Times New Roman" w:eastAsia="Times New Roman" w:hAnsi="Times New Roman" w:cs="Times New Roman"/>
          <w:sz w:val="28"/>
          <w:szCs w:val="28"/>
        </w:rPr>
        <w:t xml:space="preserve"> – </w:t>
      </w:r>
      <w:r w:rsidR="00286B0D" w:rsidRPr="00286B0D">
        <w:rPr>
          <w:rFonts w:ascii="Times New Roman" w:eastAsia="Times New Roman" w:hAnsi="Times New Roman" w:cs="Times New Roman"/>
          <w:sz w:val="28"/>
          <w:szCs w:val="28"/>
        </w:rPr>
        <w:t>отрицательно</w:t>
      </w:r>
      <w:r w:rsidR="00402961">
        <w:rPr>
          <w:rFonts w:ascii="Times New Roman" w:eastAsia="Times New Roman" w:hAnsi="Times New Roman" w:cs="Times New Roman"/>
          <w:sz w:val="28"/>
          <w:szCs w:val="28"/>
        </w:rPr>
        <w:t>.</w:t>
      </w:r>
    </w:p>
    <w:p w:rsidR="00286B0D" w:rsidRPr="00286B0D" w:rsidRDefault="00286B0D" w:rsidP="00860A8B">
      <w:pPr>
        <w:shd w:val="clear" w:color="auto" w:fill="FFFFFF"/>
        <w:spacing w:after="0" w:line="240" w:lineRule="auto"/>
        <w:ind w:firstLine="567"/>
        <w:jc w:val="both"/>
        <w:rPr>
          <w:rFonts w:ascii="Times New Roman" w:eastAsia="Times New Roman" w:hAnsi="Times New Roman" w:cs="Times New Roman"/>
          <w:sz w:val="28"/>
          <w:szCs w:val="28"/>
        </w:rPr>
      </w:pPr>
      <w:r w:rsidRPr="00286B0D">
        <w:rPr>
          <w:rFonts w:ascii="Times New Roman" w:eastAsia="Times New Roman" w:hAnsi="Times New Roman" w:cs="Times New Roman"/>
          <w:sz w:val="28"/>
          <w:szCs w:val="28"/>
        </w:rPr>
        <w:t>Очевидно, что в целях повышения уровня здоровья необходимо максимально использовать и культивировать первые из них и искоренять или максимально ослаблять влияние вторых.</w:t>
      </w:r>
    </w:p>
    <w:p w:rsidR="003B0CD6" w:rsidRDefault="00286B0D" w:rsidP="008118C2">
      <w:pPr>
        <w:shd w:val="clear" w:color="auto" w:fill="FFFFFF"/>
        <w:spacing w:after="0" w:line="240" w:lineRule="auto"/>
        <w:ind w:firstLine="567"/>
        <w:jc w:val="both"/>
        <w:rPr>
          <w:rFonts w:ascii="Times New Roman" w:eastAsia="Times New Roman" w:hAnsi="Times New Roman" w:cs="Times New Roman"/>
          <w:sz w:val="28"/>
          <w:szCs w:val="28"/>
        </w:rPr>
      </w:pPr>
      <w:r w:rsidRPr="00286B0D">
        <w:rPr>
          <w:rFonts w:ascii="Times New Roman" w:eastAsia="Times New Roman" w:hAnsi="Times New Roman" w:cs="Times New Roman"/>
          <w:sz w:val="28"/>
          <w:szCs w:val="28"/>
        </w:rPr>
        <w:lastRenderedPageBreak/>
        <w:t xml:space="preserve">Эксперты </w:t>
      </w:r>
      <w:r w:rsidR="001D0538">
        <w:rPr>
          <w:rFonts w:ascii="Times New Roman" w:eastAsia="Times New Roman" w:hAnsi="Times New Roman" w:cs="Times New Roman"/>
          <w:sz w:val="28"/>
          <w:szCs w:val="28"/>
        </w:rPr>
        <w:t>ВОЗ</w:t>
      </w:r>
      <w:r w:rsidRPr="00286B0D">
        <w:rPr>
          <w:rFonts w:ascii="Times New Roman" w:eastAsia="Times New Roman" w:hAnsi="Times New Roman" w:cs="Times New Roman"/>
          <w:sz w:val="28"/>
          <w:szCs w:val="28"/>
        </w:rPr>
        <w:t xml:space="preserve"> в 80-х годах XX века определили ориентировочное</w:t>
      </w:r>
      <w:r w:rsidR="000C2849">
        <w:rPr>
          <w:rFonts w:ascii="Times New Roman" w:eastAsia="Times New Roman" w:hAnsi="Times New Roman" w:cs="Times New Roman"/>
          <w:sz w:val="28"/>
          <w:szCs w:val="28"/>
        </w:rPr>
        <w:t xml:space="preserve"> соотношение различных факторов </w:t>
      </w:r>
      <w:r w:rsidRPr="00286B0D">
        <w:rPr>
          <w:rFonts w:ascii="Times New Roman" w:eastAsia="Times New Roman" w:hAnsi="Times New Roman" w:cs="Times New Roman"/>
          <w:sz w:val="28"/>
          <w:szCs w:val="28"/>
        </w:rPr>
        <w:t xml:space="preserve">обеспечения здоровья современного человека, выделив в качестве основных </w:t>
      </w:r>
      <w:r w:rsidR="008118C2">
        <w:rPr>
          <w:rFonts w:ascii="Times New Roman" w:eastAsia="Times New Roman" w:hAnsi="Times New Roman" w:cs="Times New Roman"/>
          <w:sz w:val="28"/>
          <w:szCs w:val="28"/>
        </w:rPr>
        <w:t>четыре группы таких ф</w:t>
      </w:r>
      <w:r w:rsidRPr="00286B0D">
        <w:rPr>
          <w:rFonts w:ascii="Times New Roman" w:eastAsia="Times New Roman" w:hAnsi="Times New Roman" w:cs="Times New Roman"/>
          <w:sz w:val="28"/>
          <w:szCs w:val="28"/>
        </w:rPr>
        <w:t>акторов:</w:t>
      </w:r>
    </w:p>
    <w:p w:rsidR="001D0538" w:rsidRPr="001D0538" w:rsidRDefault="004E5B8F" w:rsidP="001D0538">
      <w:pPr>
        <w:pStyle w:val="a5"/>
        <w:numPr>
          <w:ilvl w:val="0"/>
          <w:numId w:val="33"/>
        </w:numPr>
        <w:shd w:val="clear" w:color="auto" w:fill="FFFFFF"/>
        <w:spacing w:after="0" w:line="240" w:lineRule="auto"/>
        <w:ind w:left="284" w:hanging="284"/>
        <w:jc w:val="both"/>
        <w:rPr>
          <w:rFonts w:ascii="Times New Roman" w:eastAsia="Times New Roman" w:hAnsi="Times New Roman" w:cs="Times New Roman"/>
          <w:sz w:val="28"/>
          <w:szCs w:val="28"/>
        </w:rPr>
      </w:pPr>
      <w:r w:rsidRPr="001D0538">
        <w:rPr>
          <w:rFonts w:ascii="Times New Roman" w:eastAsia="Times New Roman" w:hAnsi="Times New Roman" w:cs="Times New Roman"/>
          <w:sz w:val="28"/>
          <w:szCs w:val="28"/>
        </w:rPr>
        <w:t>о</w:t>
      </w:r>
      <w:r w:rsidR="00286B0D" w:rsidRPr="001D0538">
        <w:rPr>
          <w:rFonts w:ascii="Times New Roman" w:eastAsia="Times New Roman" w:hAnsi="Times New Roman" w:cs="Times New Roman"/>
          <w:sz w:val="28"/>
          <w:szCs w:val="28"/>
        </w:rPr>
        <w:t>браз жизни (вклад в состоя</w:t>
      </w:r>
      <w:r w:rsidR="000C2849" w:rsidRPr="001D0538">
        <w:rPr>
          <w:rFonts w:ascii="Times New Roman" w:eastAsia="Times New Roman" w:hAnsi="Times New Roman" w:cs="Times New Roman"/>
          <w:sz w:val="28"/>
          <w:szCs w:val="28"/>
        </w:rPr>
        <w:t>н</w:t>
      </w:r>
      <w:r w:rsidR="00DA7958" w:rsidRPr="001D0538">
        <w:rPr>
          <w:rFonts w:ascii="Times New Roman" w:eastAsia="Times New Roman" w:hAnsi="Times New Roman" w:cs="Times New Roman"/>
          <w:sz w:val="28"/>
          <w:szCs w:val="28"/>
        </w:rPr>
        <w:t>и</w:t>
      </w:r>
      <w:r w:rsidR="001D0538" w:rsidRPr="001D0538">
        <w:rPr>
          <w:rFonts w:ascii="Times New Roman" w:eastAsia="Times New Roman" w:hAnsi="Times New Roman" w:cs="Times New Roman"/>
          <w:sz w:val="28"/>
          <w:szCs w:val="28"/>
        </w:rPr>
        <w:t>е здоровья составляет (55%);</w:t>
      </w:r>
      <w:r w:rsidR="001D0538" w:rsidRPr="001D0538">
        <w:rPr>
          <w:rFonts w:ascii="Times New Roman" w:eastAsia="Times New Roman" w:hAnsi="Times New Roman" w:cs="Times New Roman"/>
          <w:sz w:val="28"/>
          <w:szCs w:val="28"/>
        </w:rPr>
        <w:br/>
      </w:r>
      <w:r w:rsidRPr="001D0538">
        <w:rPr>
          <w:rFonts w:ascii="Times New Roman" w:eastAsia="Times New Roman" w:hAnsi="Times New Roman" w:cs="Times New Roman"/>
          <w:sz w:val="28"/>
          <w:szCs w:val="28"/>
        </w:rPr>
        <w:t>н</w:t>
      </w:r>
      <w:r w:rsidR="000C2849" w:rsidRPr="001D0538">
        <w:rPr>
          <w:rFonts w:ascii="Times New Roman" w:eastAsia="Times New Roman" w:hAnsi="Times New Roman" w:cs="Times New Roman"/>
          <w:sz w:val="28"/>
          <w:szCs w:val="28"/>
        </w:rPr>
        <w:t xml:space="preserve">аследственность </w:t>
      </w:r>
      <w:r w:rsidR="00286B0D" w:rsidRPr="001D0538">
        <w:rPr>
          <w:rFonts w:ascii="Times New Roman" w:eastAsia="Times New Roman" w:hAnsi="Times New Roman" w:cs="Times New Roman"/>
          <w:sz w:val="28"/>
          <w:szCs w:val="28"/>
        </w:rPr>
        <w:t>(15%)</w:t>
      </w:r>
      <w:r w:rsidR="000C2849" w:rsidRPr="001D0538">
        <w:rPr>
          <w:rFonts w:ascii="Times New Roman" w:eastAsia="Times New Roman" w:hAnsi="Times New Roman" w:cs="Times New Roman"/>
          <w:sz w:val="28"/>
          <w:szCs w:val="28"/>
        </w:rPr>
        <w:t xml:space="preserve">; </w:t>
      </w:r>
    </w:p>
    <w:p w:rsidR="00DA7958" w:rsidRPr="001D0538" w:rsidRDefault="004E5B8F" w:rsidP="001D0538">
      <w:pPr>
        <w:pStyle w:val="a5"/>
        <w:numPr>
          <w:ilvl w:val="0"/>
          <w:numId w:val="33"/>
        </w:numPr>
        <w:shd w:val="clear" w:color="auto" w:fill="FFFFFF"/>
        <w:spacing w:after="0" w:line="240" w:lineRule="auto"/>
        <w:ind w:left="284" w:hanging="284"/>
        <w:jc w:val="both"/>
        <w:rPr>
          <w:rFonts w:ascii="Times New Roman" w:eastAsia="Times New Roman" w:hAnsi="Times New Roman" w:cs="Times New Roman"/>
          <w:sz w:val="28"/>
          <w:szCs w:val="28"/>
        </w:rPr>
      </w:pPr>
      <w:r w:rsidRPr="001D0538">
        <w:rPr>
          <w:rFonts w:ascii="Times New Roman" w:eastAsia="Times New Roman" w:hAnsi="Times New Roman" w:cs="Times New Roman"/>
          <w:sz w:val="28"/>
          <w:szCs w:val="28"/>
        </w:rPr>
        <w:t>к</w:t>
      </w:r>
      <w:r w:rsidR="00286B0D" w:rsidRPr="001D0538">
        <w:rPr>
          <w:rFonts w:ascii="Times New Roman" w:eastAsia="Times New Roman" w:hAnsi="Times New Roman" w:cs="Times New Roman"/>
          <w:sz w:val="28"/>
          <w:szCs w:val="28"/>
        </w:rPr>
        <w:t>ачество медицинского обслуживания (10%);</w:t>
      </w:r>
    </w:p>
    <w:p w:rsidR="009A532C" w:rsidRPr="00892981" w:rsidRDefault="004E5B8F" w:rsidP="00892981">
      <w:pPr>
        <w:pStyle w:val="a5"/>
        <w:numPr>
          <w:ilvl w:val="0"/>
          <w:numId w:val="33"/>
        </w:numPr>
        <w:shd w:val="clear" w:color="auto" w:fill="FFFFFF"/>
        <w:spacing w:after="0" w:line="240" w:lineRule="auto"/>
        <w:ind w:left="284" w:hanging="284"/>
        <w:jc w:val="both"/>
        <w:rPr>
          <w:rFonts w:ascii="Times New Roman" w:eastAsia="Times New Roman" w:hAnsi="Times New Roman" w:cs="Times New Roman"/>
          <w:sz w:val="28"/>
          <w:szCs w:val="28"/>
        </w:rPr>
      </w:pPr>
      <w:r w:rsidRPr="001D0538">
        <w:rPr>
          <w:rFonts w:ascii="Times New Roman" w:eastAsia="Times New Roman" w:hAnsi="Times New Roman" w:cs="Times New Roman"/>
          <w:sz w:val="28"/>
          <w:szCs w:val="28"/>
        </w:rPr>
        <w:t>о</w:t>
      </w:r>
      <w:r w:rsidR="00286B0D" w:rsidRPr="001D0538">
        <w:rPr>
          <w:rFonts w:ascii="Times New Roman" w:eastAsia="Times New Roman" w:hAnsi="Times New Roman" w:cs="Times New Roman"/>
          <w:sz w:val="28"/>
          <w:szCs w:val="28"/>
        </w:rPr>
        <w:t>кружающая среда</w:t>
      </w:r>
      <w:r w:rsidR="000C2849" w:rsidRPr="001D0538">
        <w:rPr>
          <w:rFonts w:ascii="Times New Roman" w:eastAsia="Times New Roman" w:hAnsi="Times New Roman" w:cs="Times New Roman"/>
          <w:sz w:val="28"/>
          <w:szCs w:val="28"/>
        </w:rPr>
        <w:t>, социально-экономические условия</w:t>
      </w:r>
      <w:r w:rsidR="00286B0D" w:rsidRPr="001D0538">
        <w:rPr>
          <w:rFonts w:ascii="Times New Roman" w:eastAsia="Times New Roman" w:hAnsi="Times New Roman" w:cs="Times New Roman"/>
          <w:sz w:val="28"/>
          <w:szCs w:val="28"/>
        </w:rPr>
        <w:t xml:space="preserve"> (20%).</w:t>
      </w:r>
    </w:p>
    <w:p w:rsidR="00EE6489" w:rsidRPr="00EE6489" w:rsidRDefault="00A671C5" w:rsidP="00A671C5">
      <w:pPr>
        <w:shd w:val="clear" w:color="auto" w:fill="FFFFFF"/>
        <w:spacing w:after="0" w:line="240" w:lineRule="auto"/>
        <w:ind w:firstLine="709"/>
        <w:jc w:val="both"/>
        <w:rPr>
          <w:rFonts w:ascii="Times New Roman" w:hAnsi="Times New Roman" w:cs="Times New Roman"/>
          <w:sz w:val="28"/>
          <w:szCs w:val="28"/>
        </w:rPr>
      </w:pPr>
      <w:r w:rsidRPr="00A671C5">
        <w:rPr>
          <w:rFonts w:ascii="Times New Roman" w:eastAsia="Times New Roman" w:hAnsi="Times New Roman" w:cs="Times New Roman"/>
          <w:sz w:val="28"/>
          <w:szCs w:val="28"/>
        </w:rPr>
        <w:t>В рамках социологического опроса, проведенного среди жителей города</w:t>
      </w:r>
      <w:r w:rsidR="001238F5">
        <w:rPr>
          <w:rFonts w:ascii="Times New Roman" w:eastAsia="Times New Roman" w:hAnsi="Times New Roman" w:cs="Times New Roman"/>
          <w:sz w:val="28"/>
          <w:szCs w:val="28"/>
        </w:rPr>
        <w:t xml:space="preserve"> в 2020 году</w:t>
      </w:r>
      <w:r w:rsidRPr="00A671C5">
        <w:rPr>
          <w:rFonts w:ascii="Times New Roman" w:eastAsia="Times New Roman" w:hAnsi="Times New Roman" w:cs="Times New Roman"/>
          <w:sz w:val="28"/>
          <w:szCs w:val="28"/>
        </w:rPr>
        <w:t xml:space="preserve">, с целью изучения их мнения по различным аспектам жизни, на вопрос </w:t>
      </w:r>
      <w:r w:rsidR="00EE6489" w:rsidRPr="00EE6489">
        <w:rPr>
          <w:rFonts w:ascii="Times New Roman" w:hAnsi="Times New Roman" w:cs="Times New Roman"/>
          <w:sz w:val="28"/>
          <w:szCs w:val="28"/>
        </w:rPr>
        <w:t>«Отметьте, что для Вас является главным в жизни?»</w:t>
      </w:r>
      <w:r>
        <w:rPr>
          <w:rFonts w:ascii="Times New Roman" w:hAnsi="Times New Roman" w:cs="Times New Roman"/>
          <w:color w:val="000000" w:themeColor="text1"/>
          <w:sz w:val="28"/>
          <w:szCs w:val="28"/>
        </w:rPr>
        <w:t>респонденты</w:t>
      </w:r>
      <w:r w:rsidRPr="00286B0D">
        <w:rPr>
          <w:rFonts w:ascii="Times New Roman" w:eastAsia="Times New Roman" w:hAnsi="Times New Roman" w:cs="Times New Roman"/>
          <w:sz w:val="28"/>
          <w:szCs w:val="28"/>
        </w:rPr>
        <w:t xml:space="preserve"> ответили следующим образом</w:t>
      </w:r>
      <w:r w:rsidR="00A6647E">
        <w:rPr>
          <w:rFonts w:ascii="Times New Roman" w:eastAsia="Times New Roman" w:hAnsi="Times New Roman" w:cs="Times New Roman"/>
          <w:sz w:val="28"/>
          <w:szCs w:val="28"/>
        </w:rPr>
        <w:t>:</w:t>
      </w:r>
      <w:r w:rsidR="00872048">
        <w:rPr>
          <w:rFonts w:ascii="Times New Roman" w:eastAsia="Times New Roman" w:hAnsi="Times New Roman" w:cs="Times New Roman"/>
          <w:sz w:val="28"/>
          <w:szCs w:val="28"/>
        </w:rPr>
        <w:t xml:space="preserve"> </w:t>
      </w:r>
      <w:r w:rsidR="00A6647E">
        <w:rPr>
          <w:rFonts w:ascii="Times New Roman" w:hAnsi="Times New Roman" w:cs="Times New Roman"/>
          <w:sz w:val="28"/>
          <w:szCs w:val="28"/>
        </w:rPr>
        <w:t>б</w:t>
      </w:r>
      <w:r w:rsidR="00EE6489" w:rsidRPr="00EE6489">
        <w:rPr>
          <w:rFonts w:ascii="Times New Roman" w:hAnsi="Times New Roman" w:cs="Times New Roman"/>
          <w:sz w:val="28"/>
          <w:szCs w:val="28"/>
        </w:rPr>
        <w:t>езусловным</w:t>
      </w:r>
      <w:r>
        <w:rPr>
          <w:rFonts w:ascii="Times New Roman" w:hAnsi="Times New Roman" w:cs="Times New Roman"/>
          <w:sz w:val="28"/>
          <w:szCs w:val="28"/>
        </w:rPr>
        <w:t>и</w:t>
      </w:r>
      <w:r w:rsidR="00EE6489" w:rsidRPr="00EE6489">
        <w:rPr>
          <w:rFonts w:ascii="Times New Roman" w:hAnsi="Times New Roman" w:cs="Times New Roman"/>
          <w:sz w:val="28"/>
          <w:szCs w:val="28"/>
        </w:rPr>
        <w:t xml:space="preserve"> лидер</w:t>
      </w:r>
      <w:r>
        <w:rPr>
          <w:rFonts w:ascii="Times New Roman" w:hAnsi="Times New Roman" w:cs="Times New Roman"/>
          <w:sz w:val="28"/>
          <w:szCs w:val="28"/>
        </w:rPr>
        <w:t>ами</w:t>
      </w:r>
      <w:r w:rsidR="00EE6489" w:rsidRPr="00EE6489">
        <w:rPr>
          <w:rFonts w:ascii="Times New Roman" w:hAnsi="Times New Roman" w:cs="Times New Roman"/>
          <w:sz w:val="28"/>
          <w:szCs w:val="28"/>
        </w:rPr>
        <w:t xml:space="preserve"> в рейтинге жизненных приоритетов стали: ценность «здоровье»  - 86,6% респондентов отметили этот вариант ответа и «дети» (74,8%). Ценны для жителей г.Кировска также «семья» - 73,7%, «материально обеспеченная жизнь» (43,3%), «душевный покой и комфорт» (38,1%) и др. Полный рейтинг жизненных ценностей представлен на диаграмме (Рис.1).</w:t>
      </w:r>
    </w:p>
    <w:p w:rsidR="00EE6489" w:rsidRPr="00EE6489" w:rsidRDefault="00EE6489" w:rsidP="00EE6489">
      <w:pPr>
        <w:spacing w:after="0" w:line="240" w:lineRule="auto"/>
        <w:ind w:left="360"/>
        <w:jc w:val="both"/>
        <w:rPr>
          <w:rFonts w:ascii="Times New Roman" w:hAnsi="Times New Roman" w:cs="Times New Roman"/>
          <w:sz w:val="28"/>
          <w:szCs w:val="28"/>
        </w:rPr>
      </w:pPr>
      <w:r>
        <w:rPr>
          <w:noProof/>
        </w:rPr>
        <w:drawing>
          <wp:inline distT="0" distB="0" distL="0" distR="0">
            <wp:extent cx="5486400" cy="2533650"/>
            <wp:effectExtent l="19050" t="0" r="19050"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EE6489" w:rsidRPr="00EE6489" w:rsidRDefault="00EE6489" w:rsidP="00EE6489">
      <w:pPr>
        <w:spacing w:after="0" w:line="240" w:lineRule="auto"/>
        <w:ind w:left="360"/>
        <w:jc w:val="center"/>
        <w:rPr>
          <w:rFonts w:ascii="Times New Roman" w:hAnsi="Times New Roman" w:cs="Times New Roman"/>
          <w:b/>
          <w:sz w:val="20"/>
          <w:szCs w:val="20"/>
        </w:rPr>
      </w:pPr>
    </w:p>
    <w:p w:rsidR="00EE6489" w:rsidRPr="00257516" w:rsidRDefault="00EE6489" w:rsidP="00257516">
      <w:pPr>
        <w:spacing w:after="0" w:line="240" w:lineRule="auto"/>
        <w:ind w:left="360"/>
        <w:jc w:val="center"/>
        <w:rPr>
          <w:rFonts w:ascii="Times New Roman" w:hAnsi="Times New Roman" w:cs="Times New Roman"/>
          <w:b/>
          <w:i/>
          <w:sz w:val="24"/>
          <w:szCs w:val="24"/>
        </w:rPr>
      </w:pPr>
      <w:r w:rsidRPr="00257516">
        <w:rPr>
          <w:rFonts w:ascii="Times New Roman" w:hAnsi="Times New Roman" w:cs="Times New Roman"/>
          <w:b/>
          <w:i/>
          <w:sz w:val="24"/>
          <w:szCs w:val="24"/>
        </w:rPr>
        <w:t>Рис</w:t>
      </w:r>
      <w:r w:rsidR="00A6647E" w:rsidRPr="00257516">
        <w:rPr>
          <w:rFonts w:ascii="Times New Roman" w:hAnsi="Times New Roman" w:cs="Times New Roman"/>
          <w:b/>
          <w:i/>
          <w:sz w:val="24"/>
          <w:szCs w:val="24"/>
        </w:rPr>
        <w:t>.</w:t>
      </w:r>
      <w:r w:rsidRPr="00257516">
        <w:rPr>
          <w:rFonts w:ascii="Times New Roman" w:hAnsi="Times New Roman" w:cs="Times New Roman"/>
          <w:b/>
          <w:i/>
          <w:sz w:val="24"/>
          <w:szCs w:val="24"/>
        </w:rPr>
        <w:t xml:space="preserve"> 1. Распределение ответов респондентов на вопрос: « Что для Вас является главным в жизни?»</w:t>
      </w:r>
    </w:p>
    <w:p w:rsidR="00777389" w:rsidRPr="00777389" w:rsidRDefault="00777389" w:rsidP="00777389">
      <w:pPr>
        <w:spacing w:after="0" w:line="240" w:lineRule="auto"/>
        <w:ind w:firstLine="709"/>
        <w:jc w:val="both"/>
        <w:rPr>
          <w:rFonts w:ascii="Times New Roman" w:hAnsi="Times New Roman" w:cs="Times New Roman"/>
          <w:sz w:val="28"/>
          <w:szCs w:val="28"/>
        </w:rPr>
      </w:pPr>
    </w:p>
    <w:p w:rsidR="00566A41" w:rsidRPr="00566A41" w:rsidRDefault="008118C2" w:rsidP="00566A41">
      <w:pPr>
        <w:shd w:val="clear" w:color="auto" w:fill="FFFFFF"/>
        <w:spacing w:after="0" w:line="240" w:lineRule="auto"/>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Население и м</w:t>
      </w:r>
      <w:r w:rsidR="000C2849" w:rsidRPr="000C2849">
        <w:rPr>
          <w:rFonts w:ascii="Times New Roman" w:eastAsia="Times New Roman" w:hAnsi="Times New Roman" w:cs="Times New Roman"/>
          <w:b/>
          <w:bCs/>
          <w:sz w:val="28"/>
          <w:szCs w:val="28"/>
        </w:rPr>
        <w:t>едико-демографические показатели</w:t>
      </w:r>
      <w:r w:rsidR="000C2849">
        <w:rPr>
          <w:rFonts w:ascii="Times New Roman" w:eastAsia="Times New Roman" w:hAnsi="Times New Roman" w:cs="Times New Roman"/>
          <w:b/>
          <w:bCs/>
          <w:sz w:val="28"/>
          <w:szCs w:val="28"/>
        </w:rPr>
        <w:t>.</w:t>
      </w:r>
    </w:p>
    <w:p w:rsidR="00D856DE" w:rsidRDefault="00D856DE" w:rsidP="002E4120">
      <w:pPr>
        <w:shd w:val="clear" w:color="auto" w:fill="FFFFFF"/>
        <w:spacing w:after="0" w:line="240" w:lineRule="auto"/>
        <w:ind w:firstLine="709"/>
        <w:jc w:val="both"/>
        <w:rPr>
          <w:rFonts w:ascii="Times New Roman" w:eastAsia="Times New Roman" w:hAnsi="Times New Roman" w:cs="Times New Roman"/>
          <w:sz w:val="28"/>
          <w:szCs w:val="28"/>
        </w:rPr>
      </w:pPr>
    </w:p>
    <w:p w:rsidR="000C2849" w:rsidRPr="00390B4F" w:rsidRDefault="00390B4F" w:rsidP="002E4120">
      <w:pPr>
        <w:shd w:val="clear" w:color="auto" w:fill="FFFFFF"/>
        <w:spacing w:after="0" w:line="240" w:lineRule="auto"/>
        <w:ind w:firstLine="709"/>
        <w:jc w:val="both"/>
        <w:rPr>
          <w:rFonts w:ascii="Times New Roman" w:eastAsia="Times New Roman" w:hAnsi="Times New Roman" w:cs="Times New Roman"/>
          <w:sz w:val="28"/>
          <w:szCs w:val="28"/>
        </w:rPr>
      </w:pPr>
      <w:r w:rsidRPr="00390B4F">
        <w:rPr>
          <w:rFonts w:ascii="Times New Roman" w:eastAsia="Times New Roman" w:hAnsi="Times New Roman" w:cs="Times New Roman"/>
          <w:sz w:val="28"/>
          <w:szCs w:val="28"/>
        </w:rPr>
        <w:t>Медико-демографические показатели характеризуют состояние здоровья населения и являются индикатором социально-экономического развития общества.</w:t>
      </w:r>
      <w:r w:rsidR="00872048">
        <w:rPr>
          <w:rFonts w:ascii="Times New Roman" w:eastAsia="Times New Roman" w:hAnsi="Times New Roman" w:cs="Times New Roman"/>
          <w:sz w:val="28"/>
          <w:szCs w:val="28"/>
        </w:rPr>
        <w:t xml:space="preserve"> </w:t>
      </w:r>
      <w:r w:rsidR="000C2849" w:rsidRPr="00B26DB9">
        <w:rPr>
          <w:rFonts w:ascii="Times New Roman" w:hAnsi="Times New Roman" w:cs="Times New Roman"/>
          <w:sz w:val="28"/>
          <w:szCs w:val="28"/>
        </w:rPr>
        <w:t>Характеризуя воспроизводство населения, являются индикаторами благополучия общества, и рассматриваются как показатели эффективности деятельности ведомств, решающих проблемы охраны здоровья населения.</w:t>
      </w:r>
    </w:p>
    <w:p w:rsidR="005940ED" w:rsidRDefault="000C2849" w:rsidP="002E4120">
      <w:pPr>
        <w:pStyle w:val="10"/>
        <w:tabs>
          <w:tab w:val="left" w:pos="10620"/>
        </w:tabs>
        <w:ind w:firstLine="709"/>
        <w:jc w:val="both"/>
        <w:rPr>
          <w:szCs w:val="28"/>
        </w:rPr>
      </w:pPr>
      <w:r w:rsidRPr="00520E19">
        <w:rPr>
          <w:szCs w:val="28"/>
        </w:rPr>
        <w:t>Перспективы развития общества определяются не только уровнем развития технологий и инфраструктуры, но и состоянием и динамикой численности населения, её количественными и качественными характеристиками.</w:t>
      </w:r>
    </w:p>
    <w:p w:rsidR="00AA58C8" w:rsidRPr="00163AE9" w:rsidRDefault="00391071" w:rsidP="003055D5">
      <w:pPr>
        <w:pStyle w:val="10"/>
        <w:tabs>
          <w:tab w:val="left" w:pos="10620"/>
        </w:tabs>
        <w:ind w:firstLine="709"/>
        <w:jc w:val="both"/>
        <w:rPr>
          <w:szCs w:val="28"/>
        </w:rPr>
      </w:pPr>
      <w:r w:rsidRPr="00163AE9">
        <w:rPr>
          <w:szCs w:val="28"/>
        </w:rPr>
        <w:lastRenderedPageBreak/>
        <w:t xml:space="preserve">На </w:t>
      </w:r>
      <w:r w:rsidR="005940ED" w:rsidRPr="00163AE9">
        <w:rPr>
          <w:szCs w:val="28"/>
        </w:rPr>
        <w:t xml:space="preserve">1 января </w:t>
      </w:r>
      <w:r w:rsidRPr="00163AE9">
        <w:rPr>
          <w:szCs w:val="28"/>
        </w:rPr>
        <w:t>20</w:t>
      </w:r>
      <w:r w:rsidR="00A6647E" w:rsidRPr="00163AE9">
        <w:rPr>
          <w:szCs w:val="28"/>
        </w:rPr>
        <w:t>21</w:t>
      </w:r>
      <w:r w:rsidRPr="00163AE9">
        <w:rPr>
          <w:szCs w:val="28"/>
        </w:rPr>
        <w:t xml:space="preserve"> года </w:t>
      </w:r>
      <w:r w:rsidR="00163AE9" w:rsidRPr="00163AE9">
        <w:rPr>
          <w:szCs w:val="28"/>
        </w:rPr>
        <w:t xml:space="preserve">по данным Национального статистического комитета Республики Беларусь </w:t>
      </w:r>
      <w:r w:rsidRPr="00163AE9">
        <w:rPr>
          <w:szCs w:val="28"/>
        </w:rPr>
        <w:t>численность населения Кировского района</w:t>
      </w:r>
      <w:r w:rsidR="00872048">
        <w:rPr>
          <w:szCs w:val="28"/>
        </w:rPr>
        <w:t xml:space="preserve"> </w:t>
      </w:r>
      <w:r w:rsidRPr="00163AE9">
        <w:rPr>
          <w:szCs w:val="28"/>
        </w:rPr>
        <w:t>составила 18</w:t>
      </w:r>
      <w:r w:rsidR="00163AE9" w:rsidRPr="00163AE9">
        <w:rPr>
          <w:szCs w:val="28"/>
        </w:rPr>
        <w:t>067</w:t>
      </w:r>
      <w:r w:rsidRPr="00163AE9">
        <w:rPr>
          <w:szCs w:val="28"/>
        </w:rPr>
        <w:t xml:space="preserve"> человек. Городское население составляет 8</w:t>
      </w:r>
      <w:r w:rsidR="001238F5">
        <w:rPr>
          <w:szCs w:val="28"/>
        </w:rPr>
        <w:t> </w:t>
      </w:r>
      <w:r w:rsidR="00163AE9" w:rsidRPr="00163AE9">
        <w:rPr>
          <w:szCs w:val="28"/>
        </w:rPr>
        <w:t>17</w:t>
      </w:r>
      <w:r w:rsidR="00AA216E">
        <w:rPr>
          <w:szCs w:val="28"/>
        </w:rPr>
        <w:t>8</w:t>
      </w:r>
      <w:r w:rsidR="00520E19" w:rsidRPr="00163AE9">
        <w:rPr>
          <w:szCs w:val="28"/>
        </w:rPr>
        <w:t>(</w:t>
      </w:r>
      <w:r w:rsidRPr="00163AE9">
        <w:rPr>
          <w:szCs w:val="28"/>
        </w:rPr>
        <w:t>45,</w:t>
      </w:r>
      <w:r w:rsidR="00163AE9" w:rsidRPr="00163AE9">
        <w:rPr>
          <w:szCs w:val="28"/>
        </w:rPr>
        <w:t>2</w:t>
      </w:r>
      <w:r w:rsidRPr="00163AE9">
        <w:rPr>
          <w:szCs w:val="28"/>
        </w:rPr>
        <w:t>%</w:t>
      </w:r>
      <w:r w:rsidR="00520E19" w:rsidRPr="00163AE9">
        <w:rPr>
          <w:szCs w:val="28"/>
        </w:rPr>
        <w:t>)</w:t>
      </w:r>
      <w:r w:rsidRPr="00163AE9">
        <w:rPr>
          <w:szCs w:val="28"/>
        </w:rPr>
        <w:t xml:space="preserve"> человек, сельское население </w:t>
      </w:r>
      <w:r w:rsidR="00163AE9" w:rsidRPr="00163AE9">
        <w:rPr>
          <w:szCs w:val="28"/>
        </w:rPr>
        <w:t>9889</w:t>
      </w:r>
      <w:r w:rsidRPr="00163AE9">
        <w:rPr>
          <w:szCs w:val="28"/>
        </w:rPr>
        <w:t xml:space="preserve"> человек</w:t>
      </w:r>
      <w:r w:rsidR="00520E19" w:rsidRPr="00163AE9">
        <w:rPr>
          <w:szCs w:val="28"/>
        </w:rPr>
        <w:t>(</w:t>
      </w:r>
      <w:r w:rsidR="00EB019E" w:rsidRPr="00163AE9">
        <w:rPr>
          <w:szCs w:val="28"/>
        </w:rPr>
        <w:t>54</w:t>
      </w:r>
      <w:r w:rsidR="00163AE9" w:rsidRPr="00163AE9">
        <w:rPr>
          <w:szCs w:val="28"/>
        </w:rPr>
        <w:t>,7</w:t>
      </w:r>
      <w:r w:rsidR="00EB019E" w:rsidRPr="00163AE9">
        <w:rPr>
          <w:szCs w:val="28"/>
        </w:rPr>
        <w:t>%</w:t>
      </w:r>
      <w:r w:rsidR="00520E19" w:rsidRPr="00163AE9">
        <w:rPr>
          <w:szCs w:val="28"/>
        </w:rPr>
        <w:t>)</w:t>
      </w:r>
      <w:r w:rsidR="004E17D8" w:rsidRPr="00163AE9">
        <w:rPr>
          <w:szCs w:val="28"/>
        </w:rPr>
        <w:t xml:space="preserve"> (рис 2.)</w:t>
      </w:r>
    </w:p>
    <w:p w:rsidR="00AA58C8" w:rsidRPr="00AA58C8" w:rsidRDefault="00AA58C8" w:rsidP="00AA58C8">
      <w:pPr>
        <w:pStyle w:val="10"/>
        <w:tabs>
          <w:tab w:val="left" w:pos="10620"/>
        </w:tabs>
        <w:ind w:firstLine="709"/>
        <w:jc w:val="both"/>
        <w:rPr>
          <w:szCs w:val="28"/>
        </w:rPr>
      </w:pPr>
      <w:r w:rsidRPr="00AA58C8">
        <w:rPr>
          <w:noProof/>
          <w:szCs w:val="28"/>
        </w:rPr>
        <w:drawing>
          <wp:inline distT="0" distB="0" distL="0" distR="0">
            <wp:extent cx="5067300" cy="1600200"/>
            <wp:effectExtent l="19050" t="0" r="0" b="0"/>
            <wp:docPr id="30"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AA58C8" w:rsidRPr="00AA58C8" w:rsidRDefault="00AA58C8" w:rsidP="00AA58C8">
      <w:pPr>
        <w:pStyle w:val="Default"/>
        <w:jc w:val="center"/>
        <w:rPr>
          <w:b/>
          <w:i/>
          <w:color w:val="auto"/>
        </w:rPr>
      </w:pPr>
      <w:r w:rsidRPr="004C3511">
        <w:rPr>
          <w:b/>
          <w:i/>
          <w:color w:val="auto"/>
        </w:rPr>
        <w:t>Рис. 2</w:t>
      </w:r>
      <w:r w:rsidR="00257516">
        <w:rPr>
          <w:b/>
          <w:i/>
          <w:color w:val="auto"/>
        </w:rPr>
        <w:t>.</w:t>
      </w:r>
      <w:r w:rsidRPr="004C3511">
        <w:rPr>
          <w:b/>
          <w:i/>
          <w:color w:val="auto"/>
        </w:rPr>
        <w:t xml:space="preserve"> Численность городского и сельского населения</w:t>
      </w:r>
    </w:p>
    <w:p w:rsidR="00AA58C8" w:rsidRDefault="00AA58C8" w:rsidP="00AA58C8">
      <w:pPr>
        <w:pStyle w:val="10"/>
        <w:tabs>
          <w:tab w:val="left" w:pos="10620"/>
        </w:tabs>
        <w:ind w:firstLine="709"/>
        <w:jc w:val="both"/>
        <w:rPr>
          <w:szCs w:val="28"/>
        </w:rPr>
      </w:pPr>
    </w:p>
    <w:p w:rsidR="00AA58C8" w:rsidRPr="00AA58C8" w:rsidRDefault="004E17D8" w:rsidP="003055D5">
      <w:pPr>
        <w:pStyle w:val="10"/>
        <w:tabs>
          <w:tab w:val="left" w:pos="10620"/>
        </w:tabs>
        <w:ind w:firstLine="709"/>
        <w:jc w:val="both"/>
        <w:rPr>
          <w:spacing w:val="-8"/>
          <w:szCs w:val="28"/>
        </w:rPr>
      </w:pPr>
      <w:r w:rsidRPr="00F426F4">
        <w:rPr>
          <w:szCs w:val="28"/>
        </w:rPr>
        <w:t>Д</w:t>
      </w:r>
      <w:r w:rsidR="00520E19" w:rsidRPr="00F426F4">
        <w:rPr>
          <w:szCs w:val="28"/>
        </w:rPr>
        <w:t>ети 0</w:t>
      </w:r>
      <w:r w:rsidR="005940ED" w:rsidRPr="00F426F4">
        <w:rPr>
          <w:szCs w:val="28"/>
        </w:rPr>
        <w:t xml:space="preserve"> – </w:t>
      </w:r>
      <w:r w:rsidR="00520E19" w:rsidRPr="00F426F4">
        <w:rPr>
          <w:szCs w:val="28"/>
        </w:rPr>
        <w:t>17 лет – 3</w:t>
      </w:r>
      <w:r w:rsidR="00AA216E" w:rsidRPr="00F426F4">
        <w:rPr>
          <w:szCs w:val="28"/>
        </w:rPr>
        <w:t>412</w:t>
      </w:r>
      <w:r w:rsidR="00520E19" w:rsidRPr="00F426F4">
        <w:rPr>
          <w:szCs w:val="28"/>
        </w:rPr>
        <w:t xml:space="preserve"> (1</w:t>
      </w:r>
      <w:r w:rsidR="00AA216E" w:rsidRPr="00F426F4">
        <w:rPr>
          <w:szCs w:val="28"/>
        </w:rPr>
        <w:t>8</w:t>
      </w:r>
      <w:r w:rsidR="00520E19" w:rsidRPr="00F426F4">
        <w:rPr>
          <w:szCs w:val="28"/>
        </w:rPr>
        <w:t>,</w:t>
      </w:r>
      <w:r w:rsidR="00AA216E" w:rsidRPr="00F426F4">
        <w:rPr>
          <w:szCs w:val="28"/>
        </w:rPr>
        <w:t>8</w:t>
      </w:r>
      <w:r w:rsidR="00520E19" w:rsidRPr="00F426F4">
        <w:rPr>
          <w:szCs w:val="28"/>
        </w:rPr>
        <w:t>%), лица 18 лет и старше – 15107, из них трудоспособное население – 9</w:t>
      </w:r>
      <w:r w:rsidR="00AA216E" w:rsidRPr="00F426F4">
        <w:rPr>
          <w:szCs w:val="28"/>
        </w:rPr>
        <w:t>706</w:t>
      </w:r>
      <w:r w:rsidR="00520E19" w:rsidRPr="00F426F4">
        <w:rPr>
          <w:szCs w:val="28"/>
        </w:rPr>
        <w:t xml:space="preserve"> (5</w:t>
      </w:r>
      <w:r w:rsidR="00AA216E" w:rsidRPr="00F426F4">
        <w:rPr>
          <w:szCs w:val="28"/>
        </w:rPr>
        <w:t>3,7</w:t>
      </w:r>
      <w:r w:rsidR="00520E19" w:rsidRPr="00F426F4">
        <w:rPr>
          <w:szCs w:val="28"/>
        </w:rPr>
        <w:t>%), старше трудоспособного возраста – 5</w:t>
      </w:r>
      <w:r w:rsidR="00AA216E" w:rsidRPr="00F426F4">
        <w:rPr>
          <w:szCs w:val="28"/>
        </w:rPr>
        <w:t>425</w:t>
      </w:r>
      <w:r w:rsidR="00520E19" w:rsidRPr="00F426F4">
        <w:rPr>
          <w:szCs w:val="28"/>
        </w:rPr>
        <w:t xml:space="preserve"> (30%)</w:t>
      </w:r>
      <w:r w:rsidR="00EB019E" w:rsidRPr="00F426F4">
        <w:rPr>
          <w:spacing w:val="-8"/>
          <w:szCs w:val="28"/>
        </w:rPr>
        <w:t>.Женское население в струк</w:t>
      </w:r>
      <w:r w:rsidR="001308AF" w:rsidRPr="00F426F4">
        <w:rPr>
          <w:spacing w:val="-8"/>
          <w:szCs w:val="28"/>
        </w:rPr>
        <w:t xml:space="preserve">туре </w:t>
      </w:r>
      <w:r w:rsidR="00AA216E" w:rsidRPr="00F426F4">
        <w:rPr>
          <w:spacing w:val="-8"/>
          <w:szCs w:val="28"/>
        </w:rPr>
        <w:t>полов</w:t>
      </w:r>
      <w:r w:rsidR="001308AF" w:rsidRPr="00F426F4">
        <w:rPr>
          <w:spacing w:val="-8"/>
          <w:szCs w:val="28"/>
        </w:rPr>
        <w:t>озрастно</w:t>
      </w:r>
      <w:r w:rsidR="00AA216E" w:rsidRPr="00F426F4">
        <w:rPr>
          <w:spacing w:val="-8"/>
          <w:szCs w:val="28"/>
        </w:rPr>
        <w:t>го</w:t>
      </w:r>
      <w:r w:rsidR="001308AF" w:rsidRPr="00F426F4">
        <w:rPr>
          <w:spacing w:val="-8"/>
          <w:szCs w:val="28"/>
        </w:rPr>
        <w:t xml:space="preserve"> состава района на начало </w:t>
      </w:r>
      <w:r w:rsidR="00EB019E" w:rsidRPr="00F426F4">
        <w:rPr>
          <w:spacing w:val="-8"/>
          <w:szCs w:val="28"/>
        </w:rPr>
        <w:t>20</w:t>
      </w:r>
      <w:r w:rsidR="00A6647E" w:rsidRPr="00F426F4">
        <w:rPr>
          <w:spacing w:val="-8"/>
          <w:szCs w:val="28"/>
        </w:rPr>
        <w:t>21</w:t>
      </w:r>
      <w:r w:rsidR="00EB019E" w:rsidRPr="00F426F4">
        <w:rPr>
          <w:spacing w:val="-8"/>
          <w:szCs w:val="28"/>
        </w:rPr>
        <w:t xml:space="preserve">  года  составляло – </w:t>
      </w:r>
      <w:r w:rsidR="00520E19" w:rsidRPr="00F426F4">
        <w:rPr>
          <w:spacing w:val="-8"/>
          <w:szCs w:val="28"/>
        </w:rPr>
        <w:t>9</w:t>
      </w:r>
      <w:r w:rsidR="00AA216E" w:rsidRPr="00F426F4">
        <w:rPr>
          <w:spacing w:val="-8"/>
          <w:szCs w:val="28"/>
        </w:rPr>
        <w:t>634</w:t>
      </w:r>
      <w:r w:rsidR="00EB019E" w:rsidRPr="00F426F4">
        <w:rPr>
          <w:spacing w:val="-8"/>
          <w:szCs w:val="28"/>
        </w:rPr>
        <w:t xml:space="preserve"> человек (</w:t>
      </w:r>
      <w:r w:rsidR="00520E19" w:rsidRPr="00F426F4">
        <w:rPr>
          <w:spacing w:val="-8"/>
          <w:szCs w:val="28"/>
        </w:rPr>
        <w:t>5</w:t>
      </w:r>
      <w:r w:rsidR="00F426F4" w:rsidRPr="00F426F4">
        <w:rPr>
          <w:spacing w:val="-8"/>
          <w:szCs w:val="28"/>
        </w:rPr>
        <w:t>3,3</w:t>
      </w:r>
      <w:r w:rsidR="00EB019E" w:rsidRPr="00F426F4">
        <w:rPr>
          <w:spacing w:val="-8"/>
          <w:szCs w:val="28"/>
        </w:rPr>
        <w:t xml:space="preserve">%),  мужское население – </w:t>
      </w:r>
      <w:r w:rsidR="00520E19" w:rsidRPr="00F426F4">
        <w:rPr>
          <w:spacing w:val="-8"/>
          <w:szCs w:val="28"/>
        </w:rPr>
        <w:t>8</w:t>
      </w:r>
      <w:r w:rsidR="00F426F4" w:rsidRPr="00F426F4">
        <w:rPr>
          <w:spacing w:val="-8"/>
          <w:szCs w:val="28"/>
        </w:rPr>
        <w:t>433</w:t>
      </w:r>
      <w:r w:rsidR="00EB019E" w:rsidRPr="00F426F4">
        <w:rPr>
          <w:spacing w:val="-8"/>
          <w:szCs w:val="28"/>
        </w:rPr>
        <w:t xml:space="preserve"> человек (4</w:t>
      </w:r>
      <w:r w:rsidR="00F426F4" w:rsidRPr="00F426F4">
        <w:rPr>
          <w:spacing w:val="-8"/>
          <w:szCs w:val="28"/>
        </w:rPr>
        <w:t>6,6</w:t>
      </w:r>
      <w:r w:rsidR="00E70975" w:rsidRPr="00F426F4">
        <w:rPr>
          <w:spacing w:val="-8"/>
          <w:szCs w:val="28"/>
        </w:rPr>
        <w:t>%)</w:t>
      </w:r>
      <w:r w:rsidR="00257516">
        <w:rPr>
          <w:spacing w:val="-8"/>
          <w:szCs w:val="28"/>
        </w:rPr>
        <w:t xml:space="preserve"> (рис.3)</w:t>
      </w:r>
      <w:r w:rsidR="00E70975" w:rsidRPr="00F426F4">
        <w:rPr>
          <w:spacing w:val="-8"/>
          <w:szCs w:val="28"/>
        </w:rPr>
        <w:t>.</w:t>
      </w:r>
    </w:p>
    <w:p w:rsidR="00AA58C8" w:rsidRDefault="00AA58C8" w:rsidP="00AA58C8">
      <w:pPr>
        <w:pStyle w:val="10"/>
        <w:tabs>
          <w:tab w:val="left" w:pos="10620"/>
        </w:tabs>
        <w:ind w:firstLine="709"/>
        <w:jc w:val="both"/>
        <w:rPr>
          <w:spacing w:val="-8"/>
          <w:szCs w:val="28"/>
        </w:rPr>
      </w:pPr>
      <w:r>
        <w:rPr>
          <w:noProof/>
        </w:rPr>
        <w:drawing>
          <wp:inline distT="0" distB="0" distL="0" distR="0">
            <wp:extent cx="4743450" cy="1495425"/>
            <wp:effectExtent l="19050" t="0" r="19050" b="0"/>
            <wp:docPr id="17"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B339C6" w:rsidRPr="00940DD9" w:rsidRDefault="00AA58C8" w:rsidP="00940DD9">
      <w:pPr>
        <w:pStyle w:val="10"/>
        <w:tabs>
          <w:tab w:val="left" w:pos="10620"/>
        </w:tabs>
        <w:ind w:firstLine="709"/>
        <w:jc w:val="both"/>
        <w:rPr>
          <w:spacing w:val="-8"/>
          <w:szCs w:val="28"/>
        </w:rPr>
      </w:pPr>
      <w:r w:rsidRPr="004C3511">
        <w:rPr>
          <w:b/>
          <w:i/>
          <w:sz w:val="24"/>
          <w:szCs w:val="24"/>
        </w:rPr>
        <w:t>Рис. 3</w:t>
      </w:r>
      <w:r w:rsidR="00257516">
        <w:rPr>
          <w:b/>
          <w:i/>
          <w:sz w:val="24"/>
          <w:szCs w:val="24"/>
        </w:rPr>
        <w:t>.</w:t>
      </w:r>
      <w:r w:rsidRPr="004C3511">
        <w:rPr>
          <w:b/>
          <w:i/>
          <w:sz w:val="24"/>
          <w:szCs w:val="24"/>
        </w:rPr>
        <w:t xml:space="preserve"> Структура населения Кировского района на 01.01.2021г. (тысяч человек)</w:t>
      </w:r>
    </w:p>
    <w:p w:rsidR="008118C2" w:rsidRPr="008118C2" w:rsidRDefault="008118C2" w:rsidP="002E4120">
      <w:pPr>
        <w:shd w:val="clear" w:color="auto" w:fill="FFFFFF"/>
        <w:spacing w:after="0" w:line="240" w:lineRule="auto"/>
        <w:ind w:firstLine="709"/>
        <w:jc w:val="both"/>
        <w:rPr>
          <w:rFonts w:ascii="Times New Roman" w:eastAsia="Times New Roman" w:hAnsi="Times New Roman" w:cs="Times New Roman"/>
          <w:i/>
          <w:sz w:val="28"/>
          <w:szCs w:val="28"/>
        </w:rPr>
      </w:pPr>
      <w:r w:rsidRPr="008118C2">
        <w:rPr>
          <w:rFonts w:ascii="Times New Roman" w:eastAsia="Times New Roman" w:hAnsi="Times New Roman" w:cs="Times New Roman"/>
          <w:i/>
          <w:color w:val="222222"/>
          <w:sz w:val="28"/>
          <w:szCs w:val="28"/>
        </w:rPr>
        <w:t>Справочно</w:t>
      </w:r>
      <w:r w:rsidR="00373C16">
        <w:rPr>
          <w:rFonts w:ascii="Times New Roman" w:eastAsia="Times New Roman" w:hAnsi="Times New Roman" w:cs="Times New Roman"/>
          <w:i/>
          <w:sz w:val="28"/>
          <w:szCs w:val="28"/>
        </w:rPr>
        <w:t>: в 90-х гг. XX века</w:t>
      </w:r>
      <w:r w:rsidR="00872048">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население</w:t>
      </w:r>
      <w:r w:rsidR="00872048">
        <w:rPr>
          <w:rFonts w:ascii="Times New Roman" w:eastAsia="Times New Roman" w:hAnsi="Times New Roman" w:cs="Times New Roman"/>
          <w:i/>
          <w:sz w:val="28"/>
          <w:szCs w:val="28"/>
        </w:rPr>
        <w:t xml:space="preserve"> </w:t>
      </w:r>
      <w:r w:rsidR="00CC32D2">
        <w:rPr>
          <w:rFonts w:ascii="Times New Roman" w:eastAsia="Times New Roman" w:hAnsi="Times New Roman" w:cs="Times New Roman"/>
          <w:i/>
          <w:sz w:val="28"/>
          <w:szCs w:val="28"/>
        </w:rPr>
        <w:t xml:space="preserve">района </w:t>
      </w:r>
      <w:r w:rsidRPr="008118C2">
        <w:rPr>
          <w:rFonts w:ascii="Times New Roman" w:eastAsia="Times New Roman" w:hAnsi="Times New Roman" w:cs="Times New Roman"/>
          <w:i/>
          <w:sz w:val="28"/>
          <w:szCs w:val="28"/>
        </w:rPr>
        <w:t xml:space="preserve">составляло около 30 тыс. чел., а в 1939 г. по первым социально-экономическим сведениям района53,7 тыс. человек. </w:t>
      </w:r>
    </w:p>
    <w:p w:rsidR="00373C16" w:rsidRPr="00AA58C8" w:rsidRDefault="00520E19" w:rsidP="00AA58C8">
      <w:pPr>
        <w:pStyle w:val="10"/>
        <w:tabs>
          <w:tab w:val="left" w:pos="10620"/>
        </w:tabs>
        <w:ind w:firstLine="709"/>
        <w:jc w:val="both"/>
        <w:rPr>
          <w:szCs w:val="28"/>
        </w:rPr>
      </w:pPr>
      <w:r w:rsidRPr="006762BD">
        <w:rPr>
          <w:szCs w:val="28"/>
        </w:rPr>
        <w:t xml:space="preserve">Для </w:t>
      </w:r>
      <w:r w:rsidRPr="00A6647E">
        <w:rPr>
          <w:szCs w:val="28"/>
        </w:rPr>
        <w:t>района</w:t>
      </w:r>
      <w:r w:rsidRPr="006762BD">
        <w:rPr>
          <w:szCs w:val="28"/>
        </w:rPr>
        <w:t xml:space="preserve"> характерен р</w:t>
      </w:r>
      <w:r w:rsidRPr="006762BD">
        <w:t>егрессивный тип возрастной структур</w:t>
      </w:r>
      <w:r>
        <w:t>ы населения, в котором доля лиц</w:t>
      </w:r>
      <w:r w:rsidRPr="006762BD">
        <w:t xml:space="preserve"> старше трудоспособного возраста превышает долю лиц в возрасте от 0 до 17 лет.</w:t>
      </w:r>
      <w:r w:rsidR="00872048">
        <w:t xml:space="preserve"> </w:t>
      </w:r>
      <w:r>
        <w:rPr>
          <w:szCs w:val="28"/>
        </w:rPr>
        <w:t xml:space="preserve">Согласно международным критериям, старым считается население, в котором доля пожилых лиц (65 лет и старше) превышает 7%. </w:t>
      </w:r>
      <w:r w:rsidRPr="00F426F4">
        <w:rPr>
          <w:szCs w:val="28"/>
        </w:rPr>
        <w:t>Коэффициент старости для населения Кировского района в 20</w:t>
      </w:r>
      <w:r w:rsidR="00A6647E" w:rsidRPr="00F426F4">
        <w:rPr>
          <w:szCs w:val="28"/>
        </w:rPr>
        <w:t>20</w:t>
      </w:r>
      <w:r w:rsidRPr="00F426F4">
        <w:rPr>
          <w:szCs w:val="28"/>
        </w:rPr>
        <w:t xml:space="preserve"> году составил 19,1, что указывает на высокий уровень демографической старости. Для территории района характерны такие явления, как депопуляция и старение населения.</w:t>
      </w:r>
    </w:p>
    <w:p w:rsidR="00E97AFE" w:rsidRDefault="00391071" w:rsidP="00AA58C8">
      <w:pPr>
        <w:spacing w:after="0" w:line="240" w:lineRule="auto"/>
        <w:ind w:firstLine="567"/>
        <w:jc w:val="both"/>
        <w:rPr>
          <w:rFonts w:ascii="Times New Roman" w:hAnsi="Times New Roman" w:cs="Times New Roman"/>
          <w:sz w:val="28"/>
          <w:szCs w:val="28"/>
        </w:rPr>
      </w:pPr>
      <w:r w:rsidRPr="00391071">
        <w:rPr>
          <w:rFonts w:ascii="Times New Roman" w:hAnsi="Times New Roman" w:cs="Times New Roman"/>
          <w:sz w:val="28"/>
          <w:szCs w:val="28"/>
        </w:rPr>
        <w:t xml:space="preserve">Анализ медико-демографических показателей показывает, что в </w:t>
      </w:r>
      <w:r w:rsidRPr="00A6647E">
        <w:rPr>
          <w:rFonts w:ascii="Times New Roman" w:hAnsi="Times New Roman" w:cs="Times New Roman"/>
          <w:sz w:val="28"/>
          <w:szCs w:val="28"/>
        </w:rPr>
        <w:t>Кировском районе</w:t>
      </w:r>
      <w:r w:rsidRPr="00391071">
        <w:rPr>
          <w:rFonts w:ascii="Times New Roman" w:hAnsi="Times New Roman" w:cs="Times New Roman"/>
          <w:sz w:val="28"/>
          <w:szCs w:val="28"/>
        </w:rPr>
        <w:t xml:space="preserve"> на фоне тенденции к снижению общей численности населения наблюдается снижение численности как городского, так и сельского населения. </w:t>
      </w:r>
    </w:p>
    <w:p w:rsidR="004E4EF8" w:rsidRDefault="000C2849" w:rsidP="00A6647E">
      <w:pPr>
        <w:shd w:val="clear" w:color="auto" w:fill="FFFFFF"/>
        <w:spacing w:after="0" w:line="240" w:lineRule="auto"/>
        <w:ind w:firstLine="709"/>
        <w:jc w:val="both"/>
        <w:rPr>
          <w:rFonts w:ascii="Times New Roman" w:hAnsi="Times New Roman" w:cs="Times New Roman"/>
          <w:sz w:val="28"/>
          <w:szCs w:val="28"/>
        </w:rPr>
      </w:pPr>
      <w:r w:rsidRPr="004347F1">
        <w:rPr>
          <w:rFonts w:ascii="Times New Roman" w:hAnsi="Times New Roman" w:cs="Times New Roman"/>
          <w:sz w:val="28"/>
          <w:szCs w:val="28"/>
        </w:rPr>
        <w:lastRenderedPageBreak/>
        <w:t>Наиболее информативными и объективными критериями общественного здоровья среди медико-демографических показателей являются: рождаемость, смертность, естественный прирост населения. Их величина и динамика во многом ха</w:t>
      </w:r>
      <w:r w:rsidRPr="004347F1">
        <w:rPr>
          <w:rFonts w:ascii="Times New Roman" w:hAnsi="Times New Roman" w:cs="Times New Roman"/>
          <w:sz w:val="28"/>
          <w:szCs w:val="28"/>
        </w:rPr>
        <w:softHyphen/>
        <w:t>рактеризуют уровень социально-экономического состояния территорий.</w:t>
      </w:r>
    </w:p>
    <w:p w:rsidR="004E4EF8" w:rsidRPr="004E4EF8" w:rsidRDefault="005354F7" w:rsidP="00DE3D1E">
      <w:pPr>
        <w:pStyle w:val="Default"/>
        <w:tabs>
          <w:tab w:val="left" w:pos="567"/>
        </w:tabs>
        <w:ind w:firstLine="567"/>
        <w:jc w:val="both"/>
        <w:rPr>
          <w:sz w:val="28"/>
          <w:szCs w:val="28"/>
        </w:rPr>
      </w:pPr>
      <w:r w:rsidRPr="00256813">
        <w:rPr>
          <w:noProof/>
        </w:rPr>
        <w:drawing>
          <wp:anchor distT="0" distB="0" distL="114300" distR="114300" simplePos="0" relativeHeight="251656192" behindDoc="0" locked="0" layoutInCell="1" allowOverlap="1">
            <wp:simplePos x="0" y="0"/>
            <wp:positionH relativeFrom="column">
              <wp:posOffset>-4445</wp:posOffset>
            </wp:positionH>
            <wp:positionV relativeFrom="paragraph">
              <wp:posOffset>119380</wp:posOffset>
            </wp:positionV>
            <wp:extent cx="2428875" cy="1565275"/>
            <wp:effectExtent l="19050" t="0" r="9525" b="0"/>
            <wp:wrapSquare wrapText="bothSides"/>
            <wp:docPr id="14343" name="Рисунок 14343" descr="Картинки по запросу &quot;рождаемост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quot;рождаемость&quot;"/>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b="9866"/>
                    <a:stretch/>
                  </pic:blipFill>
                  <pic:spPr bwMode="auto">
                    <a:xfrm>
                      <a:off x="0" y="0"/>
                      <a:ext cx="2428875" cy="1565275"/>
                    </a:xfrm>
                    <a:prstGeom prst="rect">
                      <a:avLst/>
                    </a:prstGeom>
                    <a:noFill/>
                    <a:ln>
                      <a:noFill/>
                    </a:ln>
                    <a:extLst>
                      <a:ext uri="{53640926-AAD7-44D8-BBD7-CCE9431645EC}">
                        <a14:shadowObscured xmlns:a14="http://schemas.microsoft.com/office/drawing/2010/main"/>
                      </a:ext>
                    </a:extLst>
                  </pic:spPr>
                </pic:pic>
              </a:graphicData>
            </a:graphic>
          </wp:anchor>
        </w:drawing>
      </w:r>
      <w:r w:rsidR="004E4EF8" w:rsidRPr="00256813">
        <w:rPr>
          <w:color w:val="auto"/>
          <w:sz w:val="28"/>
          <w:szCs w:val="28"/>
        </w:rPr>
        <w:t>Рождаемость</w:t>
      </w:r>
      <w:r w:rsidR="004E4EF8" w:rsidRPr="004E4EF8">
        <w:rPr>
          <w:sz w:val="28"/>
          <w:szCs w:val="28"/>
        </w:rPr>
        <w:t xml:space="preserve"> является одним из главных компонентов воспроизводства населения. </w:t>
      </w:r>
      <w:r w:rsidR="004E4EF8" w:rsidRPr="00F426F4">
        <w:rPr>
          <w:sz w:val="28"/>
          <w:szCs w:val="28"/>
        </w:rPr>
        <w:t>В 20</w:t>
      </w:r>
      <w:r w:rsidR="00A6647E" w:rsidRPr="00F426F4">
        <w:rPr>
          <w:sz w:val="28"/>
          <w:szCs w:val="28"/>
        </w:rPr>
        <w:t>20</w:t>
      </w:r>
      <w:r w:rsidR="004E4EF8" w:rsidRPr="00F426F4">
        <w:rPr>
          <w:sz w:val="28"/>
          <w:szCs w:val="28"/>
        </w:rPr>
        <w:t xml:space="preserve"> году в </w:t>
      </w:r>
      <w:r w:rsidR="004E4EF8" w:rsidRPr="00F426F4">
        <w:rPr>
          <w:color w:val="auto"/>
          <w:sz w:val="28"/>
          <w:szCs w:val="28"/>
        </w:rPr>
        <w:t>Кировском районе</w:t>
      </w:r>
      <w:r w:rsidR="004E4EF8" w:rsidRPr="00F426F4">
        <w:rPr>
          <w:sz w:val="28"/>
          <w:szCs w:val="28"/>
        </w:rPr>
        <w:t xml:space="preserve"> показатель рождаемости населения составил </w:t>
      </w:r>
      <w:r w:rsidR="00F426F4">
        <w:rPr>
          <w:sz w:val="28"/>
          <w:szCs w:val="28"/>
        </w:rPr>
        <w:t>8,2</w:t>
      </w:r>
      <w:r w:rsidR="004E4EF8" w:rsidRPr="00F426F4">
        <w:rPr>
          <w:sz w:val="28"/>
          <w:szCs w:val="28"/>
        </w:rPr>
        <w:t xml:space="preserve"> на 1000 населения. Анализ рождаемости за последние пять лет (с 20</w:t>
      </w:r>
      <w:r w:rsidR="00F426F4">
        <w:rPr>
          <w:sz w:val="28"/>
          <w:szCs w:val="28"/>
        </w:rPr>
        <w:t>16</w:t>
      </w:r>
      <w:r w:rsidR="004E4EF8" w:rsidRPr="00F426F4">
        <w:rPr>
          <w:sz w:val="28"/>
          <w:szCs w:val="28"/>
        </w:rPr>
        <w:t xml:space="preserve"> по 20</w:t>
      </w:r>
      <w:r w:rsidR="00F426F4">
        <w:rPr>
          <w:sz w:val="28"/>
          <w:szCs w:val="28"/>
        </w:rPr>
        <w:t xml:space="preserve">20 </w:t>
      </w:r>
      <w:r w:rsidR="004E4EF8" w:rsidRPr="00F426F4">
        <w:rPr>
          <w:sz w:val="28"/>
          <w:szCs w:val="28"/>
        </w:rPr>
        <w:t>г</w:t>
      </w:r>
      <w:r w:rsidR="00E70975" w:rsidRPr="00F426F4">
        <w:rPr>
          <w:sz w:val="28"/>
          <w:szCs w:val="28"/>
        </w:rPr>
        <w:t>оды</w:t>
      </w:r>
      <w:r w:rsidR="004E4EF8" w:rsidRPr="00F426F4">
        <w:rPr>
          <w:sz w:val="28"/>
          <w:szCs w:val="28"/>
        </w:rPr>
        <w:t>) показывает, что в этот период наблюдается тенденция к снижению общего коэффициента рождаемости с 13,</w:t>
      </w:r>
      <w:r w:rsidR="00F426F4">
        <w:rPr>
          <w:sz w:val="28"/>
          <w:szCs w:val="28"/>
        </w:rPr>
        <w:t>8</w:t>
      </w:r>
      <w:r w:rsidR="004E4EF8" w:rsidRPr="00F426F4">
        <w:rPr>
          <w:sz w:val="28"/>
          <w:szCs w:val="28"/>
        </w:rPr>
        <w:t xml:space="preserve"> в 201</w:t>
      </w:r>
      <w:r w:rsidR="00F426F4">
        <w:rPr>
          <w:sz w:val="28"/>
          <w:szCs w:val="28"/>
        </w:rPr>
        <w:t>6</w:t>
      </w:r>
      <w:r w:rsidR="004E4EF8" w:rsidRPr="00F426F4">
        <w:rPr>
          <w:sz w:val="28"/>
          <w:szCs w:val="28"/>
        </w:rPr>
        <w:t xml:space="preserve"> году до </w:t>
      </w:r>
      <w:r w:rsidR="00F426F4">
        <w:rPr>
          <w:sz w:val="28"/>
          <w:szCs w:val="28"/>
        </w:rPr>
        <w:t>8,2</w:t>
      </w:r>
      <w:r w:rsidR="004E4EF8" w:rsidRPr="00F426F4">
        <w:rPr>
          <w:sz w:val="28"/>
          <w:szCs w:val="28"/>
        </w:rPr>
        <w:t xml:space="preserve"> в 20</w:t>
      </w:r>
      <w:r w:rsidR="00F426F4">
        <w:rPr>
          <w:sz w:val="28"/>
          <w:szCs w:val="28"/>
        </w:rPr>
        <w:t>20</w:t>
      </w:r>
      <w:r w:rsidR="004E4EF8" w:rsidRPr="00F426F4">
        <w:rPr>
          <w:sz w:val="28"/>
          <w:szCs w:val="28"/>
        </w:rPr>
        <w:t xml:space="preserve"> году</w:t>
      </w:r>
      <w:r w:rsidR="00E70975" w:rsidRPr="00B339C6">
        <w:rPr>
          <w:sz w:val="28"/>
          <w:szCs w:val="28"/>
        </w:rPr>
        <w:t>(</w:t>
      </w:r>
      <w:r w:rsidR="004E4EF8" w:rsidRPr="00B339C6">
        <w:rPr>
          <w:sz w:val="28"/>
          <w:szCs w:val="28"/>
        </w:rPr>
        <w:t>п</w:t>
      </w:r>
      <w:r w:rsidR="00E70975" w:rsidRPr="00B339C6">
        <w:rPr>
          <w:sz w:val="28"/>
          <w:szCs w:val="28"/>
        </w:rPr>
        <w:t xml:space="preserve">роцент снижения составил </w:t>
      </w:r>
      <w:r w:rsidR="00B35B38" w:rsidRPr="00B339C6">
        <w:rPr>
          <w:sz w:val="28"/>
          <w:szCs w:val="28"/>
        </w:rPr>
        <w:t>40,5</w:t>
      </w:r>
      <w:r w:rsidR="00E70975" w:rsidRPr="00B339C6">
        <w:rPr>
          <w:sz w:val="28"/>
          <w:szCs w:val="28"/>
        </w:rPr>
        <w:t>).</w:t>
      </w:r>
    </w:p>
    <w:p w:rsidR="004E4EF8" w:rsidRPr="004E4EF8" w:rsidRDefault="004E4EF8" w:rsidP="00DE3D1E">
      <w:pPr>
        <w:spacing w:after="0" w:line="240" w:lineRule="auto"/>
        <w:ind w:firstLine="709"/>
        <w:jc w:val="both"/>
        <w:rPr>
          <w:rFonts w:ascii="Times New Roman" w:hAnsi="Times New Roman" w:cs="Times New Roman"/>
          <w:sz w:val="28"/>
          <w:szCs w:val="28"/>
        </w:rPr>
      </w:pPr>
      <w:r w:rsidRPr="00256813">
        <w:rPr>
          <w:rFonts w:ascii="Times New Roman" w:hAnsi="Times New Roman" w:cs="Times New Roman"/>
          <w:sz w:val="28"/>
          <w:szCs w:val="28"/>
        </w:rPr>
        <w:t>Смертность,</w:t>
      </w:r>
      <w:r w:rsidRPr="004E4EF8">
        <w:rPr>
          <w:rFonts w:ascii="Times New Roman" w:hAnsi="Times New Roman" w:cs="Times New Roman"/>
          <w:sz w:val="28"/>
          <w:szCs w:val="28"/>
        </w:rPr>
        <w:t xml:space="preserve"> как основной демографический показатель естественного движения населения, является наиболее чувствительным медико-демографическим индикатором изменений качества жизни т.к. зависит от различных социально-экономических факторов, возрастной структуры населения, доступности медицинской помощи, развития системы здравоохранения. </w:t>
      </w:r>
    </w:p>
    <w:p w:rsidR="004E4EF8" w:rsidRPr="004E4EF8" w:rsidRDefault="004E4EF8" w:rsidP="004E4EF8">
      <w:pPr>
        <w:pStyle w:val="af0"/>
        <w:ind w:firstLine="709"/>
        <w:jc w:val="both"/>
        <w:rPr>
          <w:rFonts w:ascii="Times New Roman" w:hAnsi="Times New Roman" w:cs="Times New Roman"/>
          <w:sz w:val="28"/>
          <w:szCs w:val="28"/>
        </w:rPr>
      </w:pPr>
      <w:r w:rsidRPr="004E4EF8">
        <w:rPr>
          <w:rFonts w:ascii="Times New Roman" w:hAnsi="Times New Roman" w:cs="Times New Roman"/>
          <w:sz w:val="28"/>
          <w:szCs w:val="28"/>
        </w:rPr>
        <w:t xml:space="preserve">В динамике общий коэффициент смертности населения </w:t>
      </w:r>
      <w:r w:rsidRPr="00A6647E">
        <w:rPr>
          <w:rFonts w:ascii="Times New Roman" w:hAnsi="Times New Roman" w:cs="Times New Roman"/>
          <w:sz w:val="28"/>
          <w:szCs w:val="28"/>
        </w:rPr>
        <w:t>Кировского района</w:t>
      </w:r>
      <w:r w:rsidRPr="004E4EF8">
        <w:rPr>
          <w:rFonts w:ascii="Times New Roman" w:hAnsi="Times New Roman" w:cs="Times New Roman"/>
          <w:sz w:val="28"/>
          <w:szCs w:val="28"/>
        </w:rPr>
        <w:t xml:space="preserve"> превышает областной и республиканский показатели и не претерпел существенных изменений на протяжении нескольких лет. </w:t>
      </w:r>
      <w:r w:rsidRPr="00F426F4">
        <w:rPr>
          <w:rFonts w:ascii="Times New Roman" w:hAnsi="Times New Roman" w:cs="Times New Roman"/>
          <w:sz w:val="28"/>
          <w:szCs w:val="28"/>
        </w:rPr>
        <w:t>В 20</w:t>
      </w:r>
      <w:r w:rsidR="00F426F4" w:rsidRPr="00F426F4">
        <w:rPr>
          <w:rFonts w:ascii="Times New Roman" w:hAnsi="Times New Roman" w:cs="Times New Roman"/>
          <w:sz w:val="28"/>
          <w:szCs w:val="28"/>
        </w:rPr>
        <w:t>19</w:t>
      </w:r>
      <w:r w:rsidRPr="00F426F4">
        <w:rPr>
          <w:rFonts w:ascii="Times New Roman" w:hAnsi="Times New Roman" w:cs="Times New Roman"/>
          <w:sz w:val="28"/>
          <w:szCs w:val="28"/>
        </w:rPr>
        <w:t xml:space="preserve"> году в Кировском районе он составил 19,</w:t>
      </w:r>
      <w:r w:rsidR="00F426F4" w:rsidRPr="00F426F4">
        <w:rPr>
          <w:rFonts w:ascii="Times New Roman" w:hAnsi="Times New Roman" w:cs="Times New Roman"/>
          <w:sz w:val="28"/>
          <w:szCs w:val="28"/>
        </w:rPr>
        <w:t>0</w:t>
      </w:r>
      <w:r w:rsidRPr="00F426F4">
        <w:rPr>
          <w:rFonts w:ascii="Times New Roman" w:hAnsi="Times New Roman" w:cs="Times New Roman"/>
          <w:sz w:val="28"/>
          <w:szCs w:val="28"/>
        </w:rPr>
        <w:t>.</w:t>
      </w:r>
    </w:p>
    <w:p w:rsidR="00D856DE" w:rsidRPr="00D21551" w:rsidRDefault="00AA58C8" w:rsidP="00D856DE">
      <w:pPr>
        <w:tabs>
          <w:tab w:val="left" w:pos="709"/>
          <w:tab w:val="left" w:pos="6495"/>
        </w:tabs>
        <w:spacing w:after="0" w:line="240" w:lineRule="auto"/>
        <w:ind w:firstLine="567"/>
        <w:jc w:val="both"/>
        <w:rPr>
          <w:rFonts w:ascii="Times New Roman" w:hAnsi="Times New Roman" w:cs="Times New Roman"/>
          <w:sz w:val="28"/>
          <w:szCs w:val="28"/>
        </w:rPr>
      </w:pPr>
      <w:r w:rsidRPr="00407F56">
        <w:rPr>
          <w:rFonts w:ascii="Times New Roman" w:hAnsi="Times New Roman" w:cs="Times New Roman"/>
          <w:sz w:val="28"/>
          <w:szCs w:val="28"/>
        </w:rPr>
        <w:t xml:space="preserve">Анализ данных Главного статистического управления Могилевской области показывает </w:t>
      </w:r>
      <w:r w:rsidRPr="00F426F4">
        <w:rPr>
          <w:rFonts w:ascii="Times New Roman" w:hAnsi="Times New Roman" w:cs="Times New Roman"/>
          <w:sz w:val="28"/>
          <w:szCs w:val="28"/>
        </w:rPr>
        <w:t>с 201</w:t>
      </w:r>
      <w:r>
        <w:rPr>
          <w:rFonts w:ascii="Times New Roman" w:hAnsi="Times New Roman" w:cs="Times New Roman"/>
          <w:sz w:val="28"/>
          <w:szCs w:val="28"/>
        </w:rPr>
        <w:t>6</w:t>
      </w:r>
      <w:r w:rsidRPr="00407F56">
        <w:rPr>
          <w:rFonts w:ascii="Times New Roman" w:hAnsi="Times New Roman" w:cs="Times New Roman"/>
          <w:sz w:val="28"/>
          <w:szCs w:val="28"/>
        </w:rPr>
        <w:t xml:space="preserve"> года динамику роста темпов </w:t>
      </w:r>
      <w:r w:rsidRPr="00256813">
        <w:rPr>
          <w:rFonts w:ascii="Times New Roman" w:hAnsi="Times New Roman" w:cs="Times New Roman"/>
          <w:bCs/>
          <w:sz w:val="28"/>
          <w:szCs w:val="28"/>
        </w:rPr>
        <w:t xml:space="preserve">естественного прироста </w:t>
      </w:r>
      <w:r w:rsidRPr="00407F56">
        <w:rPr>
          <w:rFonts w:ascii="Times New Roman" w:hAnsi="Times New Roman" w:cs="Times New Roman"/>
          <w:sz w:val="28"/>
          <w:szCs w:val="28"/>
        </w:rPr>
        <w:t xml:space="preserve">населения Кировского района, </w:t>
      </w:r>
      <w:r>
        <w:rPr>
          <w:rFonts w:ascii="Times New Roman" w:hAnsi="Times New Roman" w:cs="Times New Roman"/>
          <w:sz w:val="28"/>
          <w:szCs w:val="28"/>
        </w:rPr>
        <w:t>который характеризуется отрицательной величиной (рис.4)</w:t>
      </w:r>
      <w:r w:rsidRPr="00407F56">
        <w:rPr>
          <w:rFonts w:ascii="Times New Roman" w:hAnsi="Times New Roman" w:cs="Times New Roman"/>
          <w:sz w:val="28"/>
          <w:szCs w:val="28"/>
        </w:rPr>
        <w:t>.</w:t>
      </w:r>
    </w:p>
    <w:p w:rsidR="00AA58C8" w:rsidRDefault="00AA58C8" w:rsidP="00AA58C8">
      <w:pPr>
        <w:shd w:val="clear" w:color="auto" w:fill="FFFFFF"/>
        <w:spacing w:after="0" w:line="240" w:lineRule="auto"/>
        <w:ind w:firstLine="709"/>
        <w:jc w:val="center"/>
        <w:rPr>
          <w:rFonts w:ascii="Times New Roman" w:hAnsi="Times New Roman" w:cs="Times New Roman"/>
          <w:b/>
          <w:color w:val="000000"/>
          <w:spacing w:val="-8"/>
          <w:sz w:val="24"/>
          <w:szCs w:val="24"/>
        </w:rPr>
      </w:pPr>
      <w:r>
        <w:rPr>
          <w:noProof/>
        </w:rPr>
        <w:drawing>
          <wp:inline distT="0" distB="0" distL="0" distR="0">
            <wp:extent cx="5295900" cy="2028825"/>
            <wp:effectExtent l="19050" t="0" r="19050" b="0"/>
            <wp:docPr id="1433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AA58C8" w:rsidRPr="004C3511" w:rsidRDefault="00AA58C8" w:rsidP="00AA58C8">
      <w:pPr>
        <w:shd w:val="clear" w:color="auto" w:fill="FFFFFF"/>
        <w:spacing w:after="0" w:line="280" w:lineRule="exact"/>
        <w:ind w:firstLine="709"/>
        <w:jc w:val="center"/>
        <w:rPr>
          <w:rFonts w:ascii="Times New Roman" w:hAnsi="Times New Roman" w:cs="Times New Roman"/>
          <w:b/>
          <w:i/>
          <w:color w:val="000000"/>
          <w:spacing w:val="-8"/>
          <w:sz w:val="24"/>
          <w:szCs w:val="24"/>
        </w:rPr>
      </w:pPr>
      <w:r w:rsidRPr="004C3511">
        <w:rPr>
          <w:rFonts w:ascii="Times New Roman" w:hAnsi="Times New Roman" w:cs="Times New Roman"/>
          <w:b/>
          <w:i/>
          <w:color w:val="000000"/>
          <w:spacing w:val="-8"/>
          <w:sz w:val="24"/>
          <w:szCs w:val="24"/>
        </w:rPr>
        <w:t>Рис.4</w:t>
      </w:r>
      <w:r w:rsidR="00257516">
        <w:rPr>
          <w:rFonts w:ascii="Times New Roman" w:hAnsi="Times New Roman" w:cs="Times New Roman"/>
          <w:b/>
          <w:i/>
          <w:color w:val="000000"/>
          <w:spacing w:val="-8"/>
          <w:sz w:val="24"/>
          <w:szCs w:val="24"/>
        </w:rPr>
        <w:t>.</w:t>
      </w:r>
      <w:r w:rsidRPr="004C3511">
        <w:rPr>
          <w:rFonts w:ascii="Times New Roman" w:hAnsi="Times New Roman" w:cs="Times New Roman"/>
          <w:b/>
          <w:i/>
          <w:color w:val="000000"/>
          <w:spacing w:val="-8"/>
          <w:sz w:val="24"/>
          <w:szCs w:val="24"/>
        </w:rPr>
        <w:t xml:space="preserve"> Демографические показатели на территории Кировского района</w:t>
      </w:r>
    </w:p>
    <w:p w:rsidR="00AA58C8" w:rsidRPr="004C3511" w:rsidRDefault="00AA58C8" w:rsidP="00AA58C8">
      <w:pPr>
        <w:shd w:val="clear" w:color="auto" w:fill="FFFFFF"/>
        <w:spacing w:after="0" w:line="280" w:lineRule="exact"/>
        <w:ind w:firstLine="709"/>
        <w:jc w:val="center"/>
        <w:rPr>
          <w:rFonts w:ascii="Times New Roman" w:hAnsi="Times New Roman" w:cs="Times New Roman"/>
          <w:b/>
          <w:i/>
          <w:color w:val="000000"/>
          <w:spacing w:val="-8"/>
          <w:sz w:val="24"/>
          <w:szCs w:val="24"/>
        </w:rPr>
      </w:pPr>
      <w:r w:rsidRPr="004C3511">
        <w:rPr>
          <w:rFonts w:ascii="Times New Roman" w:hAnsi="Times New Roman" w:cs="Times New Roman"/>
          <w:b/>
          <w:i/>
          <w:color w:val="000000"/>
          <w:spacing w:val="-8"/>
          <w:sz w:val="24"/>
          <w:szCs w:val="24"/>
        </w:rPr>
        <w:t>(на 1000 населения)</w:t>
      </w:r>
    </w:p>
    <w:p w:rsidR="004C3511" w:rsidRDefault="004C3511" w:rsidP="004C3511">
      <w:pPr>
        <w:tabs>
          <w:tab w:val="left" w:pos="709"/>
        </w:tabs>
        <w:spacing w:after="0" w:line="240" w:lineRule="auto"/>
        <w:ind w:firstLine="709"/>
        <w:jc w:val="both"/>
        <w:rPr>
          <w:rFonts w:ascii="Times New Roman" w:hAnsi="Times New Roman" w:cs="Times New Roman"/>
          <w:sz w:val="28"/>
          <w:szCs w:val="28"/>
        </w:rPr>
      </w:pPr>
      <w:r w:rsidRPr="00AC40D0">
        <w:rPr>
          <w:rFonts w:ascii="Times New Roman" w:hAnsi="Times New Roman" w:cs="Times New Roman"/>
          <w:bCs/>
          <w:sz w:val="28"/>
          <w:szCs w:val="28"/>
        </w:rPr>
        <w:t>Структура общей смертности</w:t>
      </w:r>
      <w:r w:rsidR="00872048">
        <w:rPr>
          <w:rFonts w:ascii="Times New Roman" w:hAnsi="Times New Roman" w:cs="Times New Roman"/>
          <w:bCs/>
          <w:sz w:val="28"/>
          <w:szCs w:val="28"/>
        </w:rPr>
        <w:t xml:space="preserve"> </w:t>
      </w:r>
      <w:r w:rsidRPr="00AC40D0">
        <w:rPr>
          <w:rFonts w:ascii="Times New Roman" w:hAnsi="Times New Roman" w:cs="Times New Roman"/>
          <w:sz w:val="28"/>
          <w:szCs w:val="28"/>
        </w:rPr>
        <w:t xml:space="preserve">населения </w:t>
      </w:r>
      <w:r w:rsidR="00FC1CF4">
        <w:rPr>
          <w:rFonts w:ascii="Times New Roman" w:hAnsi="Times New Roman" w:cs="Times New Roman"/>
          <w:sz w:val="28"/>
          <w:szCs w:val="28"/>
        </w:rPr>
        <w:t xml:space="preserve">также существенно </w:t>
      </w:r>
      <w:r w:rsidRPr="00AC40D0">
        <w:rPr>
          <w:rFonts w:ascii="Times New Roman" w:hAnsi="Times New Roman" w:cs="Times New Roman"/>
          <w:sz w:val="28"/>
          <w:szCs w:val="28"/>
        </w:rPr>
        <w:t>не измен</w:t>
      </w:r>
      <w:r w:rsidR="00FC1CF4">
        <w:rPr>
          <w:rFonts w:ascii="Times New Roman" w:hAnsi="Times New Roman" w:cs="Times New Roman"/>
          <w:sz w:val="28"/>
          <w:szCs w:val="28"/>
        </w:rPr>
        <w:t>илась</w:t>
      </w:r>
      <w:r w:rsidRPr="00AC40D0">
        <w:rPr>
          <w:rFonts w:ascii="Times New Roman" w:hAnsi="Times New Roman" w:cs="Times New Roman"/>
          <w:sz w:val="28"/>
          <w:szCs w:val="28"/>
        </w:rPr>
        <w:t>.</w:t>
      </w:r>
      <w:r w:rsidR="00872048">
        <w:rPr>
          <w:rFonts w:ascii="Times New Roman" w:hAnsi="Times New Roman" w:cs="Times New Roman"/>
          <w:sz w:val="28"/>
          <w:szCs w:val="28"/>
        </w:rPr>
        <w:t xml:space="preserve"> </w:t>
      </w:r>
      <w:r w:rsidRPr="00D42FEF">
        <w:rPr>
          <w:rFonts w:ascii="Times New Roman" w:hAnsi="Times New Roman" w:cs="Times New Roman"/>
          <w:sz w:val="28"/>
          <w:szCs w:val="28"/>
        </w:rPr>
        <w:t xml:space="preserve">Основными причинами смертности населения </w:t>
      </w:r>
      <w:r w:rsidRPr="008973EF">
        <w:rPr>
          <w:rFonts w:ascii="Times New Roman" w:hAnsi="Times New Roman" w:cs="Times New Roman"/>
          <w:sz w:val="28"/>
          <w:szCs w:val="28"/>
        </w:rPr>
        <w:t xml:space="preserve">Кировского </w:t>
      </w:r>
      <w:r w:rsidRPr="008973EF">
        <w:rPr>
          <w:rFonts w:ascii="Times New Roman" w:hAnsi="Times New Roman" w:cs="Times New Roman"/>
          <w:sz w:val="28"/>
          <w:szCs w:val="28"/>
        </w:rPr>
        <w:lastRenderedPageBreak/>
        <w:t>района</w:t>
      </w:r>
      <w:r w:rsidRPr="00D42FEF">
        <w:rPr>
          <w:rFonts w:ascii="Times New Roman" w:hAnsi="Times New Roman" w:cs="Times New Roman"/>
          <w:sz w:val="28"/>
          <w:szCs w:val="28"/>
        </w:rPr>
        <w:t xml:space="preserve"> с высоким удельным весом на протяжении последних 5 лет являются: болезни системы кровообращения, онкологические заболевания и внешние причины</w:t>
      </w:r>
      <w:r>
        <w:rPr>
          <w:rFonts w:ascii="Times New Roman" w:hAnsi="Times New Roman" w:cs="Times New Roman"/>
          <w:sz w:val="28"/>
          <w:szCs w:val="28"/>
        </w:rPr>
        <w:t xml:space="preserve">. </w:t>
      </w:r>
    </w:p>
    <w:p w:rsidR="004C3511" w:rsidRPr="00702EE3" w:rsidRDefault="004C3511" w:rsidP="004C3511">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616274">
        <w:rPr>
          <w:rFonts w:ascii="Times New Roman" w:hAnsi="Times New Roman" w:cs="Times New Roman"/>
          <w:sz w:val="28"/>
          <w:szCs w:val="28"/>
        </w:rPr>
        <w:t xml:space="preserve"> 2019 году на первом ранговом месте находятся болезни системы кровообращения (47,3%), последующие места занимают болезни нервной системы (31,7%), новообразования (9,3%) и внешние причины (</w:t>
      </w:r>
      <w:r w:rsidR="00B339C6">
        <w:rPr>
          <w:rFonts w:ascii="Times New Roman" w:hAnsi="Times New Roman" w:cs="Times New Roman"/>
          <w:sz w:val="28"/>
          <w:szCs w:val="28"/>
        </w:rPr>
        <w:t>8,2</w:t>
      </w:r>
      <w:r w:rsidRPr="00616274">
        <w:rPr>
          <w:rFonts w:ascii="Times New Roman" w:hAnsi="Times New Roman" w:cs="Times New Roman"/>
          <w:sz w:val="28"/>
          <w:szCs w:val="28"/>
        </w:rPr>
        <w:t xml:space="preserve">%). </w:t>
      </w:r>
    </w:p>
    <w:p w:rsidR="00FC1CF4" w:rsidRPr="002960B3" w:rsidRDefault="00FC1CF4" w:rsidP="00FC1CF4">
      <w:pPr>
        <w:autoSpaceDE w:val="0"/>
        <w:autoSpaceDN w:val="0"/>
        <w:adjustRightInd w:val="0"/>
        <w:spacing w:after="0" w:line="240" w:lineRule="auto"/>
        <w:ind w:firstLine="709"/>
        <w:jc w:val="both"/>
        <w:rPr>
          <w:rFonts w:ascii="Times New Roman" w:hAnsi="Times New Roman" w:cs="Times New Roman"/>
          <w:sz w:val="28"/>
          <w:szCs w:val="28"/>
        </w:rPr>
      </w:pPr>
      <w:r w:rsidRPr="00702EE3">
        <w:rPr>
          <w:rFonts w:ascii="Times New Roman" w:hAnsi="Times New Roman" w:cs="Times New Roman"/>
          <w:sz w:val="28"/>
          <w:szCs w:val="28"/>
        </w:rPr>
        <w:t>В отличие от 201</w:t>
      </w:r>
      <w:r w:rsidRPr="002960B3">
        <w:rPr>
          <w:rFonts w:ascii="Times New Roman" w:hAnsi="Times New Roman" w:cs="Times New Roman"/>
          <w:sz w:val="28"/>
          <w:szCs w:val="28"/>
        </w:rPr>
        <w:t>8</w:t>
      </w:r>
      <w:r w:rsidRPr="00702EE3">
        <w:rPr>
          <w:rFonts w:ascii="Times New Roman" w:hAnsi="Times New Roman" w:cs="Times New Roman"/>
          <w:sz w:val="28"/>
          <w:szCs w:val="28"/>
        </w:rPr>
        <w:t xml:space="preserve"> года в 201</w:t>
      </w:r>
      <w:r w:rsidRPr="002960B3">
        <w:rPr>
          <w:rFonts w:ascii="Times New Roman" w:hAnsi="Times New Roman" w:cs="Times New Roman"/>
          <w:sz w:val="28"/>
          <w:szCs w:val="28"/>
        </w:rPr>
        <w:t>9</w:t>
      </w:r>
      <w:r w:rsidRPr="00702EE3">
        <w:rPr>
          <w:rFonts w:ascii="Times New Roman" w:hAnsi="Times New Roman" w:cs="Times New Roman"/>
          <w:sz w:val="28"/>
          <w:szCs w:val="28"/>
        </w:rPr>
        <w:t xml:space="preserve"> году </w:t>
      </w:r>
      <w:r w:rsidRPr="002960B3">
        <w:rPr>
          <w:rFonts w:ascii="Times New Roman" w:hAnsi="Times New Roman" w:cs="Times New Roman"/>
          <w:sz w:val="28"/>
          <w:szCs w:val="28"/>
        </w:rPr>
        <w:t>второ</w:t>
      </w:r>
      <w:r w:rsidRPr="00702EE3">
        <w:rPr>
          <w:rFonts w:ascii="Times New Roman" w:hAnsi="Times New Roman" w:cs="Times New Roman"/>
          <w:sz w:val="28"/>
          <w:szCs w:val="28"/>
        </w:rPr>
        <w:t>е место зан</w:t>
      </w:r>
      <w:r w:rsidRPr="002960B3">
        <w:rPr>
          <w:rFonts w:ascii="Times New Roman" w:hAnsi="Times New Roman" w:cs="Times New Roman"/>
          <w:sz w:val="28"/>
          <w:szCs w:val="28"/>
        </w:rPr>
        <w:t>яли болезни нервной системы и основная причина в данной категории отводится «сенильной дегенерации головного мозга»</w:t>
      </w:r>
      <w:r w:rsidRPr="00702EE3">
        <w:rPr>
          <w:rFonts w:ascii="Times New Roman" w:hAnsi="Times New Roman" w:cs="Times New Roman"/>
          <w:sz w:val="28"/>
          <w:szCs w:val="28"/>
        </w:rPr>
        <w:t xml:space="preserve">. </w:t>
      </w:r>
    </w:p>
    <w:p w:rsidR="00D21551" w:rsidRDefault="004C3511" w:rsidP="004C3511">
      <w:pPr>
        <w:pStyle w:val="12"/>
        <w:ind w:firstLine="709"/>
        <w:jc w:val="both"/>
        <w:rPr>
          <w:rFonts w:ascii="Times New Roman" w:hAnsi="Times New Roman"/>
          <w:sz w:val="28"/>
          <w:szCs w:val="28"/>
        </w:rPr>
      </w:pPr>
      <w:r w:rsidRPr="004C3511">
        <w:rPr>
          <w:rFonts w:ascii="Times New Roman" w:hAnsi="Times New Roman"/>
          <w:sz w:val="28"/>
          <w:szCs w:val="28"/>
        </w:rPr>
        <w:t>В структуре общей смертности населения Кировского района в 2018 году на первом месте также находились болезни системы кровообращения (55,5%), последующие места занимали новообразования (11,1 %), внешние причины (7,3%). В 2017 году превалировали болезни системы кровообращения (60,9%), последующие места занимали новообразования (9,6%), внешние причины (9,9%)</w:t>
      </w:r>
      <w:r w:rsidR="00257516">
        <w:rPr>
          <w:rFonts w:ascii="Times New Roman" w:hAnsi="Times New Roman"/>
          <w:sz w:val="28"/>
          <w:szCs w:val="28"/>
        </w:rPr>
        <w:t xml:space="preserve"> (рис.5)</w:t>
      </w:r>
      <w:r w:rsidRPr="004C3511">
        <w:rPr>
          <w:rFonts w:ascii="Times New Roman" w:hAnsi="Times New Roman"/>
          <w:sz w:val="28"/>
          <w:szCs w:val="28"/>
        </w:rPr>
        <w:t>.</w:t>
      </w:r>
    </w:p>
    <w:p w:rsidR="00CC32D2" w:rsidRDefault="00D21551" w:rsidP="00CC32D2">
      <w:pPr>
        <w:pStyle w:val="12"/>
        <w:ind w:firstLine="709"/>
        <w:jc w:val="center"/>
        <w:rPr>
          <w:rFonts w:ascii="Times New Roman" w:hAnsi="Times New Roman"/>
          <w:b/>
          <w:i/>
          <w:sz w:val="24"/>
          <w:szCs w:val="24"/>
        </w:rPr>
      </w:pPr>
      <w:r>
        <w:rPr>
          <w:noProof/>
          <w:sz w:val="30"/>
          <w:szCs w:val="30"/>
          <w:lang w:eastAsia="ru-RU"/>
        </w:rPr>
        <w:drawing>
          <wp:inline distT="0" distB="0" distL="0" distR="0">
            <wp:extent cx="4543425" cy="2314575"/>
            <wp:effectExtent l="0" t="0" r="0" b="0"/>
            <wp:docPr id="2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CC32D2" w:rsidRDefault="004C3511" w:rsidP="00CC32D2">
      <w:pPr>
        <w:pStyle w:val="12"/>
        <w:ind w:firstLine="709"/>
        <w:jc w:val="center"/>
        <w:rPr>
          <w:rFonts w:ascii="Times New Roman" w:hAnsi="Times New Roman"/>
          <w:b/>
          <w:i/>
          <w:sz w:val="24"/>
          <w:szCs w:val="24"/>
        </w:rPr>
      </w:pPr>
      <w:r w:rsidRPr="004C3511">
        <w:rPr>
          <w:rFonts w:ascii="Times New Roman" w:hAnsi="Times New Roman"/>
          <w:b/>
          <w:i/>
          <w:sz w:val="24"/>
          <w:szCs w:val="24"/>
        </w:rPr>
        <w:t xml:space="preserve">Рис. </w:t>
      </w:r>
      <w:r w:rsidR="00257516">
        <w:rPr>
          <w:rFonts w:ascii="Times New Roman" w:hAnsi="Times New Roman"/>
          <w:b/>
          <w:i/>
          <w:sz w:val="24"/>
          <w:szCs w:val="24"/>
        </w:rPr>
        <w:t>5</w:t>
      </w:r>
      <w:r w:rsidRPr="004C3511">
        <w:rPr>
          <w:rFonts w:ascii="Times New Roman" w:hAnsi="Times New Roman"/>
          <w:b/>
          <w:i/>
          <w:sz w:val="24"/>
          <w:szCs w:val="24"/>
        </w:rPr>
        <w:t xml:space="preserve">. Структура причин общей смертности населения </w:t>
      </w:r>
    </w:p>
    <w:p w:rsidR="004C3511" w:rsidRPr="004C3511" w:rsidRDefault="004C3511" w:rsidP="00CC32D2">
      <w:pPr>
        <w:pStyle w:val="12"/>
        <w:ind w:firstLine="709"/>
        <w:jc w:val="center"/>
        <w:rPr>
          <w:rFonts w:ascii="Times New Roman" w:hAnsi="Times New Roman"/>
          <w:b/>
          <w:i/>
          <w:sz w:val="24"/>
          <w:szCs w:val="24"/>
        </w:rPr>
      </w:pPr>
      <w:r w:rsidRPr="004C3511">
        <w:rPr>
          <w:rFonts w:ascii="Times New Roman" w:hAnsi="Times New Roman"/>
          <w:b/>
          <w:i/>
          <w:sz w:val="24"/>
          <w:szCs w:val="24"/>
        </w:rPr>
        <w:t>Кировского района в 2019 году.</w:t>
      </w:r>
    </w:p>
    <w:p w:rsidR="00257516" w:rsidRPr="00B339C6" w:rsidRDefault="00257516" w:rsidP="00D21551">
      <w:pPr>
        <w:tabs>
          <w:tab w:val="left" w:pos="709"/>
          <w:tab w:val="left" w:pos="6495"/>
        </w:tabs>
        <w:spacing w:after="0" w:line="240" w:lineRule="auto"/>
        <w:ind w:firstLine="567"/>
        <w:jc w:val="both"/>
        <w:rPr>
          <w:rFonts w:ascii="Times New Roman" w:hAnsi="Times New Roman"/>
          <w:sz w:val="28"/>
          <w:szCs w:val="28"/>
        </w:rPr>
      </w:pPr>
    </w:p>
    <w:p w:rsidR="00FC1CF4" w:rsidRDefault="00D21551" w:rsidP="00D21551">
      <w:pPr>
        <w:tabs>
          <w:tab w:val="left" w:pos="709"/>
          <w:tab w:val="left" w:pos="6495"/>
        </w:tabs>
        <w:spacing w:after="0" w:line="240" w:lineRule="auto"/>
        <w:ind w:firstLine="567"/>
        <w:jc w:val="both"/>
        <w:rPr>
          <w:rFonts w:ascii="Times New Roman" w:hAnsi="Times New Roman" w:cs="Times New Roman"/>
          <w:sz w:val="28"/>
          <w:szCs w:val="28"/>
        </w:rPr>
      </w:pPr>
      <w:r w:rsidRPr="00B339C6">
        <w:rPr>
          <w:rFonts w:ascii="Times New Roman" w:hAnsi="Times New Roman"/>
          <w:sz w:val="28"/>
          <w:szCs w:val="28"/>
        </w:rPr>
        <w:t>Отмечается снижение уровня общей смертности населения по причине болезней системы кровообращения в период с 2017 года по 2019 год на 2</w:t>
      </w:r>
      <w:r w:rsidR="00B339C6" w:rsidRPr="00B339C6">
        <w:rPr>
          <w:rFonts w:ascii="Times New Roman" w:hAnsi="Times New Roman"/>
          <w:sz w:val="28"/>
          <w:szCs w:val="28"/>
        </w:rPr>
        <w:t>3,2</w:t>
      </w:r>
      <w:r w:rsidRPr="00B339C6">
        <w:rPr>
          <w:rFonts w:ascii="Times New Roman" w:hAnsi="Times New Roman"/>
          <w:sz w:val="28"/>
          <w:szCs w:val="28"/>
        </w:rPr>
        <w:t>%, от внешних причин на 17,2%</w:t>
      </w:r>
      <w:r w:rsidR="00B35B38" w:rsidRPr="00B339C6">
        <w:rPr>
          <w:rFonts w:ascii="Times New Roman" w:hAnsi="Times New Roman"/>
          <w:sz w:val="28"/>
          <w:szCs w:val="28"/>
        </w:rPr>
        <w:t>, новообразований на 3,1%</w:t>
      </w:r>
      <w:r w:rsidRPr="00B339C6">
        <w:rPr>
          <w:rFonts w:ascii="Times New Roman" w:hAnsi="Times New Roman"/>
          <w:sz w:val="28"/>
          <w:szCs w:val="28"/>
        </w:rPr>
        <w:t>.</w:t>
      </w:r>
    </w:p>
    <w:p w:rsidR="00407F56" w:rsidRPr="00407F56" w:rsidRDefault="00407F56" w:rsidP="00407F56">
      <w:pPr>
        <w:spacing w:after="0" w:line="240" w:lineRule="auto"/>
        <w:ind w:firstLine="709"/>
        <w:jc w:val="both"/>
        <w:rPr>
          <w:rFonts w:ascii="Times New Roman" w:hAnsi="Times New Roman" w:cs="Times New Roman"/>
          <w:sz w:val="28"/>
          <w:szCs w:val="28"/>
        </w:rPr>
      </w:pPr>
      <w:r w:rsidRPr="00407F56">
        <w:rPr>
          <w:rFonts w:ascii="Times New Roman" w:hAnsi="Times New Roman" w:cs="Times New Roman"/>
          <w:sz w:val="28"/>
          <w:szCs w:val="28"/>
        </w:rPr>
        <w:t xml:space="preserve">Одним из демографических показателей, наиболее наглядно отражающих состояние здоровья населения, уровень развития и качества работы системы здравоохранения района, является </w:t>
      </w:r>
      <w:r w:rsidRPr="00256813">
        <w:rPr>
          <w:rFonts w:ascii="Times New Roman" w:hAnsi="Times New Roman" w:cs="Times New Roman"/>
          <w:sz w:val="28"/>
          <w:szCs w:val="28"/>
        </w:rPr>
        <w:t>младенческая смертность,</w:t>
      </w:r>
      <w:r w:rsidRPr="00407F56">
        <w:rPr>
          <w:rFonts w:ascii="Times New Roman" w:hAnsi="Times New Roman" w:cs="Times New Roman"/>
          <w:sz w:val="28"/>
          <w:szCs w:val="28"/>
        </w:rPr>
        <w:t xml:space="preserve"> т.е. смертность детей в возрасте до 1 года.</w:t>
      </w:r>
    </w:p>
    <w:p w:rsidR="00AB771F" w:rsidRPr="00AA58C8" w:rsidRDefault="00407F56" w:rsidP="00AA58C8">
      <w:pPr>
        <w:pStyle w:val="Default"/>
        <w:tabs>
          <w:tab w:val="left" w:pos="709"/>
        </w:tabs>
        <w:ind w:firstLine="567"/>
        <w:jc w:val="both"/>
        <w:rPr>
          <w:color w:val="auto"/>
          <w:sz w:val="28"/>
          <w:szCs w:val="28"/>
        </w:rPr>
      </w:pPr>
      <w:r w:rsidRPr="00407F56">
        <w:rPr>
          <w:color w:val="auto"/>
          <w:sz w:val="28"/>
          <w:szCs w:val="28"/>
        </w:rPr>
        <w:t xml:space="preserve">По данным УЗ «Кировская ЦРБ» </w:t>
      </w:r>
      <w:r w:rsidR="001F55B1">
        <w:rPr>
          <w:color w:val="auto"/>
          <w:sz w:val="28"/>
          <w:szCs w:val="28"/>
        </w:rPr>
        <w:t xml:space="preserve">в динамике за 5 лет </w:t>
      </w:r>
      <w:r w:rsidRPr="00407F56">
        <w:rPr>
          <w:color w:val="auto"/>
          <w:sz w:val="28"/>
          <w:szCs w:val="28"/>
        </w:rPr>
        <w:t xml:space="preserve">структуру младенческой смертности в </w:t>
      </w:r>
      <w:r w:rsidRPr="00A6647E">
        <w:rPr>
          <w:color w:val="auto"/>
          <w:sz w:val="28"/>
          <w:szCs w:val="28"/>
        </w:rPr>
        <w:t>Кировском районе</w:t>
      </w:r>
      <w:r w:rsidRPr="00407F56">
        <w:rPr>
          <w:color w:val="auto"/>
          <w:sz w:val="28"/>
          <w:szCs w:val="28"/>
        </w:rPr>
        <w:t xml:space="preserve"> определяли отдельные состояния, возникающие в перинатальном периоде (100%) – </w:t>
      </w:r>
      <w:r w:rsidR="001505EF">
        <w:rPr>
          <w:color w:val="auto"/>
          <w:sz w:val="28"/>
          <w:szCs w:val="28"/>
        </w:rPr>
        <w:t xml:space="preserve">1 случай </w:t>
      </w:r>
      <w:r w:rsidRPr="00407F56">
        <w:rPr>
          <w:color w:val="auto"/>
          <w:sz w:val="28"/>
          <w:szCs w:val="28"/>
        </w:rPr>
        <w:t xml:space="preserve">в 2016 году и 1 случай в 2018 году – генерализованная вирусная инфекция (100%). </w:t>
      </w:r>
    </w:p>
    <w:p w:rsidR="00257516" w:rsidRDefault="00257516" w:rsidP="00407F56">
      <w:pPr>
        <w:jc w:val="center"/>
        <w:rPr>
          <w:rFonts w:ascii="Times New Roman" w:hAnsi="Times New Roman" w:cs="Times New Roman"/>
          <w:b/>
          <w:sz w:val="28"/>
          <w:szCs w:val="28"/>
        </w:rPr>
      </w:pPr>
    </w:p>
    <w:p w:rsidR="003055D5" w:rsidRDefault="003055D5" w:rsidP="00407F56">
      <w:pPr>
        <w:jc w:val="center"/>
        <w:rPr>
          <w:rFonts w:ascii="Times New Roman" w:hAnsi="Times New Roman" w:cs="Times New Roman"/>
          <w:b/>
          <w:sz w:val="28"/>
          <w:szCs w:val="28"/>
        </w:rPr>
      </w:pPr>
    </w:p>
    <w:p w:rsidR="00407F56" w:rsidRDefault="00407F56" w:rsidP="00407F56">
      <w:pPr>
        <w:jc w:val="center"/>
        <w:rPr>
          <w:rFonts w:ascii="Times New Roman" w:hAnsi="Times New Roman" w:cs="Times New Roman"/>
          <w:b/>
          <w:sz w:val="28"/>
          <w:szCs w:val="28"/>
        </w:rPr>
      </w:pPr>
      <w:r w:rsidRPr="00FA2BBE">
        <w:rPr>
          <w:rFonts w:ascii="Times New Roman" w:hAnsi="Times New Roman" w:cs="Times New Roman"/>
          <w:b/>
          <w:sz w:val="28"/>
          <w:szCs w:val="28"/>
        </w:rPr>
        <w:lastRenderedPageBreak/>
        <w:t>Состояние здоровья</w:t>
      </w:r>
      <w:r w:rsidR="006954E8">
        <w:rPr>
          <w:rFonts w:ascii="Times New Roman" w:hAnsi="Times New Roman" w:cs="Times New Roman"/>
          <w:b/>
          <w:sz w:val="28"/>
          <w:szCs w:val="28"/>
        </w:rPr>
        <w:t xml:space="preserve"> населения</w:t>
      </w:r>
      <w:r w:rsidRPr="00FA2BBE">
        <w:rPr>
          <w:rFonts w:ascii="Times New Roman" w:hAnsi="Times New Roman" w:cs="Times New Roman"/>
          <w:b/>
          <w:sz w:val="28"/>
          <w:szCs w:val="28"/>
        </w:rPr>
        <w:t>.</w:t>
      </w:r>
    </w:p>
    <w:p w:rsidR="00393D61" w:rsidRDefault="00393D61" w:rsidP="007820CE">
      <w:pPr>
        <w:shd w:val="clear" w:color="auto" w:fill="FFFFFF"/>
        <w:spacing w:after="0" w:line="240" w:lineRule="auto"/>
        <w:ind w:firstLine="709"/>
        <w:jc w:val="both"/>
        <w:rPr>
          <w:rFonts w:ascii="Times New Roman" w:eastAsia="Times New Roman" w:hAnsi="Times New Roman" w:cs="Times New Roman"/>
          <w:sz w:val="28"/>
          <w:szCs w:val="28"/>
        </w:rPr>
      </w:pPr>
      <w:r w:rsidRPr="00393D61">
        <w:rPr>
          <w:rFonts w:ascii="Times New Roman" w:eastAsia="Times New Roman" w:hAnsi="Times New Roman" w:cs="Times New Roman"/>
          <w:sz w:val="28"/>
          <w:szCs w:val="28"/>
        </w:rPr>
        <w:t>В </w:t>
      </w:r>
      <w:r>
        <w:rPr>
          <w:rFonts w:ascii="Times New Roman" w:eastAsia="Times New Roman" w:hAnsi="Times New Roman" w:cs="Times New Roman"/>
          <w:sz w:val="28"/>
          <w:szCs w:val="28"/>
        </w:rPr>
        <w:t>Кировском районе</w:t>
      </w:r>
      <w:r w:rsidRPr="00393D61">
        <w:rPr>
          <w:rFonts w:ascii="Times New Roman" w:eastAsia="Times New Roman" w:hAnsi="Times New Roman" w:cs="Times New Roman"/>
          <w:sz w:val="28"/>
          <w:szCs w:val="28"/>
        </w:rPr>
        <w:t xml:space="preserve"> в системе социально-гигиенического мониторинга проводились исследования влияния качества окружающей среды на состояние здоровья населения. Каких-либо специфических заболеваний, этиологически связанных с загрязнением, вы</w:t>
      </w:r>
      <w:r w:rsidR="001308AF">
        <w:rPr>
          <w:rFonts w:ascii="Times New Roman" w:eastAsia="Times New Roman" w:hAnsi="Times New Roman" w:cs="Times New Roman"/>
          <w:sz w:val="28"/>
          <w:szCs w:val="28"/>
        </w:rPr>
        <w:t xml:space="preserve">явлено не было. Это воздействие </w:t>
      </w:r>
      <w:r w:rsidRPr="00393D61">
        <w:rPr>
          <w:rFonts w:ascii="Times New Roman" w:eastAsia="Times New Roman" w:hAnsi="Times New Roman" w:cs="Times New Roman"/>
          <w:sz w:val="28"/>
          <w:szCs w:val="28"/>
        </w:rPr>
        <w:t>проявляется в первую очередь в угнетении имму</w:t>
      </w:r>
      <w:r w:rsidR="002B7B2B">
        <w:rPr>
          <w:rFonts w:ascii="Times New Roman" w:eastAsia="Times New Roman" w:hAnsi="Times New Roman" w:cs="Times New Roman"/>
          <w:sz w:val="28"/>
          <w:szCs w:val="28"/>
        </w:rPr>
        <w:t>нной системы, и как следствие </w:t>
      </w:r>
      <w:r w:rsidR="0073061B">
        <w:rPr>
          <w:rFonts w:ascii="Times New Roman" w:eastAsia="Times New Roman" w:hAnsi="Times New Roman" w:cs="Times New Roman"/>
          <w:sz w:val="28"/>
          <w:szCs w:val="28"/>
        </w:rPr>
        <w:t xml:space="preserve"> - </w:t>
      </w:r>
      <w:r w:rsidRPr="00393D61">
        <w:rPr>
          <w:rFonts w:ascii="Times New Roman" w:eastAsia="Times New Roman" w:hAnsi="Times New Roman" w:cs="Times New Roman"/>
          <w:sz w:val="28"/>
          <w:szCs w:val="28"/>
        </w:rPr>
        <w:t> рос</w:t>
      </w:r>
      <w:r w:rsidR="0073061B">
        <w:rPr>
          <w:rFonts w:ascii="Times New Roman" w:eastAsia="Times New Roman" w:hAnsi="Times New Roman" w:cs="Times New Roman"/>
          <w:sz w:val="28"/>
          <w:szCs w:val="28"/>
        </w:rPr>
        <w:t>т</w:t>
      </w:r>
      <w:r w:rsidRPr="00393D61">
        <w:rPr>
          <w:rFonts w:ascii="Times New Roman" w:eastAsia="Times New Roman" w:hAnsi="Times New Roman" w:cs="Times New Roman"/>
          <w:sz w:val="28"/>
          <w:szCs w:val="28"/>
        </w:rPr>
        <w:t xml:space="preserve"> неспецифической соматической заболеваемости. На состояние здоровья человека в первую очередь влияет его образ жизни и условия жизни.</w:t>
      </w:r>
    </w:p>
    <w:p w:rsidR="005222E2" w:rsidRPr="001F55B1" w:rsidRDefault="000A2A8E" w:rsidP="001F55B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данным УЗ «Кировская ЦРБ» п</w:t>
      </w:r>
      <w:r w:rsidR="00693699" w:rsidRPr="00ED2F06">
        <w:rPr>
          <w:rFonts w:ascii="Times New Roman" w:hAnsi="Times New Roman" w:cs="Times New Roman"/>
          <w:sz w:val="28"/>
          <w:szCs w:val="28"/>
        </w:rPr>
        <w:t xml:space="preserve">оказатель общей заболеваемости </w:t>
      </w:r>
      <w:r w:rsidR="001F55B1">
        <w:rPr>
          <w:rFonts w:ascii="Times New Roman" w:hAnsi="Times New Roman" w:cs="Times New Roman"/>
          <w:sz w:val="28"/>
          <w:szCs w:val="28"/>
        </w:rPr>
        <w:t xml:space="preserve">взрослого </w:t>
      </w:r>
      <w:r w:rsidR="00693699" w:rsidRPr="00ED2F06">
        <w:rPr>
          <w:rFonts w:ascii="Times New Roman" w:hAnsi="Times New Roman" w:cs="Times New Roman"/>
          <w:sz w:val="28"/>
          <w:szCs w:val="28"/>
        </w:rPr>
        <w:t>населени</w:t>
      </w:r>
      <w:r w:rsidR="00256813" w:rsidRPr="00ED2F06">
        <w:rPr>
          <w:rFonts w:ascii="Times New Roman" w:hAnsi="Times New Roman" w:cs="Times New Roman"/>
          <w:sz w:val="28"/>
          <w:szCs w:val="28"/>
        </w:rPr>
        <w:t xml:space="preserve">я Кировского района </w:t>
      </w:r>
      <w:r w:rsidR="00ED2F06" w:rsidRPr="00ED2F06">
        <w:rPr>
          <w:rFonts w:ascii="Times New Roman" w:hAnsi="Times New Roman" w:cs="Times New Roman"/>
          <w:sz w:val="28"/>
          <w:szCs w:val="28"/>
        </w:rPr>
        <w:t>увелич</w:t>
      </w:r>
      <w:r>
        <w:rPr>
          <w:rFonts w:ascii="Times New Roman" w:hAnsi="Times New Roman" w:cs="Times New Roman"/>
          <w:sz w:val="28"/>
          <w:szCs w:val="28"/>
        </w:rPr>
        <w:t>ился с</w:t>
      </w:r>
      <w:r w:rsidR="00ED2F06" w:rsidRPr="00ED2F06">
        <w:rPr>
          <w:rFonts w:ascii="Times New Roman" w:hAnsi="Times New Roman" w:cs="Times New Roman"/>
          <w:sz w:val="28"/>
          <w:szCs w:val="28"/>
        </w:rPr>
        <w:t xml:space="preserve">2018 года по </w:t>
      </w:r>
      <w:r w:rsidR="00256813" w:rsidRPr="00ED2F06">
        <w:rPr>
          <w:rFonts w:ascii="Times New Roman" w:hAnsi="Times New Roman" w:cs="Times New Roman"/>
          <w:sz w:val="28"/>
          <w:szCs w:val="28"/>
        </w:rPr>
        <w:t>20</w:t>
      </w:r>
      <w:r w:rsidR="00A6647E" w:rsidRPr="00ED2F06">
        <w:rPr>
          <w:rFonts w:ascii="Times New Roman" w:hAnsi="Times New Roman" w:cs="Times New Roman"/>
          <w:sz w:val="28"/>
          <w:szCs w:val="28"/>
        </w:rPr>
        <w:t>20</w:t>
      </w:r>
      <w:r w:rsidR="00256813" w:rsidRPr="00ED2F06">
        <w:rPr>
          <w:rFonts w:ascii="Times New Roman" w:hAnsi="Times New Roman" w:cs="Times New Roman"/>
          <w:sz w:val="28"/>
          <w:szCs w:val="28"/>
        </w:rPr>
        <w:t xml:space="preserve"> год</w:t>
      </w:r>
      <w:r w:rsidR="00693699" w:rsidRPr="00ED2F06">
        <w:rPr>
          <w:rFonts w:ascii="Times New Roman" w:hAnsi="Times New Roman" w:cs="Times New Roman"/>
          <w:sz w:val="28"/>
          <w:szCs w:val="28"/>
        </w:rPr>
        <w:t xml:space="preserve"> на </w:t>
      </w:r>
      <w:r w:rsidR="001F55B1">
        <w:rPr>
          <w:rFonts w:ascii="Times New Roman" w:hAnsi="Times New Roman" w:cs="Times New Roman"/>
          <w:sz w:val="28"/>
          <w:szCs w:val="28"/>
        </w:rPr>
        <w:t>7</w:t>
      </w:r>
      <w:r w:rsidR="00693699" w:rsidRPr="00ED2F06">
        <w:rPr>
          <w:rFonts w:ascii="Times New Roman" w:hAnsi="Times New Roman" w:cs="Times New Roman"/>
          <w:sz w:val="28"/>
          <w:szCs w:val="28"/>
        </w:rPr>
        <w:t>%.Показатель первичной заболеваемости населения Кировского района в 20</w:t>
      </w:r>
      <w:r w:rsidR="00A6647E" w:rsidRPr="00ED2F06">
        <w:rPr>
          <w:rFonts w:ascii="Times New Roman" w:hAnsi="Times New Roman" w:cs="Times New Roman"/>
          <w:sz w:val="28"/>
          <w:szCs w:val="28"/>
        </w:rPr>
        <w:t>20</w:t>
      </w:r>
      <w:r w:rsidR="00693699" w:rsidRPr="00ED2F06">
        <w:rPr>
          <w:rFonts w:ascii="Times New Roman" w:hAnsi="Times New Roman" w:cs="Times New Roman"/>
          <w:sz w:val="28"/>
          <w:szCs w:val="28"/>
        </w:rPr>
        <w:t xml:space="preserve"> году увеличился</w:t>
      </w:r>
      <w:r w:rsidR="00C45DE8">
        <w:rPr>
          <w:rFonts w:ascii="Times New Roman" w:hAnsi="Times New Roman" w:cs="Times New Roman"/>
          <w:sz w:val="28"/>
          <w:szCs w:val="28"/>
        </w:rPr>
        <w:t xml:space="preserve"> на </w:t>
      </w:r>
      <w:r w:rsidR="001F55B1" w:rsidRPr="00B339C6">
        <w:rPr>
          <w:rFonts w:ascii="Times New Roman" w:hAnsi="Times New Roman" w:cs="Times New Roman"/>
          <w:sz w:val="28"/>
          <w:szCs w:val="28"/>
        </w:rPr>
        <w:t>20,8%</w:t>
      </w:r>
      <w:r w:rsidR="003C14B0">
        <w:rPr>
          <w:rFonts w:ascii="Times New Roman" w:hAnsi="Times New Roman" w:cs="Times New Roman"/>
          <w:sz w:val="28"/>
          <w:szCs w:val="28"/>
        </w:rPr>
        <w:t>к</w:t>
      </w:r>
      <w:r w:rsidR="00693699" w:rsidRPr="00ED2F06">
        <w:rPr>
          <w:rFonts w:ascii="Times New Roman" w:hAnsi="Times New Roman" w:cs="Times New Roman"/>
          <w:sz w:val="28"/>
          <w:szCs w:val="28"/>
        </w:rPr>
        <w:t xml:space="preserve"> уровн</w:t>
      </w:r>
      <w:r w:rsidR="003C14B0">
        <w:rPr>
          <w:rFonts w:ascii="Times New Roman" w:hAnsi="Times New Roman" w:cs="Times New Roman"/>
          <w:sz w:val="28"/>
          <w:szCs w:val="28"/>
        </w:rPr>
        <w:t>ю</w:t>
      </w:r>
      <w:r w:rsidR="00C45DE8">
        <w:rPr>
          <w:rFonts w:ascii="Times New Roman" w:hAnsi="Times New Roman" w:cs="Times New Roman"/>
          <w:sz w:val="28"/>
          <w:szCs w:val="28"/>
        </w:rPr>
        <w:t>2018 года</w:t>
      </w:r>
      <w:r w:rsidR="00230911" w:rsidRPr="00ED2F06">
        <w:rPr>
          <w:rFonts w:ascii="Times New Roman" w:hAnsi="Times New Roman" w:cs="Times New Roman"/>
          <w:sz w:val="28"/>
          <w:szCs w:val="28"/>
        </w:rPr>
        <w:t xml:space="preserve"> (рис.</w:t>
      </w:r>
      <w:r w:rsidR="00257516">
        <w:rPr>
          <w:rFonts w:ascii="Times New Roman" w:hAnsi="Times New Roman" w:cs="Times New Roman"/>
          <w:sz w:val="28"/>
          <w:szCs w:val="28"/>
        </w:rPr>
        <w:t>6</w:t>
      </w:r>
      <w:r w:rsidR="00230911" w:rsidRPr="00ED2F06">
        <w:rPr>
          <w:rFonts w:ascii="Times New Roman" w:hAnsi="Times New Roman" w:cs="Times New Roman"/>
          <w:sz w:val="28"/>
          <w:szCs w:val="28"/>
        </w:rPr>
        <w:t>)</w:t>
      </w:r>
      <w:r w:rsidR="00693699" w:rsidRPr="00ED2F06">
        <w:rPr>
          <w:rFonts w:ascii="Times New Roman" w:hAnsi="Times New Roman" w:cs="Times New Roman"/>
          <w:sz w:val="28"/>
          <w:szCs w:val="28"/>
        </w:rPr>
        <w:t>.</w:t>
      </w:r>
      <w:r w:rsidR="005222E2" w:rsidRPr="00566A41">
        <w:rPr>
          <w:rFonts w:ascii="Times New Roman" w:hAnsi="Times New Roman" w:cs="Times New Roman"/>
          <w:sz w:val="28"/>
          <w:szCs w:val="28"/>
        </w:rPr>
        <w:t xml:space="preserve">Повышение уровня </w:t>
      </w:r>
      <w:r w:rsidR="001F55B1" w:rsidRPr="00566A41">
        <w:rPr>
          <w:rFonts w:ascii="Times New Roman" w:hAnsi="Times New Roman" w:cs="Times New Roman"/>
          <w:sz w:val="28"/>
          <w:szCs w:val="28"/>
        </w:rPr>
        <w:t xml:space="preserve">первичной и общей </w:t>
      </w:r>
      <w:r w:rsidR="005222E2" w:rsidRPr="00566A41">
        <w:rPr>
          <w:rFonts w:ascii="Times New Roman" w:hAnsi="Times New Roman" w:cs="Times New Roman"/>
          <w:sz w:val="28"/>
          <w:szCs w:val="28"/>
        </w:rPr>
        <w:t>заболеваемости связано с повышением уровня инфекционной заболеваемости, в том числе заболеваемостью инфекцией СО</w:t>
      </w:r>
      <w:r w:rsidR="005222E2" w:rsidRPr="00566A41">
        <w:rPr>
          <w:rFonts w:ascii="Times New Roman" w:hAnsi="Times New Roman" w:cs="Times New Roman"/>
          <w:sz w:val="28"/>
          <w:szCs w:val="28"/>
          <w:lang w:val="en-US"/>
        </w:rPr>
        <w:t>VID</w:t>
      </w:r>
      <w:r w:rsidR="005222E2" w:rsidRPr="00566A41">
        <w:rPr>
          <w:rFonts w:ascii="Times New Roman" w:hAnsi="Times New Roman" w:cs="Times New Roman"/>
          <w:sz w:val="28"/>
          <w:szCs w:val="28"/>
        </w:rPr>
        <w:t>-19.</w:t>
      </w:r>
    </w:p>
    <w:p w:rsidR="00693699" w:rsidRDefault="00693699" w:rsidP="0031684B">
      <w:pPr>
        <w:tabs>
          <w:tab w:val="left" w:pos="709"/>
        </w:tabs>
        <w:jc w:val="center"/>
        <w:rPr>
          <w:b/>
          <w:sz w:val="20"/>
          <w:szCs w:val="20"/>
        </w:rPr>
      </w:pPr>
      <w:r>
        <w:rPr>
          <w:b/>
          <w:noProof/>
          <w:sz w:val="20"/>
          <w:szCs w:val="20"/>
        </w:rPr>
        <w:drawing>
          <wp:inline distT="0" distB="0" distL="0" distR="0">
            <wp:extent cx="4972050" cy="1924050"/>
            <wp:effectExtent l="19050" t="0" r="0" b="0"/>
            <wp:docPr id="22"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4C3511" w:rsidRDefault="00860A8B" w:rsidP="00860A8B">
      <w:pPr>
        <w:spacing w:after="0" w:line="240" w:lineRule="auto"/>
        <w:jc w:val="center"/>
        <w:rPr>
          <w:rFonts w:ascii="Times New Roman" w:hAnsi="Times New Roman" w:cs="Times New Roman"/>
          <w:b/>
          <w:i/>
          <w:sz w:val="24"/>
          <w:szCs w:val="24"/>
        </w:rPr>
      </w:pPr>
      <w:r w:rsidRPr="004C3511">
        <w:rPr>
          <w:rFonts w:ascii="Times New Roman" w:hAnsi="Times New Roman" w:cs="Times New Roman"/>
          <w:b/>
          <w:i/>
          <w:sz w:val="24"/>
          <w:szCs w:val="24"/>
        </w:rPr>
        <w:t>Рис.</w:t>
      </w:r>
      <w:r w:rsidR="00257516">
        <w:rPr>
          <w:rFonts w:ascii="Times New Roman" w:hAnsi="Times New Roman" w:cs="Times New Roman"/>
          <w:b/>
          <w:i/>
          <w:sz w:val="24"/>
          <w:szCs w:val="24"/>
        </w:rPr>
        <w:t xml:space="preserve">6. </w:t>
      </w:r>
      <w:r w:rsidRPr="004C3511">
        <w:rPr>
          <w:rFonts w:ascii="Times New Roman" w:hAnsi="Times New Roman" w:cs="Times New Roman"/>
          <w:b/>
          <w:i/>
          <w:sz w:val="24"/>
          <w:szCs w:val="24"/>
        </w:rPr>
        <w:t xml:space="preserve"> Динамика показателей общей и первичной заболеваемости населения</w:t>
      </w:r>
    </w:p>
    <w:p w:rsidR="00860A8B" w:rsidRDefault="00860A8B" w:rsidP="00860A8B">
      <w:pPr>
        <w:spacing w:after="0" w:line="240" w:lineRule="auto"/>
        <w:jc w:val="center"/>
        <w:rPr>
          <w:rFonts w:ascii="Times New Roman" w:hAnsi="Times New Roman" w:cs="Times New Roman"/>
          <w:b/>
          <w:i/>
          <w:sz w:val="24"/>
          <w:szCs w:val="24"/>
        </w:rPr>
      </w:pPr>
      <w:r w:rsidRPr="004C3511">
        <w:rPr>
          <w:rFonts w:ascii="Times New Roman" w:hAnsi="Times New Roman" w:cs="Times New Roman"/>
          <w:b/>
          <w:i/>
          <w:sz w:val="24"/>
          <w:szCs w:val="24"/>
        </w:rPr>
        <w:t xml:space="preserve"> в 201</w:t>
      </w:r>
      <w:r w:rsidR="004C3511" w:rsidRPr="004C3511">
        <w:rPr>
          <w:rFonts w:ascii="Times New Roman" w:hAnsi="Times New Roman" w:cs="Times New Roman"/>
          <w:b/>
          <w:i/>
          <w:sz w:val="24"/>
          <w:szCs w:val="24"/>
        </w:rPr>
        <w:t>6</w:t>
      </w:r>
      <w:r w:rsidRPr="004C3511">
        <w:rPr>
          <w:rFonts w:ascii="Times New Roman" w:hAnsi="Times New Roman" w:cs="Times New Roman"/>
          <w:b/>
          <w:i/>
          <w:sz w:val="24"/>
          <w:szCs w:val="24"/>
        </w:rPr>
        <w:t xml:space="preserve"> – 20</w:t>
      </w:r>
      <w:r w:rsidR="004C3511" w:rsidRPr="004C3511">
        <w:rPr>
          <w:rFonts w:ascii="Times New Roman" w:hAnsi="Times New Roman" w:cs="Times New Roman"/>
          <w:b/>
          <w:i/>
          <w:sz w:val="24"/>
          <w:szCs w:val="24"/>
        </w:rPr>
        <w:t>20</w:t>
      </w:r>
      <w:r w:rsidRPr="004C3511">
        <w:rPr>
          <w:rFonts w:ascii="Times New Roman" w:hAnsi="Times New Roman" w:cs="Times New Roman"/>
          <w:b/>
          <w:i/>
          <w:sz w:val="24"/>
          <w:szCs w:val="24"/>
        </w:rPr>
        <w:t xml:space="preserve"> годах</w:t>
      </w:r>
      <w:r w:rsidR="004C3511">
        <w:rPr>
          <w:rFonts w:ascii="Times New Roman" w:hAnsi="Times New Roman" w:cs="Times New Roman"/>
          <w:b/>
          <w:i/>
          <w:sz w:val="24"/>
          <w:szCs w:val="24"/>
        </w:rPr>
        <w:t xml:space="preserve"> (на 100000 населения)</w:t>
      </w:r>
    </w:p>
    <w:p w:rsidR="004C3511" w:rsidRPr="004C3511" w:rsidRDefault="004C3511" w:rsidP="00860A8B">
      <w:pPr>
        <w:spacing w:after="0" w:line="240" w:lineRule="auto"/>
        <w:jc w:val="center"/>
        <w:rPr>
          <w:rFonts w:ascii="Times New Roman" w:hAnsi="Times New Roman" w:cs="Times New Roman"/>
          <w:b/>
          <w:i/>
          <w:sz w:val="24"/>
          <w:szCs w:val="24"/>
        </w:rPr>
      </w:pPr>
    </w:p>
    <w:p w:rsidR="00CE2D19" w:rsidRPr="0000531E" w:rsidRDefault="00CE2D19" w:rsidP="00CE2D19">
      <w:pPr>
        <w:widowControl w:val="0"/>
        <w:spacing w:after="0" w:line="240" w:lineRule="auto"/>
        <w:ind w:firstLine="760"/>
        <w:jc w:val="both"/>
        <w:rPr>
          <w:rFonts w:ascii="Times New Roman" w:eastAsia="Cambria" w:hAnsi="Times New Roman" w:cs="Times New Roman"/>
          <w:color w:val="000000"/>
          <w:sz w:val="28"/>
          <w:szCs w:val="28"/>
          <w:lang w:bidi="ru-RU"/>
        </w:rPr>
      </w:pPr>
      <w:r w:rsidRPr="0000531E">
        <w:rPr>
          <w:rFonts w:ascii="Times New Roman" w:eastAsia="Cambria" w:hAnsi="Times New Roman" w:cs="Times New Roman"/>
          <w:color w:val="000000"/>
          <w:sz w:val="28"/>
          <w:szCs w:val="28"/>
          <w:lang w:bidi="ru-RU"/>
        </w:rPr>
        <w:t xml:space="preserve">Государственный санитарный надзор и эпидемиологическое слежение за инфекционной заболеваемостью в Кировском районе обеспечивает сохранение устойчивой эпидемической обстановки и позволяет влиять на формирование эпидемиологической ситуации. В настоящий период эпидемиологическая ситуация определяется 17 нозологическими формами инфекционной и паразитарной патологии из 94, подлежащих учету и характеризуется как стабильная и контролируемая. </w:t>
      </w:r>
      <w:r w:rsidRPr="00CE2D19">
        <w:rPr>
          <w:rFonts w:ascii="Times New Roman" w:eastAsia="Cambria" w:hAnsi="Times New Roman" w:cs="Times New Roman"/>
          <w:color w:val="000000"/>
          <w:sz w:val="28"/>
          <w:szCs w:val="28"/>
          <w:lang w:bidi="ru-RU"/>
        </w:rPr>
        <w:t>Отмечается снижение по9</w:t>
      </w:r>
      <w:r w:rsidRPr="0000531E">
        <w:rPr>
          <w:rFonts w:ascii="Times New Roman" w:eastAsia="Cambria" w:hAnsi="Times New Roman" w:cs="Times New Roman"/>
          <w:color w:val="000000"/>
          <w:sz w:val="28"/>
          <w:szCs w:val="28"/>
          <w:lang w:bidi="ru-RU"/>
        </w:rPr>
        <w:t xml:space="preserve">нозологическим формам инфекционных заболеваний: ротавирусная инфекция, сальмонеллезы, энтеробиоз, парентеральные вирусные гепатиты, микроспория, чесотка, туберкулез, ВИЧ-инфекция, инфекционный мононуклеоз и рост по пяти: ветряная оспа, педикулез, урогенитальный трихомоноз, хламидийная инфекция, острые респираторные инфекции (в том числе за счет коронавирусной инфекции). По остальным нозологическим формам заболеваемость достоверно не изменилась. </w:t>
      </w:r>
    </w:p>
    <w:p w:rsidR="00CE2D19" w:rsidRPr="00CE2D19" w:rsidRDefault="00CE2D19" w:rsidP="00CE2D19">
      <w:pPr>
        <w:spacing w:after="0" w:line="240" w:lineRule="auto"/>
        <w:ind w:right="43" w:firstLine="700"/>
        <w:jc w:val="both"/>
        <w:rPr>
          <w:rFonts w:ascii="Times New Roman" w:eastAsia="Times New Roman" w:hAnsi="Times New Roman" w:cs="Times New Roman"/>
          <w:bCs/>
          <w:sz w:val="28"/>
          <w:szCs w:val="28"/>
        </w:rPr>
      </w:pPr>
      <w:r w:rsidRPr="00CE2D19">
        <w:rPr>
          <w:rFonts w:ascii="Times New Roman" w:eastAsia="Times New Roman" w:hAnsi="Times New Roman" w:cs="Times New Roman"/>
          <w:bCs/>
          <w:sz w:val="28"/>
          <w:szCs w:val="28"/>
        </w:rPr>
        <w:lastRenderedPageBreak/>
        <w:t xml:space="preserve">Суммарный показатель </w:t>
      </w:r>
      <w:r w:rsidR="001F55B1">
        <w:rPr>
          <w:rFonts w:ascii="Times New Roman" w:eastAsia="Times New Roman" w:hAnsi="Times New Roman" w:cs="Times New Roman"/>
          <w:bCs/>
          <w:sz w:val="28"/>
          <w:szCs w:val="28"/>
        </w:rPr>
        <w:t xml:space="preserve">инфекционной </w:t>
      </w:r>
      <w:r w:rsidRPr="00CE2D19">
        <w:rPr>
          <w:rFonts w:ascii="Times New Roman" w:eastAsia="Times New Roman" w:hAnsi="Times New Roman" w:cs="Times New Roman"/>
          <w:bCs/>
          <w:sz w:val="28"/>
          <w:szCs w:val="28"/>
        </w:rPr>
        <w:t>заболеваемости по итогам 2020 года составил 25221,9 случаев на 100000 населения (с учетом ОРИ и гриппа), что выше 5% суммарного показателя заболеваемости 2019 года, который составил 23975,6 случаев на 100000 населения</w:t>
      </w:r>
      <w:r w:rsidR="00257516">
        <w:rPr>
          <w:rFonts w:ascii="Times New Roman" w:eastAsia="Times New Roman" w:hAnsi="Times New Roman" w:cs="Times New Roman"/>
          <w:bCs/>
          <w:sz w:val="28"/>
          <w:szCs w:val="28"/>
        </w:rPr>
        <w:t xml:space="preserve"> (рис.7)</w:t>
      </w:r>
      <w:r w:rsidRPr="00CE2D19">
        <w:rPr>
          <w:rFonts w:ascii="Times New Roman" w:eastAsia="Times New Roman" w:hAnsi="Times New Roman" w:cs="Times New Roman"/>
          <w:bCs/>
          <w:sz w:val="28"/>
          <w:szCs w:val="28"/>
        </w:rPr>
        <w:t>.</w:t>
      </w:r>
    </w:p>
    <w:p w:rsidR="00CE2D19" w:rsidRPr="0000531E" w:rsidRDefault="00CE2D19" w:rsidP="00CE2D19">
      <w:pPr>
        <w:spacing w:after="0" w:line="240" w:lineRule="auto"/>
        <w:ind w:right="43" w:firstLine="700"/>
        <w:jc w:val="both"/>
        <w:rPr>
          <w:rFonts w:ascii="Times New Roman" w:eastAsia="Times New Roman" w:hAnsi="Times New Roman" w:cs="Times New Roman"/>
          <w:bCs/>
          <w:sz w:val="28"/>
          <w:szCs w:val="28"/>
        </w:rPr>
      </w:pPr>
      <w:r w:rsidRPr="00CE2D19">
        <w:rPr>
          <w:rFonts w:ascii="Times New Roman" w:eastAsia="Times New Roman" w:hAnsi="Times New Roman" w:cs="Times New Roman"/>
          <w:bCs/>
          <w:noProof/>
          <w:sz w:val="28"/>
          <w:szCs w:val="28"/>
        </w:rPr>
        <w:drawing>
          <wp:inline distT="0" distB="0" distL="0" distR="0">
            <wp:extent cx="5486400" cy="2028825"/>
            <wp:effectExtent l="19050" t="0" r="19050" b="0"/>
            <wp:docPr id="2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CE2D19" w:rsidRDefault="00CE2D19" w:rsidP="00CE2D19">
      <w:pPr>
        <w:spacing w:after="0" w:line="240" w:lineRule="auto"/>
        <w:jc w:val="center"/>
        <w:rPr>
          <w:rFonts w:ascii="Times New Roman" w:hAnsi="Times New Roman" w:cs="Times New Roman"/>
          <w:b/>
          <w:i/>
          <w:sz w:val="24"/>
          <w:szCs w:val="24"/>
        </w:rPr>
      </w:pPr>
      <w:r w:rsidRPr="004C3511">
        <w:rPr>
          <w:rFonts w:ascii="Times New Roman" w:hAnsi="Times New Roman" w:cs="Times New Roman"/>
          <w:b/>
          <w:i/>
          <w:sz w:val="24"/>
          <w:szCs w:val="24"/>
        </w:rPr>
        <w:t>Рис.</w:t>
      </w:r>
      <w:r w:rsidR="00257516">
        <w:rPr>
          <w:rFonts w:ascii="Times New Roman" w:hAnsi="Times New Roman" w:cs="Times New Roman"/>
          <w:b/>
          <w:i/>
          <w:sz w:val="24"/>
          <w:szCs w:val="24"/>
        </w:rPr>
        <w:t>7.</w:t>
      </w:r>
      <w:r w:rsidRPr="004C3511">
        <w:rPr>
          <w:rFonts w:ascii="Times New Roman" w:hAnsi="Times New Roman" w:cs="Times New Roman"/>
          <w:b/>
          <w:i/>
          <w:sz w:val="24"/>
          <w:szCs w:val="24"/>
        </w:rPr>
        <w:t xml:space="preserve"> Динамика показателей </w:t>
      </w:r>
      <w:r>
        <w:rPr>
          <w:rFonts w:ascii="Times New Roman" w:hAnsi="Times New Roman" w:cs="Times New Roman"/>
          <w:b/>
          <w:i/>
          <w:sz w:val="24"/>
          <w:szCs w:val="24"/>
        </w:rPr>
        <w:t xml:space="preserve">уровня </w:t>
      </w:r>
      <w:r w:rsidRPr="004C3511">
        <w:rPr>
          <w:rFonts w:ascii="Times New Roman" w:hAnsi="Times New Roman" w:cs="Times New Roman"/>
          <w:b/>
          <w:i/>
          <w:sz w:val="24"/>
          <w:szCs w:val="24"/>
        </w:rPr>
        <w:t xml:space="preserve">общей </w:t>
      </w:r>
      <w:r>
        <w:rPr>
          <w:rFonts w:ascii="Times New Roman" w:hAnsi="Times New Roman" w:cs="Times New Roman"/>
          <w:b/>
          <w:i/>
          <w:sz w:val="24"/>
          <w:szCs w:val="24"/>
        </w:rPr>
        <w:t xml:space="preserve">инфекционной </w:t>
      </w:r>
      <w:r w:rsidRPr="004C3511">
        <w:rPr>
          <w:rFonts w:ascii="Times New Roman" w:hAnsi="Times New Roman" w:cs="Times New Roman"/>
          <w:b/>
          <w:i/>
          <w:sz w:val="24"/>
          <w:szCs w:val="24"/>
        </w:rPr>
        <w:t>заболеваемости населения</w:t>
      </w:r>
      <w:r>
        <w:rPr>
          <w:rFonts w:ascii="Times New Roman" w:hAnsi="Times New Roman" w:cs="Times New Roman"/>
          <w:b/>
          <w:i/>
          <w:sz w:val="24"/>
          <w:szCs w:val="24"/>
        </w:rPr>
        <w:t xml:space="preserve"> Кировского района </w:t>
      </w:r>
      <w:r w:rsidRPr="004C3511">
        <w:rPr>
          <w:rFonts w:ascii="Times New Roman" w:hAnsi="Times New Roman" w:cs="Times New Roman"/>
          <w:b/>
          <w:i/>
          <w:sz w:val="24"/>
          <w:szCs w:val="24"/>
        </w:rPr>
        <w:t>в 2016 – 2020 годах</w:t>
      </w:r>
      <w:r>
        <w:rPr>
          <w:rFonts w:ascii="Times New Roman" w:hAnsi="Times New Roman" w:cs="Times New Roman"/>
          <w:b/>
          <w:i/>
          <w:sz w:val="24"/>
          <w:szCs w:val="24"/>
        </w:rPr>
        <w:t xml:space="preserve"> (на 100000 населения)</w:t>
      </w:r>
    </w:p>
    <w:p w:rsidR="00CE2D19" w:rsidRDefault="00CE2D19" w:rsidP="00CE2D19">
      <w:pPr>
        <w:spacing w:after="0" w:line="240" w:lineRule="auto"/>
        <w:ind w:right="43"/>
        <w:jc w:val="both"/>
        <w:rPr>
          <w:rFonts w:ascii="Times New Roman" w:eastAsia="Cambria" w:hAnsi="Times New Roman" w:cs="Times New Roman"/>
          <w:color w:val="000000"/>
          <w:sz w:val="28"/>
          <w:szCs w:val="28"/>
          <w:lang w:bidi="ru-RU"/>
        </w:rPr>
      </w:pPr>
    </w:p>
    <w:p w:rsidR="00CE2D19" w:rsidRPr="00CE2D19" w:rsidRDefault="00CE2D19" w:rsidP="00CE2D19">
      <w:pPr>
        <w:spacing w:after="0" w:line="240" w:lineRule="auto"/>
        <w:ind w:right="43" w:firstLine="700"/>
        <w:jc w:val="both"/>
        <w:rPr>
          <w:rFonts w:ascii="Times New Roman" w:eastAsia="Cambria" w:hAnsi="Times New Roman" w:cs="Times New Roman"/>
          <w:color w:val="000000"/>
          <w:sz w:val="28"/>
          <w:szCs w:val="28"/>
          <w:lang w:bidi="ru-RU"/>
        </w:rPr>
      </w:pPr>
      <w:r w:rsidRPr="00CE2D19">
        <w:rPr>
          <w:rFonts w:ascii="Times New Roman" w:eastAsia="Cambria" w:hAnsi="Times New Roman" w:cs="Times New Roman"/>
          <w:color w:val="000000"/>
          <w:sz w:val="28"/>
          <w:szCs w:val="28"/>
          <w:lang w:bidi="ru-RU"/>
        </w:rPr>
        <w:t xml:space="preserve">В структуре </w:t>
      </w:r>
      <w:r w:rsidR="00B93463">
        <w:rPr>
          <w:rFonts w:ascii="Times New Roman" w:eastAsia="Cambria" w:hAnsi="Times New Roman" w:cs="Times New Roman"/>
          <w:color w:val="000000"/>
          <w:sz w:val="28"/>
          <w:szCs w:val="28"/>
          <w:lang w:bidi="ru-RU"/>
        </w:rPr>
        <w:t xml:space="preserve">общей </w:t>
      </w:r>
      <w:r w:rsidRPr="00CE2D19">
        <w:rPr>
          <w:rFonts w:ascii="Times New Roman" w:eastAsia="Cambria" w:hAnsi="Times New Roman" w:cs="Times New Roman"/>
          <w:color w:val="000000"/>
          <w:sz w:val="28"/>
          <w:szCs w:val="28"/>
          <w:lang w:bidi="ru-RU"/>
        </w:rPr>
        <w:t>инфекционной заболеваемости наибольшую д</w:t>
      </w:r>
      <w:r w:rsidRPr="00CE2D19">
        <w:rPr>
          <w:rFonts w:ascii="Times New Roman" w:eastAsia="Times New Roman" w:hAnsi="Times New Roman" w:cs="Times New Roman"/>
          <w:bCs/>
          <w:sz w:val="28"/>
          <w:szCs w:val="28"/>
        </w:rPr>
        <w:t>олю составляет заболеваемость острыми респираторными инфекциями (ОРИ) - 96%, по сравнению с прошлым годом отмечается ее незначительное увеличение 1% (в 2019 году – 95%), и</w:t>
      </w:r>
      <w:r w:rsidRPr="00CE2D19">
        <w:rPr>
          <w:rFonts w:ascii="Times New Roman" w:eastAsia="Cambria" w:hAnsi="Times New Roman" w:cs="Times New Roman"/>
          <w:color w:val="000000"/>
          <w:sz w:val="28"/>
          <w:szCs w:val="28"/>
          <w:lang w:bidi="ru-RU"/>
        </w:rPr>
        <w:t xml:space="preserve">з всех случаев ОРИ доля случаев заболеваний инфекцией </w:t>
      </w:r>
      <w:r w:rsidRPr="00CE2D19">
        <w:rPr>
          <w:rFonts w:ascii="Times New Roman" w:eastAsia="Cambria" w:hAnsi="Times New Roman" w:cs="Times New Roman"/>
          <w:color w:val="000000"/>
          <w:sz w:val="28"/>
          <w:szCs w:val="28"/>
          <w:lang w:val="en-US" w:bidi="en-US"/>
        </w:rPr>
        <w:t>COVID</w:t>
      </w:r>
      <w:r w:rsidRPr="00CE2D19">
        <w:rPr>
          <w:rFonts w:ascii="Times New Roman" w:eastAsia="Cambria" w:hAnsi="Times New Roman" w:cs="Times New Roman"/>
          <w:color w:val="000000"/>
          <w:sz w:val="28"/>
          <w:szCs w:val="28"/>
          <w:lang w:bidi="en-US"/>
        </w:rPr>
        <w:t xml:space="preserve">-19 </w:t>
      </w:r>
      <w:r w:rsidRPr="00CE2D19">
        <w:rPr>
          <w:rFonts w:ascii="Times New Roman" w:eastAsia="Cambria" w:hAnsi="Times New Roman" w:cs="Times New Roman"/>
          <w:color w:val="000000"/>
          <w:sz w:val="28"/>
          <w:szCs w:val="28"/>
          <w:lang w:bidi="ru-RU"/>
        </w:rPr>
        <w:t>составляет 38,2%, на другие нозологические формы приходится 4%.</w:t>
      </w:r>
    </w:p>
    <w:p w:rsidR="00CE2D19" w:rsidRDefault="00CE2D19" w:rsidP="00CE2D19">
      <w:pPr>
        <w:widowControl w:val="0"/>
        <w:spacing w:after="0" w:line="240" w:lineRule="auto"/>
        <w:ind w:firstLine="760"/>
        <w:jc w:val="both"/>
        <w:rPr>
          <w:rFonts w:ascii="Times New Roman" w:eastAsia="Cambria" w:hAnsi="Times New Roman" w:cs="Times New Roman"/>
          <w:color w:val="000000"/>
          <w:sz w:val="28"/>
          <w:szCs w:val="28"/>
          <w:lang w:bidi="ru-RU"/>
        </w:rPr>
      </w:pPr>
      <w:r w:rsidRPr="0000531E">
        <w:rPr>
          <w:rFonts w:ascii="Times New Roman" w:eastAsia="Cambria" w:hAnsi="Times New Roman" w:cs="Times New Roman"/>
          <w:color w:val="000000"/>
          <w:sz w:val="28"/>
          <w:szCs w:val="28"/>
          <w:lang w:bidi="ru-RU"/>
        </w:rPr>
        <w:t>Такие заболевания, как брюшной тиф, паратифы, псевдотуберкулез, дифтерия, корь, краснуха, острые вирусные гепатиты, бактериальный менингит, трихофития в</w:t>
      </w:r>
      <w:r w:rsidR="00B93463">
        <w:rPr>
          <w:rFonts w:ascii="Times New Roman" w:eastAsia="Cambria" w:hAnsi="Times New Roman" w:cs="Times New Roman"/>
          <w:color w:val="000000"/>
          <w:sz w:val="28"/>
          <w:szCs w:val="28"/>
          <w:lang w:bidi="ru-RU"/>
        </w:rPr>
        <w:t xml:space="preserve"> 2018 -</w:t>
      </w:r>
      <w:r w:rsidRPr="0000531E">
        <w:rPr>
          <w:rFonts w:ascii="Times New Roman" w:eastAsia="Cambria" w:hAnsi="Times New Roman" w:cs="Times New Roman"/>
          <w:color w:val="000000"/>
          <w:sz w:val="28"/>
          <w:szCs w:val="28"/>
          <w:lang w:bidi="ru-RU"/>
        </w:rPr>
        <w:t xml:space="preserve"> 2020 год</w:t>
      </w:r>
      <w:r w:rsidR="00B93463">
        <w:rPr>
          <w:rFonts w:ascii="Times New Roman" w:eastAsia="Cambria" w:hAnsi="Times New Roman" w:cs="Times New Roman"/>
          <w:color w:val="000000"/>
          <w:sz w:val="28"/>
          <w:szCs w:val="28"/>
          <w:lang w:bidi="ru-RU"/>
        </w:rPr>
        <w:t>ах</w:t>
      </w:r>
      <w:r w:rsidRPr="0000531E">
        <w:rPr>
          <w:rFonts w:ascii="Times New Roman" w:eastAsia="Cambria" w:hAnsi="Times New Roman" w:cs="Times New Roman"/>
          <w:color w:val="000000"/>
          <w:sz w:val="28"/>
          <w:szCs w:val="28"/>
          <w:lang w:bidi="ru-RU"/>
        </w:rPr>
        <w:t xml:space="preserve"> зарегистрированы не были.</w:t>
      </w:r>
    </w:p>
    <w:p w:rsidR="00650A6E" w:rsidRPr="000A3D85" w:rsidRDefault="00650A6E" w:rsidP="00650A6E">
      <w:pPr>
        <w:widowControl w:val="0"/>
        <w:spacing w:after="0" w:line="240" w:lineRule="auto"/>
        <w:ind w:firstLine="760"/>
        <w:jc w:val="both"/>
        <w:rPr>
          <w:rFonts w:ascii="Times New Roman" w:eastAsia="Cambria" w:hAnsi="Times New Roman" w:cs="Times New Roman"/>
          <w:color w:val="000000"/>
          <w:sz w:val="28"/>
          <w:szCs w:val="28"/>
          <w:lang w:bidi="ru-RU"/>
        </w:rPr>
      </w:pPr>
      <w:r w:rsidRPr="000A3D85">
        <w:rPr>
          <w:rFonts w:ascii="Times New Roman" w:eastAsia="Cambria" w:hAnsi="Times New Roman" w:cs="Times New Roman"/>
          <w:color w:val="000000"/>
          <w:sz w:val="28"/>
          <w:szCs w:val="28"/>
          <w:lang w:bidi="ru-RU"/>
        </w:rPr>
        <w:t>Кировский район является одним из эпидемически неблагополучных районов Могилевской области по заболеваемости ВИЧ-инфекцией. Проблема ВИЧ-инфекции касается всех социально- профессиональных групп населения</w:t>
      </w:r>
      <w:r>
        <w:rPr>
          <w:rFonts w:ascii="Times New Roman" w:eastAsia="Cambria" w:hAnsi="Times New Roman" w:cs="Times New Roman"/>
          <w:color w:val="000000"/>
          <w:sz w:val="28"/>
          <w:szCs w:val="28"/>
          <w:lang w:bidi="ru-RU"/>
        </w:rPr>
        <w:t xml:space="preserve"> района</w:t>
      </w:r>
      <w:r w:rsidRPr="000A3D85">
        <w:rPr>
          <w:rFonts w:ascii="Times New Roman" w:eastAsia="Cambria" w:hAnsi="Times New Roman" w:cs="Times New Roman"/>
          <w:color w:val="000000"/>
          <w:sz w:val="28"/>
          <w:szCs w:val="28"/>
          <w:lang w:bidi="ru-RU"/>
        </w:rPr>
        <w:t>. Наиболее часто в эпидемический процесс вовлекаются лица из возрастной группы от 30 до 49 лет. В структуре заболеваемости но полу на протяжении многих лет существенно преобладают мужчины.</w:t>
      </w:r>
    </w:p>
    <w:p w:rsidR="00555BB4" w:rsidRDefault="00650A6E" w:rsidP="00555BB4">
      <w:pPr>
        <w:spacing w:after="0" w:line="240" w:lineRule="auto"/>
        <w:ind w:firstLine="567"/>
        <w:jc w:val="both"/>
        <w:rPr>
          <w:rFonts w:ascii="Times New Roman" w:hAnsi="Times New Roman" w:cs="Times New Roman"/>
          <w:sz w:val="28"/>
          <w:szCs w:val="28"/>
        </w:rPr>
      </w:pPr>
      <w:r w:rsidRPr="00650A6E">
        <w:rPr>
          <w:rFonts w:ascii="Times New Roman" w:hAnsi="Times New Roman" w:cs="Times New Roman"/>
          <w:sz w:val="28"/>
          <w:szCs w:val="28"/>
        </w:rPr>
        <w:t>При анализе динамики заболеваемости по району за период 201</w:t>
      </w:r>
      <w:r>
        <w:rPr>
          <w:rFonts w:ascii="Times New Roman" w:hAnsi="Times New Roman" w:cs="Times New Roman"/>
          <w:sz w:val="28"/>
          <w:szCs w:val="28"/>
        </w:rPr>
        <w:t>6</w:t>
      </w:r>
      <w:r w:rsidRPr="00650A6E">
        <w:rPr>
          <w:rFonts w:ascii="Times New Roman" w:hAnsi="Times New Roman" w:cs="Times New Roman"/>
          <w:sz w:val="28"/>
          <w:szCs w:val="28"/>
        </w:rPr>
        <w:t>-20</w:t>
      </w:r>
      <w:r>
        <w:rPr>
          <w:rFonts w:ascii="Times New Roman" w:hAnsi="Times New Roman" w:cs="Times New Roman"/>
          <w:sz w:val="28"/>
          <w:szCs w:val="28"/>
        </w:rPr>
        <w:t>20</w:t>
      </w:r>
      <w:r w:rsidRPr="00650A6E">
        <w:rPr>
          <w:rFonts w:ascii="Times New Roman" w:hAnsi="Times New Roman" w:cs="Times New Roman"/>
          <w:sz w:val="28"/>
          <w:szCs w:val="28"/>
        </w:rPr>
        <w:t xml:space="preserve"> годы, на протяжении всего анализируемого периода отмечался рост показателей заболеваемости ВИЧ-инфекцией с наибольшим показателем заболеваемости в 2019 году и наименьшим в 20</w:t>
      </w:r>
      <w:r>
        <w:rPr>
          <w:rFonts w:ascii="Times New Roman" w:hAnsi="Times New Roman" w:cs="Times New Roman"/>
          <w:sz w:val="28"/>
          <w:szCs w:val="28"/>
        </w:rPr>
        <w:t>20</w:t>
      </w:r>
      <w:r w:rsidRPr="00650A6E">
        <w:rPr>
          <w:rFonts w:ascii="Times New Roman" w:hAnsi="Times New Roman" w:cs="Times New Roman"/>
          <w:sz w:val="28"/>
          <w:szCs w:val="28"/>
        </w:rPr>
        <w:t xml:space="preserve"> году</w:t>
      </w:r>
      <w:r>
        <w:rPr>
          <w:rFonts w:ascii="Times New Roman" w:hAnsi="Times New Roman" w:cs="Times New Roman"/>
          <w:sz w:val="28"/>
          <w:szCs w:val="28"/>
        </w:rPr>
        <w:t>. Снижение заболеваемости ВИЧ-инфекцией в 2020 году составило 71</w:t>
      </w:r>
      <w:r w:rsidR="00555BB4">
        <w:rPr>
          <w:rFonts w:ascii="Times New Roman" w:hAnsi="Times New Roman" w:cs="Times New Roman"/>
          <w:sz w:val="28"/>
          <w:szCs w:val="28"/>
        </w:rPr>
        <w:t>%, это самый низкий показатель за последние 5 лет</w:t>
      </w:r>
      <w:r w:rsidR="00257516">
        <w:rPr>
          <w:rFonts w:ascii="Times New Roman" w:hAnsi="Times New Roman" w:cs="Times New Roman"/>
          <w:sz w:val="28"/>
          <w:szCs w:val="28"/>
        </w:rPr>
        <w:t xml:space="preserve"> (рис.8)</w:t>
      </w:r>
      <w:r w:rsidR="00555BB4">
        <w:rPr>
          <w:rFonts w:ascii="Times New Roman" w:hAnsi="Times New Roman" w:cs="Times New Roman"/>
          <w:sz w:val="28"/>
          <w:szCs w:val="28"/>
        </w:rPr>
        <w:t>.</w:t>
      </w:r>
    </w:p>
    <w:p w:rsidR="00650A6E" w:rsidRDefault="00650A6E" w:rsidP="00EE676D">
      <w:pPr>
        <w:spacing w:after="0" w:line="240" w:lineRule="auto"/>
        <w:ind w:firstLine="708"/>
        <w:jc w:val="center"/>
        <w:rPr>
          <w:rFonts w:ascii="Times New Roman" w:hAnsi="Times New Roman" w:cs="Times New Roman"/>
          <w:sz w:val="28"/>
          <w:szCs w:val="28"/>
        </w:rPr>
      </w:pPr>
      <w:r>
        <w:rPr>
          <w:b/>
          <w:noProof/>
          <w:sz w:val="20"/>
          <w:szCs w:val="20"/>
        </w:rPr>
        <w:lastRenderedPageBreak/>
        <w:drawing>
          <wp:inline distT="0" distB="0" distL="0" distR="0">
            <wp:extent cx="4352925" cy="1902328"/>
            <wp:effectExtent l="0" t="0" r="0" b="0"/>
            <wp:docPr id="9"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555BB4" w:rsidRDefault="00555BB4" w:rsidP="00555BB4">
      <w:pPr>
        <w:spacing w:after="0" w:line="240" w:lineRule="auto"/>
        <w:jc w:val="center"/>
        <w:rPr>
          <w:rFonts w:ascii="Times New Roman" w:hAnsi="Times New Roman" w:cs="Times New Roman"/>
          <w:b/>
          <w:i/>
          <w:sz w:val="24"/>
          <w:szCs w:val="24"/>
        </w:rPr>
      </w:pPr>
      <w:r w:rsidRPr="004C3511">
        <w:rPr>
          <w:rFonts w:ascii="Times New Roman" w:hAnsi="Times New Roman" w:cs="Times New Roman"/>
          <w:b/>
          <w:i/>
          <w:sz w:val="24"/>
          <w:szCs w:val="24"/>
        </w:rPr>
        <w:t>Рис.</w:t>
      </w:r>
      <w:r w:rsidR="00257516">
        <w:rPr>
          <w:rFonts w:ascii="Times New Roman" w:hAnsi="Times New Roman" w:cs="Times New Roman"/>
          <w:b/>
          <w:i/>
          <w:sz w:val="24"/>
          <w:szCs w:val="24"/>
        </w:rPr>
        <w:t>8.</w:t>
      </w:r>
      <w:r w:rsidRPr="004C3511">
        <w:rPr>
          <w:rFonts w:ascii="Times New Roman" w:hAnsi="Times New Roman" w:cs="Times New Roman"/>
          <w:b/>
          <w:i/>
          <w:sz w:val="24"/>
          <w:szCs w:val="24"/>
        </w:rPr>
        <w:t xml:space="preserve"> Динамика показателей </w:t>
      </w:r>
      <w:r>
        <w:rPr>
          <w:rFonts w:ascii="Times New Roman" w:hAnsi="Times New Roman" w:cs="Times New Roman"/>
          <w:b/>
          <w:i/>
          <w:sz w:val="24"/>
          <w:szCs w:val="24"/>
        </w:rPr>
        <w:t xml:space="preserve">уровня первичной </w:t>
      </w:r>
      <w:r w:rsidRPr="004C3511">
        <w:rPr>
          <w:rFonts w:ascii="Times New Roman" w:hAnsi="Times New Roman" w:cs="Times New Roman"/>
          <w:b/>
          <w:i/>
          <w:sz w:val="24"/>
          <w:szCs w:val="24"/>
        </w:rPr>
        <w:t xml:space="preserve">заболеваемости </w:t>
      </w:r>
      <w:r>
        <w:rPr>
          <w:rFonts w:ascii="Times New Roman" w:hAnsi="Times New Roman" w:cs="Times New Roman"/>
          <w:b/>
          <w:i/>
          <w:sz w:val="24"/>
          <w:szCs w:val="24"/>
        </w:rPr>
        <w:t xml:space="preserve">ВИЧ-инфекцией </w:t>
      </w:r>
      <w:r w:rsidRPr="004C3511">
        <w:rPr>
          <w:rFonts w:ascii="Times New Roman" w:hAnsi="Times New Roman" w:cs="Times New Roman"/>
          <w:b/>
          <w:i/>
          <w:sz w:val="24"/>
          <w:szCs w:val="24"/>
        </w:rPr>
        <w:t>населения</w:t>
      </w:r>
      <w:r>
        <w:rPr>
          <w:rFonts w:ascii="Times New Roman" w:hAnsi="Times New Roman" w:cs="Times New Roman"/>
          <w:b/>
          <w:i/>
          <w:sz w:val="24"/>
          <w:szCs w:val="24"/>
        </w:rPr>
        <w:t xml:space="preserve"> Кировского района </w:t>
      </w:r>
      <w:r w:rsidRPr="004C3511">
        <w:rPr>
          <w:rFonts w:ascii="Times New Roman" w:hAnsi="Times New Roman" w:cs="Times New Roman"/>
          <w:b/>
          <w:i/>
          <w:sz w:val="24"/>
          <w:szCs w:val="24"/>
        </w:rPr>
        <w:t>в 2016 – 2020 годах</w:t>
      </w:r>
      <w:r>
        <w:rPr>
          <w:rFonts w:ascii="Times New Roman" w:hAnsi="Times New Roman" w:cs="Times New Roman"/>
          <w:b/>
          <w:i/>
          <w:sz w:val="24"/>
          <w:szCs w:val="24"/>
        </w:rPr>
        <w:t xml:space="preserve"> (на 100000 населения)</w:t>
      </w:r>
    </w:p>
    <w:p w:rsidR="00555BB4" w:rsidRDefault="00555BB4" w:rsidP="00650A6E">
      <w:pPr>
        <w:widowControl w:val="0"/>
        <w:spacing w:after="0" w:line="240" w:lineRule="auto"/>
        <w:ind w:firstLine="760"/>
        <w:jc w:val="both"/>
        <w:rPr>
          <w:rFonts w:ascii="Times New Roman" w:hAnsi="Times New Roman" w:cs="Times New Roman"/>
          <w:sz w:val="28"/>
          <w:szCs w:val="28"/>
        </w:rPr>
      </w:pPr>
    </w:p>
    <w:p w:rsidR="00650A6E" w:rsidRPr="0000531E" w:rsidRDefault="00650A6E" w:rsidP="00650A6E">
      <w:pPr>
        <w:widowControl w:val="0"/>
        <w:spacing w:after="0" w:line="240" w:lineRule="auto"/>
        <w:ind w:firstLine="760"/>
        <w:jc w:val="both"/>
        <w:rPr>
          <w:rFonts w:ascii="Times New Roman" w:eastAsia="Cambria" w:hAnsi="Times New Roman" w:cs="Times New Roman"/>
          <w:color w:val="000000"/>
          <w:sz w:val="28"/>
          <w:szCs w:val="28"/>
          <w:lang w:bidi="ru-RU"/>
        </w:rPr>
      </w:pPr>
      <w:r w:rsidRPr="00B55B4F">
        <w:rPr>
          <w:rFonts w:ascii="Times New Roman" w:hAnsi="Times New Roman" w:cs="Times New Roman"/>
          <w:sz w:val="28"/>
          <w:szCs w:val="28"/>
        </w:rPr>
        <w:t>Проблема ВИЧ-инфекции – это не только медицинская проблема, а социальная, государственная. Работа по данному направлению должна носить широкомасштабный характер.</w:t>
      </w:r>
    </w:p>
    <w:p w:rsidR="00247491" w:rsidRPr="00247491" w:rsidRDefault="00247491" w:rsidP="00247491">
      <w:pPr>
        <w:spacing w:after="0" w:line="240" w:lineRule="auto"/>
        <w:ind w:firstLine="708"/>
        <w:jc w:val="both"/>
        <w:rPr>
          <w:rFonts w:ascii="Times New Roman" w:hAnsi="Times New Roman" w:cs="Times New Roman"/>
          <w:sz w:val="28"/>
          <w:szCs w:val="28"/>
        </w:rPr>
      </w:pPr>
      <w:r w:rsidRPr="00247491">
        <w:rPr>
          <w:rFonts w:ascii="Times New Roman" w:hAnsi="Times New Roman" w:cs="Times New Roman"/>
          <w:sz w:val="28"/>
          <w:szCs w:val="28"/>
        </w:rPr>
        <w:t>По результатам анализа качества и эффективности иммунизации по Кировскому районув2020году достигнут высокий уровень охвата профилактическими прививками целевых групп населения.</w:t>
      </w:r>
    </w:p>
    <w:p w:rsidR="00247491" w:rsidRPr="00247491" w:rsidRDefault="00247491" w:rsidP="00247491">
      <w:pPr>
        <w:spacing w:after="0" w:line="240" w:lineRule="auto"/>
        <w:ind w:firstLine="708"/>
        <w:jc w:val="both"/>
        <w:rPr>
          <w:rFonts w:ascii="Times New Roman" w:hAnsi="Times New Roman" w:cs="Times New Roman"/>
          <w:sz w:val="28"/>
          <w:szCs w:val="28"/>
        </w:rPr>
      </w:pPr>
      <w:r w:rsidRPr="00247491">
        <w:rPr>
          <w:rFonts w:ascii="Times New Roman" w:hAnsi="Times New Roman" w:cs="Times New Roman"/>
          <w:sz w:val="28"/>
          <w:szCs w:val="28"/>
        </w:rPr>
        <w:t xml:space="preserve"> Оптимальный показатель охвата иммунизацией по всем вакциноуправляемым инфекциям в Республике Беларусь по рекомендациям ВОЗ составляет 98 % для детского населения.</w:t>
      </w:r>
    </w:p>
    <w:p w:rsidR="00247491" w:rsidRPr="00247491" w:rsidRDefault="00247491" w:rsidP="00247491">
      <w:pPr>
        <w:spacing w:after="0" w:line="240" w:lineRule="auto"/>
        <w:ind w:firstLine="708"/>
        <w:jc w:val="both"/>
        <w:rPr>
          <w:rFonts w:ascii="Times New Roman" w:hAnsi="Times New Roman" w:cs="Times New Roman"/>
          <w:sz w:val="28"/>
          <w:szCs w:val="28"/>
        </w:rPr>
      </w:pPr>
      <w:r w:rsidRPr="00247491">
        <w:rPr>
          <w:rFonts w:ascii="Times New Roman" w:hAnsi="Times New Roman" w:cs="Times New Roman"/>
          <w:sz w:val="28"/>
          <w:szCs w:val="28"/>
        </w:rPr>
        <w:t>Охват прививками против вирусного гепатита В</w:t>
      </w:r>
      <w:r w:rsidR="003055D5">
        <w:rPr>
          <w:rFonts w:ascii="Times New Roman" w:hAnsi="Times New Roman" w:cs="Times New Roman"/>
          <w:sz w:val="28"/>
          <w:szCs w:val="28"/>
        </w:rPr>
        <w:t xml:space="preserve"> </w:t>
      </w:r>
      <w:r w:rsidRPr="00247491">
        <w:rPr>
          <w:rFonts w:ascii="Times New Roman" w:hAnsi="Times New Roman" w:cs="Times New Roman"/>
          <w:sz w:val="28"/>
          <w:szCs w:val="28"/>
        </w:rPr>
        <w:t>в Кировском районе за 2020 год составил 98,5%.</w:t>
      </w:r>
    </w:p>
    <w:p w:rsidR="00247491" w:rsidRPr="00247491" w:rsidRDefault="00247491" w:rsidP="00247491">
      <w:pPr>
        <w:spacing w:after="0" w:line="240" w:lineRule="auto"/>
        <w:ind w:firstLine="708"/>
        <w:jc w:val="both"/>
        <w:rPr>
          <w:rFonts w:ascii="Times New Roman" w:hAnsi="Times New Roman" w:cs="Times New Roman"/>
          <w:sz w:val="28"/>
          <w:szCs w:val="28"/>
        </w:rPr>
      </w:pPr>
      <w:r w:rsidRPr="00247491">
        <w:rPr>
          <w:rFonts w:ascii="Times New Roman" w:hAnsi="Times New Roman" w:cs="Times New Roman"/>
          <w:sz w:val="28"/>
          <w:szCs w:val="28"/>
        </w:rPr>
        <w:t>Охват прививками против туберкулёза в Кировском районе за 2020 год составил 100%.</w:t>
      </w:r>
    </w:p>
    <w:p w:rsidR="00247491" w:rsidRPr="00247491" w:rsidRDefault="00247491" w:rsidP="00247491">
      <w:pPr>
        <w:spacing w:after="0" w:line="240" w:lineRule="auto"/>
        <w:ind w:firstLine="708"/>
        <w:jc w:val="both"/>
        <w:rPr>
          <w:rFonts w:ascii="Times New Roman" w:hAnsi="Times New Roman" w:cs="Times New Roman"/>
          <w:sz w:val="28"/>
          <w:szCs w:val="28"/>
        </w:rPr>
      </w:pPr>
      <w:r w:rsidRPr="00247491">
        <w:rPr>
          <w:rFonts w:ascii="Times New Roman" w:hAnsi="Times New Roman" w:cs="Times New Roman"/>
          <w:sz w:val="28"/>
          <w:szCs w:val="28"/>
        </w:rPr>
        <w:t>Охват прививками против дифтерии, столбняка и коклюша в Кировском районе за 2020 год составил 98,5%.</w:t>
      </w:r>
    </w:p>
    <w:p w:rsidR="00247491" w:rsidRPr="00247491" w:rsidRDefault="00247491" w:rsidP="00247491">
      <w:pPr>
        <w:spacing w:after="0" w:line="240" w:lineRule="auto"/>
        <w:ind w:firstLine="708"/>
        <w:jc w:val="both"/>
        <w:rPr>
          <w:rFonts w:ascii="Times New Roman" w:hAnsi="Times New Roman" w:cs="Times New Roman"/>
          <w:sz w:val="28"/>
          <w:szCs w:val="28"/>
        </w:rPr>
      </w:pPr>
      <w:r w:rsidRPr="00247491">
        <w:rPr>
          <w:rFonts w:ascii="Times New Roman" w:hAnsi="Times New Roman" w:cs="Times New Roman"/>
          <w:sz w:val="28"/>
          <w:szCs w:val="28"/>
        </w:rPr>
        <w:t>Охват прививками против полиомиелита в Кировском районе за 2020 год составил 97,8%.</w:t>
      </w:r>
    </w:p>
    <w:p w:rsidR="00CE2D19" w:rsidRPr="00A9276C" w:rsidRDefault="00247491" w:rsidP="00A9276C">
      <w:pPr>
        <w:spacing w:after="0" w:line="240" w:lineRule="auto"/>
        <w:ind w:firstLine="708"/>
        <w:jc w:val="both"/>
        <w:rPr>
          <w:rFonts w:ascii="Times New Roman" w:hAnsi="Times New Roman" w:cs="Times New Roman"/>
          <w:sz w:val="28"/>
          <w:szCs w:val="28"/>
        </w:rPr>
      </w:pPr>
      <w:r w:rsidRPr="00247491">
        <w:rPr>
          <w:rFonts w:ascii="Times New Roman" w:hAnsi="Times New Roman" w:cs="Times New Roman"/>
          <w:sz w:val="28"/>
          <w:szCs w:val="28"/>
        </w:rPr>
        <w:t>Охват прививками против кори, эпидемического паротита и краснухи в Кировском районе за 2020год составил 99,3% (среди детей в возрасте 1 года) и 98% в возрасте старше 6 лет</w:t>
      </w:r>
      <w:r w:rsidR="00A9276C">
        <w:rPr>
          <w:rFonts w:ascii="Times New Roman" w:hAnsi="Times New Roman" w:cs="Times New Roman"/>
          <w:sz w:val="28"/>
          <w:szCs w:val="28"/>
        </w:rPr>
        <w:t>.</w:t>
      </w:r>
    </w:p>
    <w:p w:rsidR="00205BC1" w:rsidRDefault="00205BC1" w:rsidP="00205BC1">
      <w:pPr>
        <w:tabs>
          <w:tab w:val="left" w:pos="709"/>
        </w:tabs>
        <w:autoSpaceDE w:val="0"/>
        <w:autoSpaceDN w:val="0"/>
        <w:adjustRightInd w:val="0"/>
        <w:spacing w:after="0" w:line="240" w:lineRule="auto"/>
        <w:ind w:right="-1" w:firstLine="567"/>
        <w:jc w:val="both"/>
        <w:rPr>
          <w:rFonts w:ascii="Times New Roman" w:hAnsi="Times New Roman" w:cs="Times New Roman"/>
          <w:color w:val="000000"/>
          <w:sz w:val="28"/>
          <w:szCs w:val="28"/>
        </w:rPr>
      </w:pPr>
      <w:r w:rsidRPr="00205BC1">
        <w:rPr>
          <w:rFonts w:ascii="Times New Roman" w:hAnsi="Times New Roman" w:cs="Times New Roman"/>
          <w:color w:val="000000"/>
          <w:sz w:val="28"/>
          <w:szCs w:val="28"/>
        </w:rPr>
        <w:t xml:space="preserve">Профилактика и лечение </w:t>
      </w:r>
      <w:r w:rsidRPr="00205BC1">
        <w:rPr>
          <w:rFonts w:ascii="Times New Roman" w:hAnsi="Times New Roman" w:cs="Times New Roman"/>
          <w:bCs/>
          <w:iCs/>
          <w:sz w:val="28"/>
          <w:szCs w:val="28"/>
        </w:rPr>
        <w:t xml:space="preserve">болезней системы кровообращения </w:t>
      </w:r>
      <w:r w:rsidRPr="00205BC1">
        <w:rPr>
          <w:rFonts w:ascii="Times New Roman" w:hAnsi="Times New Roman" w:cs="Times New Roman"/>
          <w:color w:val="000000"/>
          <w:sz w:val="28"/>
          <w:szCs w:val="28"/>
        </w:rPr>
        <w:t>на протяжении многих лет является одной из приоритетных проблем здравоохранения. Это обусловлено теми значительными потерями, которые наносят данные заболевания в связи с преждевременной смертностью и инвалидностью.</w:t>
      </w:r>
    </w:p>
    <w:p w:rsidR="005166DB" w:rsidRDefault="00EC0078" w:rsidP="005166DB">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По данным УЗ «Кировская ЦРБ» в</w:t>
      </w:r>
      <w:r w:rsidR="00872048">
        <w:rPr>
          <w:rFonts w:ascii="Times New Roman" w:hAnsi="Times New Roman" w:cs="Times New Roman"/>
          <w:color w:val="000000"/>
          <w:sz w:val="28"/>
          <w:szCs w:val="28"/>
        </w:rPr>
        <w:t xml:space="preserve">  </w:t>
      </w:r>
      <w:r w:rsidR="007B58B6" w:rsidRPr="007B58B6">
        <w:rPr>
          <w:rFonts w:ascii="Times New Roman" w:hAnsi="Times New Roman" w:cs="Times New Roman"/>
          <w:color w:val="000000"/>
          <w:sz w:val="28"/>
          <w:szCs w:val="28"/>
        </w:rPr>
        <w:t>динамике с 2017 по 2019 годы</w:t>
      </w:r>
      <w:r w:rsidR="00F6493A" w:rsidRPr="007B58B6">
        <w:rPr>
          <w:rFonts w:ascii="Times New Roman" w:hAnsi="Times New Roman" w:cs="Times New Roman"/>
          <w:color w:val="000000"/>
          <w:sz w:val="28"/>
          <w:szCs w:val="28"/>
        </w:rPr>
        <w:t xml:space="preserve"> наблюдается увеличение показателей первичной заболеваемости </w:t>
      </w:r>
      <w:r w:rsidR="00EF7653" w:rsidRPr="007B58B6">
        <w:rPr>
          <w:rFonts w:ascii="Times New Roman" w:hAnsi="Times New Roman" w:cs="Times New Roman"/>
          <w:color w:val="000000"/>
          <w:sz w:val="28"/>
          <w:szCs w:val="28"/>
        </w:rPr>
        <w:t xml:space="preserve">взрослого </w:t>
      </w:r>
      <w:r w:rsidR="00F6493A" w:rsidRPr="007B58B6">
        <w:rPr>
          <w:rFonts w:ascii="Times New Roman" w:hAnsi="Times New Roman" w:cs="Times New Roman"/>
          <w:color w:val="000000"/>
          <w:sz w:val="28"/>
          <w:szCs w:val="28"/>
        </w:rPr>
        <w:t>населения болезнями системы кровообращения,  в сравнении с 201</w:t>
      </w:r>
      <w:r w:rsidR="00EF7653" w:rsidRPr="007B58B6">
        <w:rPr>
          <w:rFonts w:ascii="Times New Roman" w:hAnsi="Times New Roman" w:cs="Times New Roman"/>
          <w:color w:val="000000"/>
          <w:sz w:val="28"/>
          <w:szCs w:val="28"/>
        </w:rPr>
        <w:t>7</w:t>
      </w:r>
      <w:r w:rsidR="00F6493A" w:rsidRPr="007B58B6">
        <w:rPr>
          <w:rFonts w:ascii="Times New Roman" w:hAnsi="Times New Roman" w:cs="Times New Roman"/>
          <w:color w:val="000000"/>
          <w:sz w:val="28"/>
          <w:szCs w:val="28"/>
        </w:rPr>
        <w:t xml:space="preserve"> годом </w:t>
      </w:r>
      <w:r w:rsidR="00EF7653" w:rsidRPr="007B58B6">
        <w:rPr>
          <w:rFonts w:ascii="Times New Roman" w:hAnsi="Times New Roman" w:cs="Times New Roman"/>
          <w:color w:val="000000"/>
          <w:sz w:val="28"/>
          <w:szCs w:val="28"/>
        </w:rPr>
        <w:t xml:space="preserve">в 2019 году </w:t>
      </w:r>
      <w:r w:rsidR="00F6493A" w:rsidRPr="007B58B6">
        <w:rPr>
          <w:rFonts w:ascii="Times New Roman" w:hAnsi="Times New Roman" w:cs="Times New Roman"/>
          <w:color w:val="000000"/>
          <w:sz w:val="28"/>
          <w:szCs w:val="28"/>
        </w:rPr>
        <w:t xml:space="preserve">показатель увеличился на </w:t>
      </w:r>
      <w:r w:rsidR="00EF7653" w:rsidRPr="007B58B6">
        <w:rPr>
          <w:rFonts w:ascii="Times New Roman" w:hAnsi="Times New Roman" w:cs="Times New Roman"/>
          <w:color w:val="000000"/>
          <w:sz w:val="28"/>
          <w:szCs w:val="28"/>
        </w:rPr>
        <w:t>7</w:t>
      </w:r>
      <w:r w:rsidR="00F6493A" w:rsidRPr="007B58B6">
        <w:rPr>
          <w:rFonts w:ascii="Times New Roman" w:hAnsi="Times New Roman" w:cs="Times New Roman"/>
          <w:color w:val="000000"/>
          <w:sz w:val="28"/>
          <w:szCs w:val="28"/>
        </w:rPr>
        <w:t xml:space="preserve">%. В </w:t>
      </w:r>
      <w:r w:rsidR="007B58B6">
        <w:rPr>
          <w:rFonts w:ascii="Times New Roman" w:hAnsi="Times New Roman" w:cs="Times New Roman"/>
          <w:color w:val="000000"/>
          <w:sz w:val="28"/>
          <w:szCs w:val="28"/>
        </w:rPr>
        <w:t>2020 году показатель составил 2000,3 на 100 тысяч населения, что является ниже уровня предыдущих лет на 5,5%.</w:t>
      </w:r>
    </w:p>
    <w:p w:rsidR="005166DB" w:rsidRDefault="005166DB" w:rsidP="005166DB">
      <w:pPr>
        <w:spacing w:after="0" w:line="240" w:lineRule="auto"/>
        <w:ind w:firstLine="709"/>
        <w:jc w:val="both"/>
        <w:rPr>
          <w:rFonts w:ascii="Times New Roman" w:hAnsi="Times New Roman" w:cs="Times New Roman"/>
          <w:sz w:val="28"/>
          <w:szCs w:val="28"/>
        </w:rPr>
      </w:pPr>
      <w:r w:rsidRPr="0087222F">
        <w:rPr>
          <w:rFonts w:ascii="Times New Roman" w:hAnsi="Times New Roman" w:cs="Times New Roman"/>
          <w:sz w:val="28"/>
          <w:szCs w:val="28"/>
        </w:rPr>
        <w:lastRenderedPageBreak/>
        <w:t xml:space="preserve">Уровень </w:t>
      </w:r>
      <w:r>
        <w:rPr>
          <w:rFonts w:ascii="Times New Roman" w:hAnsi="Times New Roman" w:cs="Times New Roman"/>
          <w:sz w:val="28"/>
          <w:szCs w:val="28"/>
        </w:rPr>
        <w:t>первичной з</w:t>
      </w:r>
      <w:r w:rsidRPr="0087222F">
        <w:rPr>
          <w:rFonts w:ascii="Times New Roman" w:hAnsi="Times New Roman" w:cs="Times New Roman"/>
          <w:sz w:val="28"/>
          <w:szCs w:val="28"/>
        </w:rPr>
        <w:t xml:space="preserve">аболеваемости </w:t>
      </w:r>
      <w:r>
        <w:rPr>
          <w:rFonts w:ascii="Times New Roman" w:hAnsi="Times New Roman" w:cs="Times New Roman"/>
          <w:sz w:val="28"/>
          <w:szCs w:val="28"/>
        </w:rPr>
        <w:t>взрослого населения болезнями органов дыхания</w:t>
      </w:r>
      <w:r w:rsidRPr="0087222F">
        <w:rPr>
          <w:rFonts w:ascii="Times New Roman" w:hAnsi="Times New Roman" w:cs="Times New Roman"/>
          <w:sz w:val="28"/>
          <w:szCs w:val="28"/>
        </w:rPr>
        <w:t xml:space="preserve"> держится на стабильно высоких показателях,</w:t>
      </w:r>
      <w:r>
        <w:rPr>
          <w:rFonts w:ascii="Times New Roman" w:hAnsi="Times New Roman" w:cs="Times New Roman"/>
          <w:sz w:val="28"/>
          <w:szCs w:val="28"/>
        </w:rPr>
        <w:t xml:space="preserve"> в 2020 году рост показателя составил 10,4%в сравнении с 2019 годом, </w:t>
      </w:r>
      <w:r w:rsidRPr="0087222F">
        <w:rPr>
          <w:rFonts w:ascii="Times New Roman" w:hAnsi="Times New Roman" w:cs="Times New Roman"/>
          <w:sz w:val="28"/>
          <w:szCs w:val="28"/>
        </w:rPr>
        <w:t xml:space="preserve">что, </w:t>
      </w:r>
      <w:r w:rsidRPr="00B339C6">
        <w:rPr>
          <w:rFonts w:ascii="Times New Roman" w:hAnsi="Times New Roman" w:cs="Times New Roman"/>
          <w:sz w:val="28"/>
          <w:szCs w:val="28"/>
        </w:rPr>
        <w:t>возможно, связано со сложившейся эпидемиологической ситуацией по коронавирусной инфекции.</w:t>
      </w:r>
    </w:p>
    <w:p w:rsidR="00F6493A" w:rsidRPr="003055D5" w:rsidRDefault="00B339C6" w:rsidP="003055D5">
      <w:pPr>
        <w:spacing w:after="0" w:line="240" w:lineRule="auto"/>
        <w:ind w:firstLine="709"/>
        <w:jc w:val="both"/>
        <w:rPr>
          <w:rFonts w:ascii="Times New Roman" w:hAnsi="Times New Roman" w:cs="Times New Roman"/>
          <w:b/>
          <w:i/>
          <w:sz w:val="28"/>
          <w:szCs w:val="28"/>
        </w:rPr>
      </w:pPr>
      <w:r>
        <w:rPr>
          <w:rStyle w:val="FontStyle13"/>
          <w:sz w:val="28"/>
          <w:szCs w:val="28"/>
        </w:rPr>
        <w:t>З</w:t>
      </w:r>
      <w:r w:rsidR="005166DB">
        <w:rPr>
          <w:rStyle w:val="FontStyle13"/>
          <w:sz w:val="28"/>
          <w:szCs w:val="28"/>
        </w:rPr>
        <w:t>начительный удельный вес в первичной заболеваемости населения региона остаются из года в год травмы, отравления и некоторые другие последствия воздействия внешних причин. В 20</w:t>
      </w:r>
      <w:r w:rsidR="00EC0078">
        <w:rPr>
          <w:rStyle w:val="FontStyle13"/>
          <w:sz w:val="28"/>
          <w:szCs w:val="28"/>
        </w:rPr>
        <w:t>20</w:t>
      </w:r>
      <w:r w:rsidR="005166DB">
        <w:rPr>
          <w:rStyle w:val="FontStyle13"/>
          <w:sz w:val="28"/>
          <w:szCs w:val="28"/>
        </w:rPr>
        <w:t xml:space="preserve"> году показатель  составил 67</w:t>
      </w:r>
      <w:r w:rsidR="00EC0078">
        <w:rPr>
          <w:rStyle w:val="FontStyle13"/>
          <w:sz w:val="28"/>
          <w:szCs w:val="28"/>
        </w:rPr>
        <w:t>63,4</w:t>
      </w:r>
      <w:r w:rsidR="005166DB">
        <w:rPr>
          <w:rStyle w:val="FontStyle13"/>
          <w:sz w:val="28"/>
          <w:szCs w:val="28"/>
        </w:rPr>
        <w:t xml:space="preserve"> на 1</w:t>
      </w:r>
      <w:r w:rsidR="00EC0078">
        <w:rPr>
          <w:rStyle w:val="FontStyle13"/>
          <w:sz w:val="28"/>
          <w:szCs w:val="28"/>
        </w:rPr>
        <w:t>00</w:t>
      </w:r>
      <w:r w:rsidR="005166DB">
        <w:rPr>
          <w:rStyle w:val="FontStyle13"/>
          <w:sz w:val="28"/>
          <w:szCs w:val="28"/>
        </w:rPr>
        <w:t xml:space="preserve"> тыс. населения среди взрослого населения. Процент </w:t>
      </w:r>
      <w:r w:rsidR="00EC0078">
        <w:rPr>
          <w:rStyle w:val="FontStyle13"/>
          <w:sz w:val="28"/>
          <w:szCs w:val="28"/>
        </w:rPr>
        <w:t>увелич</w:t>
      </w:r>
      <w:r w:rsidR="005166DB">
        <w:rPr>
          <w:rStyle w:val="FontStyle13"/>
          <w:sz w:val="28"/>
          <w:szCs w:val="28"/>
        </w:rPr>
        <w:t xml:space="preserve">ения </w:t>
      </w:r>
      <w:r w:rsidR="00EC0078">
        <w:rPr>
          <w:rStyle w:val="FontStyle13"/>
          <w:sz w:val="28"/>
          <w:szCs w:val="28"/>
        </w:rPr>
        <w:t xml:space="preserve">в сравнении с </w:t>
      </w:r>
      <w:r w:rsidR="005166DB">
        <w:rPr>
          <w:rStyle w:val="FontStyle13"/>
          <w:sz w:val="28"/>
          <w:szCs w:val="28"/>
        </w:rPr>
        <w:t>201</w:t>
      </w:r>
      <w:r w:rsidR="00EC0078">
        <w:rPr>
          <w:rStyle w:val="FontStyle13"/>
          <w:sz w:val="28"/>
          <w:szCs w:val="28"/>
        </w:rPr>
        <w:t>9</w:t>
      </w:r>
      <w:r w:rsidR="005166DB">
        <w:rPr>
          <w:rStyle w:val="FontStyle13"/>
          <w:sz w:val="28"/>
          <w:szCs w:val="28"/>
        </w:rPr>
        <w:t xml:space="preserve"> год</w:t>
      </w:r>
      <w:r w:rsidR="00EC0078">
        <w:rPr>
          <w:rStyle w:val="FontStyle13"/>
          <w:sz w:val="28"/>
          <w:szCs w:val="28"/>
        </w:rPr>
        <w:t>ом</w:t>
      </w:r>
      <w:r w:rsidR="005166DB">
        <w:rPr>
          <w:rStyle w:val="FontStyle13"/>
          <w:sz w:val="28"/>
          <w:szCs w:val="28"/>
        </w:rPr>
        <w:t xml:space="preserve"> незначительный и составил </w:t>
      </w:r>
      <w:r w:rsidR="00EC0078">
        <w:rPr>
          <w:rStyle w:val="FontStyle13"/>
          <w:sz w:val="28"/>
          <w:szCs w:val="28"/>
        </w:rPr>
        <w:t>2,3%</w:t>
      </w:r>
      <w:r w:rsidR="00257516">
        <w:rPr>
          <w:rStyle w:val="FontStyle13"/>
          <w:sz w:val="28"/>
          <w:szCs w:val="28"/>
        </w:rPr>
        <w:t xml:space="preserve"> (рис.9)</w:t>
      </w:r>
      <w:r w:rsidR="00EC0078">
        <w:rPr>
          <w:rStyle w:val="FontStyle13"/>
          <w:sz w:val="28"/>
          <w:szCs w:val="28"/>
        </w:rPr>
        <w:t>.</w:t>
      </w:r>
    </w:p>
    <w:p w:rsidR="00F6493A" w:rsidRDefault="00F6493A" w:rsidP="00EF7653">
      <w:pPr>
        <w:spacing w:after="0" w:line="240" w:lineRule="auto"/>
        <w:jc w:val="center"/>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5486400" cy="2028825"/>
            <wp:effectExtent l="19050" t="0" r="19050" b="0"/>
            <wp:docPr id="2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1232D6" w:rsidRDefault="001232D6" w:rsidP="00F6493A">
      <w:pPr>
        <w:spacing w:after="0" w:line="240" w:lineRule="auto"/>
        <w:jc w:val="center"/>
        <w:rPr>
          <w:rFonts w:ascii="Times New Roman" w:hAnsi="Times New Roman" w:cs="Times New Roman"/>
          <w:b/>
          <w:i/>
          <w:sz w:val="24"/>
          <w:szCs w:val="24"/>
        </w:rPr>
      </w:pPr>
    </w:p>
    <w:p w:rsidR="00F6493A" w:rsidRPr="00EF7653" w:rsidRDefault="00F6493A" w:rsidP="00F6493A">
      <w:pPr>
        <w:spacing w:after="0" w:line="240" w:lineRule="auto"/>
        <w:jc w:val="center"/>
        <w:rPr>
          <w:rFonts w:ascii="Times New Roman" w:hAnsi="Times New Roman" w:cs="Times New Roman"/>
          <w:b/>
          <w:i/>
          <w:sz w:val="24"/>
          <w:szCs w:val="24"/>
        </w:rPr>
      </w:pPr>
      <w:r w:rsidRPr="00EF7653">
        <w:rPr>
          <w:rFonts w:ascii="Times New Roman" w:hAnsi="Times New Roman" w:cs="Times New Roman"/>
          <w:b/>
          <w:i/>
          <w:sz w:val="24"/>
          <w:szCs w:val="24"/>
        </w:rPr>
        <w:t xml:space="preserve">Рис. </w:t>
      </w:r>
      <w:r w:rsidR="00257516">
        <w:rPr>
          <w:rFonts w:ascii="Times New Roman" w:hAnsi="Times New Roman" w:cs="Times New Roman"/>
          <w:b/>
          <w:i/>
          <w:sz w:val="24"/>
          <w:szCs w:val="24"/>
        </w:rPr>
        <w:t>9</w:t>
      </w:r>
      <w:r w:rsidRPr="00EF7653">
        <w:rPr>
          <w:rFonts w:ascii="Times New Roman" w:hAnsi="Times New Roman" w:cs="Times New Roman"/>
          <w:b/>
          <w:i/>
          <w:sz w:val="24"/>
          <w:szCs w:val="24"/>
        </w:rPr>
        <w:t xml:space="preserve">. Динамика первичной заболеваемости болезнями системы </w:t>
      </w:r>
      <w:r w:rsidR="005166DB">
        <w:rPr>
          <w:rFonts w:ascii="Times New Roman" w:hAnsi="Times New Roman" w:cs="Times New Roman"/>
          <w:b/>
          <w:i/>
          <w:sz w:val="24"/>
          <w:szCs w:val="24"/>
        </w:rPr>
        <w:t xml:space="preserve">кровообращении, болезнями органов дыхания, травмы  и отравления </w:t>
      </w:r>
      <w:r w:rsidR="00645CA9" w:rsidRPr="00EF7653">
        <w:rPr>
          <w:rFonts w:ascii="Times New Roman" w:hAnsi="Times New Roman" w:cs="Times New Roman"/>
          <w:b/>
          <w:i/>
          <w:sz w:val="24"/>
          <w:szCs w:val="24"/>
        </w:rPr>
        <w:t xml:space="preserve">взрослого </w:t>
      </w:r>
      <w:r w:rsidRPr="00EF7653">
        <w:rPr>
          <w:rFonts w:ascii="Times New Roman" w:hAnsi="Times New Roman" w:cs="Times New Roman"/>
          <w:b/>
          <w:i/>
          <w:sz w:val="24"/>
          <w:szCs w:val="24"/>
        </w:rPr>
        <w:t>населения Кировского района (на 1</w:t>
      </w:r>
      <w:r w:rsidR="00EF7653" w:rsidRPr="00EF7653">
        <w:rPr>
          <w:rFonts w:ascii="Times New Roman" w:hAnsi="Times New Roman" w:cs="Times New Roman"/>
          <w:b/>
          <w:i/>
          <w:sz w:val="24"/>
          <w:szCs w:val="24"/>
        </w:rPr>
        <w:t>00</w:t>
      </w:r>
      <w:r w:rsidRPr="00EF7653">
        <w:rPr>
          <w:rFonts w:ascii="Times New Roman" w:hAnsi="Times New Roman" w:cs="Times New Roman"/>
          <w:b/>
          <w:i/>
          <w:sz w:val="24"/>
          <w:szCs w:val="24"/>
        </w:rPr>
        <w:t xml:space="preserve"> тыс. населения) за 201</w:t>
      </w:r>
      <w:r w:rsidR="00EF7653" w:rsidRPr="00EF7653">
        <w:rPr>
          <w:rFonts w:ascii="Times New Roman" w:hAnsi="Times New Roman" w:cs="Times New Roman"/>
          <w:b/>
          <w:i/>
          <w:sz w:val="24"/>
          <w:szCs w:val="24"/>
        </w:rPr>
        <w:t>7</w:t>
      </w:r>
      <w:r w:rsidRPr="00EF7653">
        <w:rPr>
          <w:rFonts w:ascii="Times New Roman" w:hAnsi="Times New Roman" w:cs="Times New Roman"/>
          <w:b/>
          <w:i/>
          <w:sz w:val="24"/>
          <w:szCs w:val="24"/>
        </w:rPr>
        <w:t>-20</w:t>
      </w:r>
      <w:r w:rsidR="00645CA9" w:rsidRPr="00EF7653">
        <w:rPr>
          <w:rFonts w:ascii="Times New Roman" w:hAnsi="Times New Roman" w:cs="Times New Roman"/>
          <w:b/>
          <w:i/>
          <w:sz w:val="24"/>
          <w:szCs w:val="24"/>
        </w:rPr>
        <w:t>20</w:t>
      </w:r>
      <w:r w:rsidRPr="00EF7653">
        <w:rPr>
          <w:rFonts w:ascii="Times New Roman" w:hAnsi="Times New Roman" w:cs="Times New Roman"/>
          <w:b/>
          <w:i/>
          <w:sz w:val="24"/>
          <w:szCs w:val="24"/>
        </w:rPr>
        <w:t xml:space="preserve"> гг.</w:t>
      </w:r>
    </w:p>
    <w:p w:rsidR="001232D6" w:rsidRPr="00EC0078" w:rsidRDefault="001232D6" w:rsidP="00EC0078">
      <w:pPr>
        <w:shd w:val="clear" w:color="auto" w:fill="FFFFFF"/>
        <w:spacing w:after="0" w:line="240" w:lineRule="auto"/>
        <w:jc w:val="both"/>
        <w:rPr>
          <w:rFonts w:ascii="Times New Roman" w:eastAsia="Times New Roman" w:hAnsi="Times New Roman" w:cs="Times New Roman"/>
          <w:sz w:val="28"/>
          <w:szCs w:val="28"/>
        </w:rPr>
      </w:pPr>
    </w:p>
    <w:p w:rsidR="006954E8" w:rsidRDefault="006954E8" w:rsidP="00984AD2">
      <w:pPr>
        <w:shd w:val="clear" w:color="auto" w:fill="FFFFFF"/>
        <w:spacing w:after="0" w:line="240" w:lineRule="auto"/>
        <w:ind w:firstLine="709"/>
        <w:jc w:val="both"/>
        <w:rPr>
          <w:rFonts w:ascii="Times New Roman" w:eastAsia="Times New Roman" w:hAnsi="Times New Roman" w:cs="Times New Roman"/>
          <w:sz w:val="28"/>
          <w:szCs w:val="28"/>
        </w:rPr>
      </w:pPr>
      <w:r w:rsidRPr="00393D61">
        <w:rPr>
          <w:rFonts w:ascii="Times New Roman" w:eastAsia="Times New Roman" w:hAnsi="Times New Roman" w:cs="Times New Roman"/>
          <w:sz w:val="28"/>
          <w:szCs w:val="28"/>
        </w:rPr>
        <w:t>Состояние здоровья населения</w:t>
      </w:r>
      <w:r w:rsidR="00984AD2">
        <w:rPr>
          <w:rFonts w:ascii="Times New Roman" w:eastAsia="Times New Roman" w:hAnsi="Times New Roman" w:cs="Times New Roman"/>
          <w:sz w:val="28"/>
          <w:szCs w:val="28"/>
        </w:rPr>
        <w:t xml:space="preserve"> – </w:t>
      </w:r>
      <w:r w:rsidRPr="00393D61">
        <w:rPr>
          <w:rFonts w:ascii="Times New Roman" w:eastAsia="Times New Roman" w:hAnsi="Times New Roman" w:cs="Times New Roman"/>
          <w:sz w:val="28"/>
          <w:szCs w:val="28"/>
        </w:rPr>
        <w:t>важный</w:t>
      </w:r>
      <w:r w:rsidR="00872048">
        <w:rPr>
          <w:rFonts w:ascii="Times New Roman" w:eastAsia="Times New Roman" w:hAnsi="Times New Roman" w:cs="Times New Roman"/>
          <w:sz w:val="28"/>
          <w:szCs w:val="28"/>
        </w:rPr>
        <w:t xml:space="preserve"> </w:t>
      </w:r>
      <w:r w:rsidRPr="00393D61">
        <w:rPr>
          <w:rFonts w:ascii="Times New Roman" w:eastAsia="Times New Roman" w:hAnsi="Times New Roman" w:cs="Times New Roman"/>
          <w:sz w:val="28"/>
          <w:szCs w:val="28"/>
        </w:rPr>
        <w:t>показатель социального, экономического и экологического благополучия. Объективная оценка состояния здоровья возможна благодаря анализу медицинской документации. Субъективная оценка, отражающая физическое и психическое состояние человека, была выявлена на основании данных социологического опроса, проведенного</w:t>
      </w:r>
      <w:r>
        <w:rPr>
          <w:rFonts w:ascii="Times New Roman" w:eastAsia="Times New Roman" w:hAnsi="Times New Roman" w:cs="Times New Roman"/>
          <w:sz w:val="28"/>
          <w:szCs w:val="28"/>
        </w:rPr>
        <w:t xml:space="preserve"> в рамках реализации профилактического проекта «Кировск – здоровый город»</w:t>
      </w:r>
      <w:r w:rsidRPr="00393D61">
        <w:rPr>
          <w:rFonts w:ascii="Times New Roman" w:eastAsia="Times New Roman" w:hAnsi="Times New Roman" w:cs="Times New Roman"/>
          <w:sz w:val="28"/>
          <w:szCs w:val="28"/>
        </w:rPr>
        <w:t>.</w:t>
      </w:r>
    </w:p>
    <w:p w:rsidR="00877DCC" w:rsidRPr="00877DCC" w:rsidRDefault="00382CF9" w:rsidP="00877DCC">
      <w:pPr>
        <w:spacing w:after="0" w:line="240" w:lineRule="auto"/>
        <w:ind w:firstLine="709"/>
        <w:jc w:val="both"/>
        <w:rPr>
          <w:rFonts w:ascii="Times New Roman" w:hAnsi="Times New Roman" w:cs="Times New Roman"/>
          <w:i/>
          <w:sz w:val="28"/>
          <w:szCs w:val="28"/>
        </w:rPr>
      </w:pPr>
      <w:r w:rsidRPr="00A9276C">
        <w:rPr>
          <w:rFonts w:ascii="Times New Roman" w:hAnsi="Times New Roman" w:cs="Times New Roman"/>
          <w:i/>
          <w:color w:val="000000" w:themeColor="text1"/>
          <w:sz w:val="28"/>
          <w:szCs w:val="28"/>
        </w:rPr>
        <w:t>Справочно:</w:t>
      </w:r>
      <w:r w:rsidR="00872048">
        <w:rPr>
          <w:rFonts w:ascii="Times New Roman" w:hAnsi="Times New Roman" w:cs="Times New Roman"/>
          <w:i/>
          <w:color w:val="000000" w:themeColor="text1"/>
          <w:sz w:val="28"/>
          <w:szCs w:val="28"/>
        </w:rPr>
        <w:t xml:space="preserve"> </w:t>
      </w:r>
      <w:r w:rsidR="00877DCC">
        <w:rPr>
          <w:rFonts w:ascii="Times New Roman" w:hAnsi="Times New Roman" w:cs="Times New Roman"/>
          <w:i/>
          <w:color w:val="000000" w:themeColor="text1"/>
          <w:sz w:val="28"/>
          <w:szCs w:val="28"/>
        </w:rPr>
        <w:t>в</w:t>
      </w:r>
      <w:r w:rsidR="00877DCC" w:rsidRPr="00877DCC">
        <w:rPr>
          <w:rFonts w:ascii="Times New Roman" w:hAnsi="Times New Roman" w:cs="Times New Roman"/>
          <w:i/>
          <w:sz w:val="28"/>
          <w:szCs w:val="28"/>
        </w:rPr>
        <w:t xml:space="preserve"> социологических исследованиях состояние здоровья исследуется, как правило, в терминах самооценок и удовлетворенности. </w:t>
      </w:r>
      <w:r w:rsidR="00877DCC">
        <w:rPr>
          <w:rFonts w:ascii="Times New Roman" w:hAnsi="Times New Roman" w:cs="Times New Roman"/>
          <w:i/>
          <w:sz w:val="28"/>
          <w:szCs w:val="28"/>
        </w:rPr>
        <w:t>П</w:t>
      </w:r>
      <w:r w:rsidR="00877DCC" w:rsidRPr="00382CF9">
        <w:rPr>
          <w:rFonts w:ascii="Times New Roman" w:hAnsi="Times New Roman" w:cs="Times New Roman"/>
          <w:i/>
          <w:color w:val="000000" w:themeColor="text1"/>
          <w:sz w:val="28"/>
          <w:szCs w:val="28"/>
        </w:rPr>
        <w:t>роведенное исследование подтвердило общеизвестный</w:t>
      </w:r>
      <w:r w:rsidR="00872048">
        <w:rPr>
          <w:rFonts w:ascii="Times New Roman" w:hAnsi="Times New Roman" w:cs="Times New Roman"/>
          <w:i/>
          <w:color w:val="000000" w:themeColor="text1"/>
          <w:sz w:val="28"/>
          <w:szCs w:val="28"/>
        </w:rPr>
        <w:t xml:space="preserve"> </w:t>
      </w:r>
      <w:r w:rsidR="00877DCC" w:rsidRPr="00382CF9">
        <w:rPr>
          <w:rFonts w:ascii="Times New Roman" w:hAnsi="Times New Roman" w:cs="Times New Roman"/>
          <w:i/>
          <w:color w:val="000000" w:themeColor="text1"/>
          <w:sz w:val="28"/>
          <w:szCs w:val="28"/>
        </w:rPr>
        <w:t xml:space="preserve">факт, что самочувствие человека зависит от его образа жизни. </w:t>
      </w:r>
      <w:r w:rsidR="00877DCC" w:rsidRPr="00877DCC">
        <w:rPr>
          <w:rFonts w:ascii="Times New Roman" w:hAnsi="Times New Roman" w:cs="Times New Roman"/>
          <w:i/>
          <w:sz w:val="28"/>
          <w:szCs w:val="28"/>
        </w:rPr>
        <w:t xml:space="preserve">По данным проведенного анкетирования большинство респондентов положительно оценивают состояние своего здоровья: 27,7% как «хорошее» и еще 60,7% - «удовлетворительное». 5,5% указали на проблемы со здоровьем. </w:t>
      </w:r>
    </w:p>
    <w:p w:rsidR="007820CE" w:rsidRPr="00257516" w:rsidRDefault="00877DCC" w:rsidP="00257516">
      <w:pPr>
        <w:spacing w:after="0" w:line="240" w:lineRule="auto"/>
        <w:ind w:firstLine="709"/>
        <w:jc w:val="both"/>
        <w:rPr>
          <w:rFonts w:ascii="Times New Roman" w:hAnsi="Times New Roman" w:cs="Times New Roman"/>
          <w:i/>
          <w:sz w:val="28"/>
          <w:szCs w:val="28"/>
        </w:rPr>
      </w:pPr>
      <w:r w:rsidRPr="00382CF9">
        <w:rPr>
          <w:rFonts w:ascii="Times New Roman" w:hAnsi="Times New Roman" w:cs="Times New Roman"/>
          <w:i/>
          <w:sz w:val="28"/>
          <w:szCs w:val="28"/>
        </w:rPr>
        <w:t>По данным проведенного анкетирования в 2018 году 86,5% респондентов  положительно оценивают состояние своего здоровья</w:t>
      </w:r>
      <w:r>
        <w:rPr>
          <w:rFonts w:ascii="Times New Roman" w:hAnsi="Times New Roman" w:cs="Times New Roman"/>
          <w:i/>
          <w:sz w:val="28"/>
          <w:szCs w:val="28"/>
        </w:rPr>
        <w:t>, в 2020 году - 8</w:t>
      </w:r>
      <w:r w:rsidRPr="00382CF9">
        <w:rPr>
          <w:rFonts w:ascii="Times New Roman" w:hAnsi="Times New Roman" w:cs="Times New Roman"/>
          <w:i/>
          <w:sz w:val="28"/>
          <w:szCs w:val="28"/>
        </w:rPr>
        <w:t>8,4%</w:t>
      </w:r>
      <w:r w:rsidR="00A9276C">
        <w:rPr>
          <w:rFonts w:ascii="Times New Roman" w:hAnsi="Times New Roman" w:cs="Times New Roman"/>
          <w:i/>
          <w:sz w:val="28"/>
          <w:szCs w:val="28"/>
        </w:rPr>
        <w:t xml:space="preserve">. </w:t>
      </w:r>
      <w:r w:rsidR="00A9276C" w:rsidRPr="00A9276C">
        <w:rPr>
          <w:rFonts w:ascii="Times New Roman" w:hAnsi="Times New Roman" w:cs="Times New Roman"/>
          <w:i/>
          <w:sz w:val="28"/>
          <w:szCs w:val="28"/>
        </w:rPr>
        <w:t>П</w:t>
      </w:r>
      <w:r w:rsidRPr="00A9276C">
        <w:rPr>
          <w:rFonts w:ascii="Times New Roman" w:hAnsi="Times New Roman" w:cs="Times New Roman"/>
          <w:i/>
          <w:sz w:val="28"/>
          <w:szCs w:val="28"/>
        </w:rPr>
        <w:t>оложительные изменения в отношении к своему здоровью за последние 3 года произошли у 2,1% жителей</w:t>
      </w:r>
      <w:r w:rsidRPr="00A9276C">
        <w:rPr>
          <w:rFonts w:ascii="Times New Roman" w:hAnsi="Times New Roman" w:cs="Times New Roman"/>
          <w:i/>
          <w:color w:val="000000"/>
          <w:sz w:val="28"/>
          <w:szCs w:val="28"/>
        </w:rPr>
        <w:t xml:space="preserve"> город</w:t>
      </w:r>
      <w:r w:rsidR="00A9276C">
        <w:rPr>
          <w:rFonts w:ascii="Times New Roman" w:hAnsi="Times New Roman" w:cs="Times New Roman"/>
          <w:i/>
          <w:color w:val="000000"/>
          <w:sz w:val="28"/>
          <w:szCs w:val="28"/>
        </w:rPr>
        <w:t>а.</w:t>
      </w:r>
    </w:p>
    <w:p w:rsidR="003055D5" w:rsidRDefault="003055D5" w:rsidP="00054CB6">
      <w:pPr>
        <w:spacing w:after="0" w:line="240" w:lineRule="auto"/>
        <w:ind w:firstLine="709"/>
        <w:jc w:val="center"/>
        <w:rPr>
          <w:rFonts w:ascii="Times New Roman" w:hAnsi="Times New Roman" w:cs="Times New Roman"/>
          <w:b/>
          <w:sz w:val="28"/>
          <w:szCs w:val="28"/>
        </w:rPr>
      </w:pPr>
    </w:p>
    <w:p w:rsidR="00054CB6" w:rsidRDefault="00B26DB9" w:rsidP="00054CB6">
      <w:pPr>
        <w:spacing w:after="0" w:line="240" w:lineRule="auto"/>
        <w:ind w:firstLine="709"/>
        <w:jc w:val="center"/>
        <w:rPr>
          <w:rFonts w:ascii="Times New Roman" w:hAnsi="Times New Roman" w:cs="Times New Roman"/>
          <w:b/>
          <w:sz w:val="28"/>
          <w:szCs w:val="28"/>
        </w:rPr>
      </w:pPr>
      <w:r w:rsidRPr="008E5EA8">
        <w:rPr>
          <w:rFonts w:ascii="Times New Roman" w:hAnsi="Times New Roman" w:cs="Times New Roman"/>
          <w:b/>
          <w:sz w:val="28"/>
          <w:szCs w:val="28"/>
        </w:rPr>
        <w:lastRenderedPageBreak/>
        <w:t>Здоровье детей</w:t>
      </w:r>
      <w:r w:rsidR="00E3448C" w:rsidRPr="008E5EA8">
        <w:rPr>
          <w:rFonts w:ascii="Times New Roman" w:hAnsi="Times New Roman" w:cs="Times New Roman"/>
          <w:b/>
          <w:sz w:val="28"/>
          <w:szCs w:val="28"/>
        </w:rPr>
        <w:t>.</w:t>
      </w:r>
    </w:p>
    <w:p w:rsidR="00B26DB9" w:rsidRPr="00054CB6" w:rsidRDefault="004D79F0" w:rsidP="00054CB6">
      <w:pPr>
        <w:spacing w:after="0" w:line="240" w:lineRule="auto"/>
        <w:ind w:firstLine="709"/>
        <w:jc w:val="center"/>
        <w:rPr>
          <w:rFonts w:ascii="Times New Roman" w:hAnsi="Times New Roman" w:cs="Times New Roman"/>
          <w:b/>
          <w:sz w:val="28"/>
          <w:szCs w:val="28"/>
        </w:rPr>
      </w:pPr>
      <w:r>
        <w:rPr>
          <w:noProof/>
        </w:rPr>
        <w:drawing>
          <wp:anchor distT="0" distB="0" distL="114300" distR="114300" simplePos="0" relativeHeight="251657216" behindDoc="0" locked="0" layoutInCell="1" allowOverlap="1">
            <wp:simplePos x="0" y="0"/>
            <wp:positionH relativeFrom="column">
              <wp:posOffset>-3810</wp:posOffset>
            </wp:positionH>
            <wp:positionV relativeFrom="paragraph">
              <wp:posOffset>213995</wp:posOffset>
            </wp:positionV>
            <wp:extent cx="1950085" cy="1562100"/>
            <wp:effectExtent l="0" t="0" r="0" b="0"/>
            <wp:wrapSquare wrapText="bothSides"/>
            <wp:docPr id="14344" name="Рисунок 14344" descr="Картинки по запросу &quot;здоровье детей картин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здоровье детей картинки&quot;"/>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50085" cy="1562100"/>
                    </a:xfrm>
                    <a:prstGeom prst="rect">
                      <a:avLst/>
                    </a:prstGeom>
                    <a:noFill/>
                    <a:ln>
                      <a:noFill/>
                    </a:ln>
                  </pic:spPr>
                </pic:pic>
              </a:graphicData>
            </a:graphic>
          </wp:anchor>
        </w:drawing>
      </w:r>
    </w:p>
    <w:p w:rsidR="00EF7B0D" w:rsidRPr="00EF7B0D" w:rsidRDefault="00EF7B0D" w:rsidP="00EF7B0D">
      <w:pPr>
        <w:spacing w:after="0" w:line="240" w:lineRule="auto"/>
        <w:ind w:left="-15" w:right="-1" w:firstLine="710"/>
        <w:jc w:val="both"/>
        <w:rPr>
          <w:rFonts w:ascii="Times New Roman" w:eastAsia="Times New Roman" w:hAnsi="Times New Roman" w:cs="Times New Roman"/>
          <w:color w:val="000000"/>
          <w:sz w:val="28"/>
        </w:rPr>
      </w:pPr>
      <w:r w:rsidRPr="00EF7B0D">
        <w:rPr>
          <w:rFonts w:ascii="Times New Roman" w:eastAsia="Times New Roman" w:hAnsi="Times New Roman" w:cs="Times New Roman"/>
          <w:color w:val="000000"/>
          <w:sz w:val="28"/>
        </w:rPr>
        <w:t xml:space="preserve">Содействие здоровью детей и подростков, его улучшение является одним из приоритетов вопросов современного общества. Это обусловлено тем, что многие формы патологий формируются в детстве, а выбор школьников в пользу здорового образа жизни является предпосылкой сохранения и улучшения состояния здоровья, а также соблюдения здорового образа жизни на протяжении всего жизненного пути.  </w:t>
      </w:r>
    </w:p>
    <w:p w:rsidR="00EC0078" w:rsidRPr="007820CE" w:rsidRDefault="005B30C0" w:rsidP="003055D5">
      <w:pPr>
        <w:spacing w:after="0" w:line="240" w:lineRule="auto"/>
        <w:ind w:firstLine="709"/>
        <w:jc w:val="both"/>
        <w:rPr>
          <w:rFonts w:ascii="Times New Roman" w:hAnsi="Times New Roman" w:cs="Times New Roman"/>
          <w:sz w:val="28"/>
          <w:szCs w:val="28"/>
        </w:rPr>
      </w:pPr>
      <w:r w:rsidRPr="00B93463">
        <w:rPr>
          <w:rFonts w:ascii="Times New Roman" w:hAnsi="Times New Roman" w:cs="Times New Roman"/>
          <w:sz w:val="28"/>
          <w:szCs w:val="28"/>
        </w:rPr>
        <w:t>Уровень первичной заболеваемости показывает тенденции развития или направления вмешательств</w:t>
      </w:r>
      <w:r w:rsidR="00310AE0" w:rsidRPr="00B93463">
        <w:rPr>
          <w:rFonts w:ascii="Times New Roman" w:hAnsi="Times New Roman" w:cs="Times New Roman"/>
          <w:sz w:val="28"/>
          <w:szCs w:val="28"/>
        </w:rPr>
        <w:t>а</w:t>
      </w:r>
      <w:r w:rsidRPr="00B93463">
        <w:rPr>
          <w:rFonts w:ascii="Times New Roman" w:hAnsi="Times New Roman" w:cs="Times New Roman"/>
          <w:sz w:val="28"/>
          <w:szCs w:val="28"/>
        </w:rPr>
        <w:t xml:space="preserve"> в процесс формирования общественного здоровья.</w:t>
      </w:r>
      <w:r w:rsidR="00872048">
        <w:rPr>
          <w:rFonts w:ascii="Times New Roman" w:hAnsi="Times New Roman" w:cs="Times New Roman"/>
          <w:sz w:val="28"/>
          <w:szCs w:val="28"/>
        </w:rPr>
        <w:t xml:space="preserve"> </w:t>
      </w:r>
      <w:r w:rsidR="000A2A8E">
        <w:rPr>
          <w:rFonts w:ascii="Times New Roman" w:hAnsi="Times New Roman" w:cs="Times New Roman"/>
          <w:sz w:val="28"/>
          <w:szCs w:val="28"/>
        </w:rPr>
        <w:t>По данным УЗ «Кировская ЦРБ» п</w:t>
      </w:r>
      <w:r w:rsidRPr="00B93463">
        <w:rPr>
          <w:rFonts w:ascii="Times New Roman" w:hAnsi="Times New Roman" w:cs="Times New Roman"/>
          <w:sz w:val="28"/>
          <w:szCs w:val="28"/>
        </w:rPr>
        <w:t xml:space="preserve">ервичная заболеваемость </w:t>
      </w:r>
      <w:r w:rsidR="00E506A9">
        <w:rPr>
          <w:rFonts w:ascii="Times New Roman" w:hAnsi="Times New Roman" w:cs="Times New Roman"/>
          <w:sz w:val="28"/>
          <w:szCs w:val="28"/>
        </w:rPr>
        <w:t xml:space="preserve">детского населения </w:t>
      </w:r>
      <w:r w:rsidRPr="00B93463">
        <w:rPr>
          <w:rFonts w:ascii="Times New Roman" w:hAnsi="Times New Roman" w:cs="Times New Roman"/>
          <w:sz w:val="28"/>
          <w:szCs w:val="28"/>
        </w:rPr>
        <w:t>в районе регистрировалась в 20</w:t>
      </w:r>
      <w:r w:rsidR="00E506A9">
        <w:rPr>
          <w:rFonts w:ascii="Times New Roman" w:hAnsi="Times New Roman" w:cs="Times New Roman"/>
          <w:sz w:val="28"/>
          <w:szCs w:val="28"/>
        </w:rPr>
        <w:t>20</w:t>
      </w:r>
      <w:r w:rsidRPr="00B93463">
        <w:rPr>
          <w:rFonts w:ascii="Times New Roman" w:hAnsi="Times New Roman" w:cs="Times New Roman"/>
          <w:sz w:val="28"/>
          <w:szCs w:val="28"/>
        </w:rPr>
        <w:t xml:space="preserve"> году на уровне 10</w:t>
      </w:r>
      <w:r w:rsidR="00B339C6">
        <w:rPr>
          <w:rFonts w:ascii="Times New Roman" w:hAnsi="Times New Roman" w:cs="Times New Roman"/>
          <w:sz w:val="28"/>
          <w:szCs w:val="28"/>
        </w:rPr>
        <w:t>2677,3</w:t>
      </w:r>
      <w:r w:rsidRPr="00B93463">
        <w:rPr>
          <w:rFonts w:ascii="Times New Roman" w:hAnsi="Times New Roman" w:cs="Times New Roman"/>
          <w:sz w:val="28"/>
          <w:szCs w:val="28"/>
        </w:rPr>
        <w:t xml:space="preserve"> на 100 тысяч. В динамике за 5 лет наименьший уровень первичной заболеваемости наблюда</w:t>
      </w:r>
      <w:r w:rsidR="000A2A8E">
        <w:rPr>
          <w:rFonts w:ascii="Times New Roman" w:hAnsi="Times New Roman" w:cs="Times New Roman"/>
          <w:sz w:val="28"/>
          <w:szCs w:val="28"/>
        </w:rPr>
        <w:t>ет</w:t>
      </w:r>
      <w:r w:rsidRPr="00B93463">
        <w:rPr>
          <w:rFonts w:ascii="Times New Roman" w:hAnsi="Times New Roman" w:cs="Times New Roman"/>
          <w:sz w:val="28"/>
          <w:szCs w:val="28"/>
        </w:rPr>
        <w:t>ся в 20</w:t>
      </w:r>
      <w:r w:rsidR="000A2A8E">
        <w:rPr>
          <w:rFonts w:ascii="Times New Roman" w:hAnsi="Times New Roman" w:cs="Times New Roman"/>
          <w:sz w:val="28"/>
          <w:szCs w:val="28"/>
        </w:rPr>
        <w:t>20</w:t>
      </w:r>
      <w:r w:rsidRPr="00B93463">
        <w:rPr>
          <w:rFonts w:ascii="Times New Roman" w:hAnsi="Times New Roman" w:cs="Times New Roman"/>
          <w:sz w:val="28"/>
          <w:szCs w:val="28"/>
        </w:rPr>
        <w:t xml:space="preserve"> год</w:t>
      </w:r>
      <w:r w:rsidR="000A2A8E">
        <w:rPr>
          <w:rFonts w:ascii="Times New Roman" w:hAnsi="Times New Roman" w:cs="Times New Roman"/>
          <w:sz w:val="28"/>
          <w:szCs w:val="28"/>
        </w:rPr>
        <w:t>у</w:t>
      </w:r>
      <w:r w:rsidR="007820CE" w:rsidRPr="00B93463">
        <w:rPr>
          <w:rFonts w:ascii="Times New Roman" w:hAnsi="Times New Roman" w:cs="Times New Roman"/>
          <w:sz w:val="28"/>
          <w:szCs w:val="28"/>
        </w:rPr>
        <w:t xml:space="preserve"> (рис.1</w:t>
      </w:r>
      <w:r w:rsidR="00257516">
        <w:rPr>
          <w:rFonts w:ascii="Times New Roman" w:hAnsi="Times New Roman" w:cs="Times New Roman"/>
          <w:sz w:val="28"/>
          <w:szCs w:val="28"/>
        </w:rPr>
        <w:t>0</w:t>
      </w:r>
      <w:r w:rsidR="007820CE" w:rsidRPr="00B93463">
        <w:rPr>
          <w:rFonts w:ascii="Times New Roman" w:hAnsi="Times New Roman" w:cs="Times New Roman"/>
          <w:sz w:val="28"/>
          <w:szCs w:val="28"/>
        </w:rPr>
        <w:t>)</w:t>
      </w:r>
      <w:r w:rsidR="009E551C" w:rsidRPr="00B93463">
        <w:rPr>
          <w:rFonts w:ascii="Times New Roman" w:hAnsi="Times New Roman" w:cs="Times New Roman"/>
          <w:sz w:val="28"/>
          <w:szCs w:val="28"/>
        </w:rPr>
        <w:t>.</w:t>
      </w:r>
    </w:p>
    <w:p w:rsidR="0029532B" w:rsidRDefault="0029532B" w:rsidP="00E00BF3">
      <w:pPr>
        <w:spacing w:after="0" w:line="240" w:lineRule="auto"/>
        <w:jc w:val="center"/>
        <w:rPr>
          <w:rFonts w:ascii="Times New Roman" w:hAnsi="Times New Roman" w:cs="Times New Roman"/>
          <w:b/>
          <w:sz w:val="24"/>
          <w:szCs w:val="24"/>
        </w:rPr>
      </w:pPr>
      <w:r w:rsidRPr="0029532B">
        <w:rPr>
          <w:rFonts w:ascii="Times New Roman" w:hAnsi="Times New Roman" w:cs="Times New Roman"/>
          <w:b/>
          <w:noProof/>
          <w:sz w:val="24"/>
          <w:szCs w:val="24"/>
        </w:rPr>
        <w:drawing>
          <wp:inline distT="0" distB="0" distL="0" distR="0">
            <wp:extent cx="5226672" cy="2363822"/>
            <wp:effectExtent l="19050" t="0" r="12078" b="0"/>
            <wp:docPr id="4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7820CE" w:rsidRPr="00257516" w:rsidRDefault="007820CE" w:rsidP="00E00BF3">
      <w:pPr>
        <w:spacing w:after="0" w:line="240" w:lineRule="auto"/>
        <w:jc w:val="center"/>
        <w:rPr>
          <w:rFonts w:ascii="Times New Roman" w:hAnsi="Times New Roman" w:cs="Times New Roman"/>
          <w:b/>
          <w:i/>
          <w:sz w:val="24"/>
          <w:szCs w:val="24"/>
        </w:rPr>
      </w:pPr>
      <w:r w:rsidRPr="00257516">
        <w:rPr>
          <w:rFonts w:ascii="Times New Roman" w:hAnsi="Times New Roman" w:cs="Times New Roman"/>
          <w:b/>
          <w:i/>
          <w:sz w:val="24"/>
          <w:szCs w:val="24"/>
        </w:rPr>
        <w:t>Рис. 1</w:t>
      </w:r>
      <w:r w:rsidR="00257516" w:rsidRPr="00257516">
        <w:rPr>
          <w:rFonts w:ascii="Times New Roman" w:hAnsi="Times New Roman" w:cs="Times New Roman"/>
          <w:b/>
          <w:i/>
          <w:sz w:val="24"/>
          <w:szCs w:val="24"/>
        </w:rPr>
        <w:t>0.</w:t>
      </w:r>
      <w:r w:rsidRPr="00257516">
        <w:rPr>
          <w:rFonts w:ascii="Times New Roman" w:hAnsi="Times New Roman" w:cs="Times New Roman"/>
          <w:b/>
          <w:i/>
          <w:sz w:val="24"/>
          <w:szCs w:val="24"/>
        </w:rPr>
        <w:t xml:space="preserve"> Первичная заболеваемость</w:t>
      </w:r>
      <w:r w:rsidR="00057161" w:rsidRPr="00257516">
        <w:rPr>
          <w:rFonts w:ascii="Times New Roman" w:hAnsi="Times New Roman" w:cs="Times New Roman"/>
          <w:b/>
          <w:i/>
          <w:sz w:val="24"/>
          <w:szCs w:val="24"/>
        </w:rPr>
        <w:t xml:space="preserve"> детского</w:t>
      </w:r>
      <w:r w:rsidRPr="00257516">
        <w:rPr>
          <w:rFonts w:ascii="Times New Roman" w:hAnsi="Times New Roman" w:cs="Times New Roman"/>
          <w:b/>
          <w:i/>
          <w:sz w:val="24"/>
          <w:szCs w:val="24"/>
        </w:rPr>
        <w:t xml:space="preserve"> населения Кировского района</w:t>
      </w:r>
    </w:p>
    <w:p w:rsidR="0029532B" w:rsidRPr="00257516" w:rsidRDefault="007820CE" w:rsidP="00E00BF3">
      <w:pPr>
        <w:spacing w:after="0" w:line="240" w:lineRule="auto"/>
        <w:jc w:val="center"/>
        <w:rPr>
          <w:rFonts w:ascii="Times New Roman" w:hAnsi="Times New Roman" w:cs="Times New Roman"/>
          <w:b/>
          <w:i/>
          <w:sz w:val="24"/>
          <w:szCs w:val="24"/>
        </w:rPr>
      </w:pPr>
      <w:r w:rsidRPr="00257516">
        <w:rPr>
          <w:rFonts w:ascii="Times New Roman" w:hAnsi="Times New Roman" w:cs="Times New Roman"/>
          <w:b/>
          <w:i/>
          <w:sz w:val="24"/>
          <w:szCs w:val="24"/>
        </w:rPr>
        <w:t xml:space="preserve"> за период 20</w:t>
      </w:r>
      <w:r w:rsidR="00E506A9" w:rsidRPr="00257516">
        <w:rPr>
          <w:rFonts w:ascii="Times New Roman" w:hAnsi="Times New Roman" w:cs="Times New Roman"/>
          <w:b/>
          <w:i/>
          <w:sz w:val="24"/>
          <w:szCs w:val="24"/>
        </w:rPr>
        <w:t>16</w:t>
      </w:r>
      <w:r w:rsidRPr="00257516">
        <w:rPr>
          <w:rFonts w:ascii="Times New Roman" w:hAnsi="Times New Roman" w:cs="Times New Roman"/>
          <w:b/>
          <w:i/>
          <w:sz w:val="24"/>
          <w:szCs w:val="24"/>
        </w:rPr>
        <w:t xml:space="preserve"> – 20</w:t>
      </w:r>
      <w:r w:rsidR="00E506A9" w:rsidRPr="00257516">
        <w:rPr>
          <w:rFonts w:ascii="Times New Roman" w:hAnsi="Times New Roman" w:cs="Times New Roman"/>
          <w:b/>
          <w:i/>
          <w:sz w:val="24"/>
          <w:szCs w:val="24"/>
        </w:rPr>
        <w:t>20</w:t>
      </w:r>
      <w:r w:rsidRPr="00257516">
        <w:rPr>
          <w:rFonts w:ascii="Times New Roman" w:hAnsi="Times New Roman" w:cs="Times New Roman"/>
          <w:b/>
          <w:i/>
          <w:sz w:val="24"/>
          <w:szCs w:val="24"/>
        </w:rPr>
        <w:t xml:space="preserve"> годы</w:t>
      </w:r>
    </w:p>
    <w:p w:rsidR="007820CE" w:rsidRDefault="007820CE" w:rsidP="00E00BF3">
      <w:pPr>
        <w:spacing w:after="0" w:line="240" w:lineRule="auto"/>
        <w:jc w:val="center"/>
        <w:rPr>
          <w:rFonts w:ascii="Times New Roman" w:hAnsi="Times New Roman" w:cs="Times New Roman"/>
          <w:b/>
          <w:sz w:val="24"/>
          <w:szCs w:val="24"/>
        </w:rPr>
      </w:pPr>
    </w:p>
    <w:p w:rsidR="0004271B" w:rsidRDefault="0004271B" w:rsidP="0004271B">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По данным УЗ «Кировская ЦРБ» в</w:t>
      </w:r>
      <w:r w:rsidRPr="007B58B6">
        <w:rPr>
          <w:rFonts w:ascii="Times New Roman" w:hAnsi="Times New Roman" w:cs="Times New Roman"/>
          <w:color w:val="000000"/>
          <w:sz w:val="28"/>
          <w:szCs w:val="28"/>
        </w:rPr>
        <w:t xml:space="preserve"> динамике с 201</w:t>
      </w:r>
      <w:r>
        <w:rPr>
          <w:rFonts w:ascii="Times New Roman" w:hAnsi="Times New Roman" w:cs="Times New Roman"/>
          <w:color w:val="000000"/>
          <w:sz w:val="28"/>
          <w:szCs w:val="28"/>
        </w:rPr>
        <w:t>8</w:t>
      </w:r>
      <w:r w:rsidRPr="007B58B6">
        <w:rPr>
          <w:rFonts w:ascii="Times New Roman" w:hAnsi="Times New Roman" w:cs="Times New Roman"/>
          <w:color w:val="000000"/>
          <w:sz w:val="28"/>
          <w:szCs w:val="28"/>
        </w:rPr>
        <w:t xml:space="preserve"> по 20</w:t>
      </w:r>
      <w:r>
        <w:rPr>
          <w:rFonts w:ascii="Times New Roman" w:hAnsi="Times New Roman" w:cs="Times New Roman"/>
          <w:color w:val="000000"/>
          <w:sz w:val="28"/>
          <w:szCs w:val="28"/>
        </w:rPr>
        <w:t>20</w:t>
      </w:r>
      <w:r w:rsidRPr="007B58B6">
        <w:rPr>
          <w:rFonts w:ascii="Times New Roman" w:hAnsi="Times New Roman" w:cs="Times New Roman"/>
          <w:color w:val="000000"/>
          <w:sz w:val="28"/>
          <w:szCs w:val="28"/>
        </w:rPr>
        <w:t xml:space="preserve"> годы наблюдается </w:t>
      </w:r>
      <w:r>
        <w:rPr>
          <w:rFonts w:ascii="Times New Roman" w:hAnsi="Times New Roman" w:cs="Times New Roman"/>
          <w:color w:val="000000"/>
          <w:sz w:val="28"/>
          <w:szCs w:val="28"/>
        </w:rPr>
        <w:t>сниже</w:t>
      </w:r>
      <w:r w:rsidRPr="007B58B6">
        <w:rPr>
          <w:rFonts w:ascii="Times New Roman" w:hAnsi="Times New Roman" w:cs="Times New Roman"/>
          <w:color w:val="000000"/>
          <w:sz w:val="28"/>
          <w:szCs w:val="28"/>
        </w:rPr>
        <w:t xml:space="preserve">ние показателей первичной заболеваемости </w:t>
      </w:r>
      <w:r>
        <w:rPr>
          <w:rFonts w:ascii="Times New Roman" w:hAnsi="Times New Roman" w:cs="Times New Roman"/>
          <w:color w:val="000000"/>
          <w:sz w:val="28"/>
          <w:szCs w:val="28"/>
        </w:rPr>
        <w:t>детского</w:t>
      </w:r>
      <w:r w:rsidRPr="007B58B6">
        <w:rPr>
          <w:rFonts w:ascii="Times New Roman" w:hAnsi="Times New Roman" w:cs="Times New Roman"/>
          <w:color w:val="000000"/>
          <w:sz w:val="28"/>
          <w:szCs w:val="28"/>
        </w:rPr>
        <w:t xml:space="preserve"> населения</w:t>
      </w:r>
      <w:r>
        <w:rPr>
          <w:rFonts w:ascii="Times New Roman" w:hAnsi="Times New Roman" w:cs="Times New Roman"/>
          <w:color w:val="000000"/>
          <w:sz w:val="28"/>
          <w:szCs w:val="28"/>
        </w:rPr>
        <w:t xml:space="preserve"> травмами, отравлениями и другими последствиями внешних причин.</w:t>
      </w:r>
      <w:r w:rsidR="00872048">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w:t>
      </w:r>
      <w:r w:rsidRPr="007B58B6">
        <w:rPr>
          <w:rFonts w:ascii="Times New Roman" w:hAnsi="Times New Roman" w:cs="Times New Roman"/>
          <w:color w:val="000000"/>
          <w:sz w:val="28"/>
          <w:szCs w:val="28"/>
        </w:rPr>
        <w:t xml:space="preserve"> сравнении с 201</w:t>
      </w:r>
      <w:r w:rsidR="00601B1D">
        <w:rPr>
          <w:rFonts w:ascii="Times New Roman" w:hAnsi="Times New Roman" w:cs="Times New Roman"/>
          <w:color w:val="000000"/>
          <w:sz w:val="28"/>
          <w:szCs w:val="28"/>
        </w:rPr>
        <w:t>8</w:t>
      </w:r>
      <w:r w:rsidRPr="007B58B6">
        <w:rPr>
          <w:rFonts w:ascii="Times New Roman" w:hAnsi="Times New Roman" w:cs="Times New Roman"/>
          <w:color w:val="000000"/>
          <w:sz w:val="28"/>
          <w:szCs w:val="28"/>
        </w:rPr>
        <w:t xml:space="preserve"> годом в 20</w:t>
      </w:r>
      <w:r>
        <w:rPr>
          <w:rFonts w:ascii="Times New Roman" w:hAnsi="Times New Roman" w:cs="Times New Roman"/>
          <w:color w:val="000000"/>
          <w:sz w:val="28"/>
          <w:szCs w:val="28"/>
        </w:rPr>
        <w:t>20</w:t>
      </w:r>
      <w:r w:rsidRPr="007B58B6">
        <w:rPr>
          <w:rFonts w:ascii="Times New Roman" w:hAnsi="Times New Roman" w:cs="Times New Roman"/>
          <w:color w:val="000000"/>
          <w:sz w:val="28"/>
          <w:szCs w:val="28"/>
        </w:rPr>
        <w:t xml:space="preserve"> году показатель </w:t>
      </w:r>
      <w:r>
        <w:rPr>
          <w:rFonts w:ascii="Times New Roman" w:hAnsi="Times New Roman" w:cs="Times New Roman"/>
          <w:color w:val="000000"/>
          <w:sz w:val="28"/>
          <w:szCs w:val="28"/>
        </w:rPr>
        <w:t>сниз</w:t>
      </w:r>
      <w:r w:rsidRPr="007B58B6">
        <w:rPr>
          <w:rFonts w:ascii="Times New Roman" w:hAnsi="Times New Roman" w:cs="Times New Roman"/>
          <w:color w:val="000000"/>
          <w:sz w:val="28"/>
          <w:szCs w:val="28"/>
        </w:rPr>
        <w:t xml:space="preserve">ился на </w:t>
      </w:r>
      <w:r w:rsidR="00601B1D">
        <w:rPr>
          <w:rFonts w:ascii="Times New Roman" w:hAnsi="Times New Roman" w:cs="Times New Roman"/>
          <w:color w:val="000000"/>
          <w:sz w:val="28"/>
          <w:szCs w:val="28"/>
        </w:rPr>
        <w:t>15</w:t>
      </w:r>
      <w:r w:rsidRPr="007B58B6">
        <w:rPr>
          <w:rFonts w:ascii="Times New Roman" w:hAnsi="Times New Roman" w:cs="Times New Roman"/>
          <w:color w:val="000000"/>
          <w:sz w:val="28"/>
          <w:szCs w:val="28"/>
        </w:rPr>
        <w:t xml:space="preserve">%. </w:t>
      </w:r>
    </w:p>
    <w:p w:rsidR="00601B1D" w:rsidRDefault="0004271B" w:rsidP="0004271B">
      <w:pPr>
        <w:spacing w:after="0" w:line="240" w:lineRule="auto"/>
        <w:ind w:firstLine="709"/>
        <w:jc w:val="both"/>
        <w:rPr>
          <w:rFonts w:ascii="Times New Roman" w:hAnsi="Times New Roman" w:cs="Times New Roman"/>
          <w:sz w:val="28"/>
          <w:szCs w:val="28"/>
        </w:rPr>
      </w:pPr>
      <w:r w:rsidRPr="0087222F">
        <w:rPr>
          <w:rFonts w:ascii="Times New Roman" w:hAnsi="Times New Roman" w:cs="Times New Roman"/>
          <w:sz w:val="28"/>
          <w:szCs w:val="28"/>
        </w:rPr>
        <w:t xml:space="preserve">Уровень </w:t>
      </w:r>
      <w:r>
        <w:rPr>
          <w:rFonts w:ascii="Times New Roman" w:hAnsi="Times New Roman" w:cs="Times New Roman"/>
          <w:sz w:val="28"/>
          <w:szCs w:val="28"/>
        </w:rPr>
        <w:t>первичной з</w:t>
      </w:r>
      <w:r w:rsidRPr="0087222F">
        <w:rPr>
          <w:rFonts w:ascii="Times New Roman" w:hAnsi="Times New Roman" w:cs="Times New Roman"/>
          <w:sz w:val="28"/>
          <w:szCs w:val="28"/>
        </w:rPr>
        <w:t xml:space="preserve">аболеваемости </w:t>
      </w:r>
      <w:r w:rsidR="00601B1D">
        <w:rPr>
          <w:rFonts w:ascii="Times New Roman" w:hAnsi="Times New Roman" w:cs="Times New Roman"/>
          <w:sz w:val="28"/>
          <w:szCs w:val="28"/>
        </w:rPr>
        <w:t>детско</w:t>
      </w:r>
      <w:r>
        <w:rPr>
          <w:rFonts w:ascii="Times New Roman" w:hAnsi="Times New Roman" w:cs="Times New Roman"/>
          <w:sz w:val="28"/>
          <w:szCs w:val="28"/>
        </w:rPr>
        <w:t>го населения болезнями органов дыхания</w:t>
      </w:r>
      <w:r w:rsidRPr="0087222F">
        <w:rPr>
          <w:rFonts w:ascii="Times New Roman" w:hAnsi="Times New Roman" w:cs="Times New Roman"/>
          <w:sz w:val="28"/>
          <w:szCs w:val="28"/>
        </w:rPr>
        <w:t xml:space="preserve"> держится на стабильно высоких показателях,</w:t>
      </w:r>
      <w:r>
        <w:rPr>
          <w:rFonts w:ascii="Times New Roman" w:hAnsi="Times New Roman" w:cs="Times New Roman"/>
          <w:sz w:val="28"/>
          <w:szCs w:val="28"/>
        </w:rPr>
        <w:t xml:space="preserve"> в 2020 году показател</w:t>
      </w:r>
      <w:r w:rsidR="00601B1D">
        <w:rPr>
          <w:rFonts w:ascii="Times New Roman" w:hAnsi="Times New Roman" w:cs="Times New Roman"/>
          <w:sz w:val="28"/>
          <w:szCs w:val="28"/>
        </w:rPr>
        <w:t>ь</w:t>
      </w:r>
      <w:r>
        <w:rPr>
          <w:rFonts w:ascii="Times New Roman" w:hAnsi="Times New Roman" w:cs="Times New Roman"/>
          <w:sz w:val="28"/>
          <w:szCs w:val="28"/>
        </w:rPr>
        <w:t xml:space="preserve"> составил </w:t>
      </w:r>
      <w:r w:rsidR="00601B1D">
        <w:rPr>
          <w:rFonts w:ascii="Times New Roman" w:hAnsi="Times New Roman" w:cs="Times New Roman"/>
          <w:sz w:val="28"/>
          <w:szCs w:val="28"/>
        </w:rPr>
        <w:t>83110,2, что</w:t>
      </w:r>
      <w:r w:rsidR="00872048">
        <w:rPr>
          <w:rFonts w:ascii="Times New Roman" w:hAnsi="Times New Roman" w:cs="Times New Roman"/>
          <w:sz w:val="28"/>
          <w:szCs w:val="28"/>
        </w:rPr>
        <w:t xml:space="preserve"> </w:t>
      </w:r>
      <w:r>
        <w:rPr>
          <w:rFonts w:ascii="Times New Roman" w:hAnsi="Times New Roman" w:cs="Times New Roman"/>
          <w:sz w:val="28"/>
          <w:szCs w:val="28"/>
        </w:rPr>
        <w:t>в сравнении с 2019 годом,</w:t>
      </w:r>
      <w:r w:rsidR="00601B1D">
        <w:rPr>
          <w:rFonts w:ascii="Times New Roman" w:hAnsi="Times New Roman" w:cs="Times New Roman"/>
          <w:sz w:val="28"/>
          <w:szCs w:val="28"/>
        </w:rPr>
        <w:t xml:space="preserve"> ниже на 12,3%.</w:t>
      </w:r>
    </w:p>
    <w:p w:rsidR="0004271B" w:rsidRDefault="00601B1D" w:rsidP="0004271B">
      <w:pPr>
        <w:spacing w:after="0" w:line="240" w:lineRule="auto"/>
        <w:ind w:firstLine="709"/>
        <w:jc w:val="both"/>
        <w:rPr>
          <w:rFonts w:ascii="Times New Roman" w:hAnsi="Times New Roman" w:cs="Times New Roman"/>
          <w:b/>
          <w:i/>
          <w:sz w:val="28"/>
          <w:szCs w:val="28"/>
        </w:rPr>
      </w:pPr>
      <w:r>
        <w:rPr>
          <w:rStyle w:val="FontStyle13"/>
          <w:sz w:val="28"/>
          <w:szCs w:val="28"/>
        </w:rPr>
        <w:t>У</w:t>
      </w:r>
      <w:r w:rsidR="0004271B">
        <w:rPr>
          <w:rStyle w:val="FontStyle13"/>
          <w:sz w:val="28"/>
          <w:szCs w:val="28"/>
        </w:rPr>
        <w:t xml:space="preserve">дельный вес в первичной заболеваемости </w:t>
      </w:r>
      <w:r>
        <w:rPr>
          <w:rStyle w:val="FontStyle13"/>
          <w:sz w:val="28"/>
          <w:szCs w:val="28"/>
        </w:rPr>
        <w:t xml:space="preserve">детского </w:t>
      </w:r>
      <w:r w:rsidR="0004271B">
        <w:rPr>
          <w:rStyle w:val="FontStyle13"/>
          <w:sz w:val="28"/>
          <w:szCs w:val="28"/>
        </w:rPr>
        <w:t xml:space="preserve">населения региона </w:t>
      </w:r>
      <w:r>
        <w:rPr>
          <w:rStyle w:val="FontStyle13"/>
          <w:sz w:val="28"/>
          <w:szCs w:val="28"/>
        </w:rPr>
        <w:t xml:space="preserve">болезнями глаз и его придаточного аппарата незначительный. </w:t>
      </w:r>
      <w:r w:rsidR="0004271B">
        <w:rPr>
          <w:rStyle w:val="FontStyle13"/>
          <w:sz w:val="28"/>
          <w:szCs w:val="28"/>
        </w:rPr>
        <w:t xml:space="preserve">В 2020 году показатель  составил </w:t>
      </w:r>
      <w:r>
        <w:rPr>
          <w:rStyle w:val="FontStyle13"/>
          <w:sz w:val="28"/>
          <w:szCs w:val="28"/>
        </w:rPr>
        <w:t>1224,7</w:t>
      </w:r>
      <w:r w:rsidR="0004271B">
        <w:rPr>
          <w:rStyle w:val="FontStyle13"/>
          <w:sz w:val="28"/>
          <w:szCs w:val="28"/>
        </w:rPr>
        <w:t xml:space="preserve"> на 100 тыс. населения. Процент увеличения в сравнении с 2019 годом составил </w:t>
      </w:r>
      <w:r>
        <w:rPr>
          <w:rStyle w:val="FontStyle13"/>
          <w:sz w:val="28"/>
          <w:szCs w:val="28"/>
        </w:rPr>
        <w:t>9,8</w:t>
      </w:r>
      <w:r w:rsidR="0004271B">
        <w:rPr>
          <w:rStyle w:val="FontStyle13"/>
          <w:sz w:val="28"/>
          <w:szCs w:val="28"/>
        </w:rPr>
        <w:t>%</w:t>
      </w:r>
      <w:r w:rsidR="00257516">
        <w:rPr>
          <w:rStyle w:val="FontStyle13"/>
          <w:sz w:val="28"/>
          <w:szCs w:val="28"/>
        </w:rPr>
        <w:t xml:space="preserve"> (рис.11)</w:t>
      </w:r>
      <w:r w:rsidR="0004271B">
        <w:rPr>
          <w:rStyle w:val="FontStyle13"/>
          <w:sz w:val="28"/>
          <w:szCs w:val="28"/>
        </w:rPr>
        <w:t>.</w:t>
      </w:r>
    </w:p>
    <w:p w:rsidR="00441C86" w:rsidRPr="00441C86" w:rsidRDefault="00EC0078" w:rsidP="00441C86">
      <w:pPr>
        <w:spacing w:after="0" w:line="240" w:lineRule="auto"/>
        <w:ind w:firstLine="567"/>
        <w:jc w:val="both"/>
        <w:rPr>
          <w:rFonts w:ascii="Times New Roman" w:hAnsi="Times New Roman" w:cs="Times New Roman"/>
          <w:sz w:val="28"/>
          <w:szCs w:val="28"/>
        </w:rPr>
      </w:pPr>
      <w:r w:rsidRPr="00EC0078">
        <w:rPr>
          <w:rFonts w:ascii="Times New Roman" w:hAnsi="Times New Roman" w:cs="Times New Roman"/>
          <w:noProof/>
          <w:sz w:val="28"/>
          <w:szCs w:val="28"/>
        </w:rPr>
        <w:lastRenderedPageBreak/>
        <w:drawing>
          <wp:inline distT="0" distB="0" distL="0" distR="0">
            <wp:extent cx="5486400" cy="2028825"/>
            <wp:effectExtent l="19050" t="0" r="19050" b="0"/>
            <wp:docPr id="1433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EC0078" w:rsidRPr="00EF7653" w:rsidRDefault="00EC0078" w:rsidP="00EC0078">
      <w:pPr>
        <w:spacing w:after="0" w:line="240" w:lineRule="auto"/>
        <w:jc w:val="center"/>
        <w:rPr>
          <w:rFonts w:ascii="Times New Roman" w:hAnsi="Times New Roman" w:cs="Times New Roman"/>
          <w:b/>
          <w:i/>
          <w:sz w:val="24"/>
          <w:szCs w:val="24"/>
        </w:rPr>
      </w:pPr>
      <w:r w:rsidRPr="00EF7653">
        <w:rPr>
          <w:rFonts w:ascii="Times New Roman" w:hAnsi="Times New Roman" w:cs="Times New Roman"/>
          <w:b/>
          <w:i/>
          <w:sz w:val="24"/>
          <w:szCs w:val="24"/>
        </w:rPr>
        <w:t xml:space="preserve">Рис. </w:t>
      </w:r>
      <w:r w:rsidR="00257516">
        <w:rPr>
          <w:rFonts w:ascii="Times New Roman" w:hAnsi="Times New Roman" w:cs="Times New Roman"/>
          <w:b/>
          <w:i/>
          <w:sz w:val="24"/>
          <w:szCs w:val="24"/>
        </w:rPr>
        <w:t>11</w:t>
      </w:r>
      <w:r w:rsidRPr="00EF7653">
        <w:rPr>
          <w:rFonts w:ascii="Times New Roman" w:hAnsi="Times New Roman" w:cs="Times New Roman"/>
          <w:b/>
          <w:i/>
          <w:sz w:val="24"/>
          <w:szCs w:val="24"/>
        </w:rPr>
        <w:t xml:space="preserve">. Динамика первичной заболеваемости </w:t>
      </w:r>
      <w:r>
        <w:rPr>
          <w:rFonts w:ascii="Times New Roman" w:hAnsi="Times New Roman" w:cs="Times New Roman"/>
          <w:b/>
          <w:i/>
          <w:sz w:val="24"/>
          <w:szCs w:val="24"/>
        </w:rPr>
        <w:t xml:space="preserve">болезнями органов дыхания, </w:t>
      </w:r>
      <w:r w:rsidR="0004271B">
        <w:rPr>
          <w:rFonts w:ascii="Times New Roman" w:hAnsi="Times New Roman" w:cs="Times New Roman"/>
          <w:b/>
          <w:i/>
          <w:sz w:val="24"/>
          <w:szCs w:val="24"/>
        </w:rPr>
        <w:t xml:space="preserve">болезнями глаз и </w:t>
      </w:r>
      <w:r>
        <w:rPr>
          <w:rFonts w:ascii="Times New Roman" w:hAnsi="Times New Roman" w:cs="Times New Roman"/>
          <w:b/>
          <w:i/>
          <w:sz w:val="24"/>
          <w:szCs w:val="24"/>
        </w:rPr>
        <w:t>травмы</w:t>
      </w:r>
      <w:r w:rsidR="0004271B">
        <w:rPr>
          <w:rFonts w:ascii="Times New Roman" w:hAnsi="Times New Roman" w:cs="Times New Roman"/>
          <w:b/>
          <w:i/>
          <w:sz w:val="24"/>
          <w:szCs w:val="24"/>
        </w:rPr>
        <w:t xml:space="preserve"> детского</w:t>
      </w:r>
      <w:r w:rsidRPr="00EF7653">
        <w:rPr>
          <w:rFonts w:ascii="Times New Roman" w:hAnsi="Times New Roman" w:cs="Times New Roman"/>
          <w:b/>
          <w:i/>
          <w:sz w:val="24"/>
          <w:szCs w:val="24"/>
        </w:rPr>
        <w:t xml:space="preserve"> населения Кировского района (на 100 тыс. населения) за 2017-2020 гг.</w:t>
      </w:r>
    </w:p>
    <w:p w:rsidR="0004271B" w:rsidRDefault="0004271B" w:rsidP="0004271B">
      <w:pPr>
        <w:spacing w:after="0" w:line="240" w:lineRule="auto"/>
        <w:ind w:firstLine="567"/>
        <w:jc w:val="both"/>
        <w:rPr>
          <w:rFonts w:ascii="Times New Roman" w:hAnsi="Times New Roman" w:cs="Times New Roman"/>
          <w:sz w:val="28"/>
          <w:szCs w:val="28"/>
        </w:rPr>
      </w:pPr>
      <w:r w:rsidRPr="001A2600">
        <w:rPr>
          <w:rFonts w:ascii="Times New Roman" w:hAnsi="Times New Roman" w:cs="Times New Roman"/>
          <w:sz w:val="28"/>
          <w:szCs w:val="28"/>
        </w:rPr>
        <w:t>В структуре первичной заболеваемости детского населения в 2020 году ведущие места принадлежат болезням органов дыхания (80,9%), травмам и отравлениям (5,3%), некоторым инфекционным и паразитарным болезням (3,8%), болезням кожи и подкожной клетчатки (4,4%), болезням уха и сосцевидного отростка (1,5%), болезн</w:t>
      </w:r>
      <w:r>
        <w:rPr>
          <w:rFonts w:ascii="Times New Roman" w:hAnsi="Times New Roman" w:cs="Times New Roman"/>
          <w:sz w:val="28"/>
          <w:szCs w:val="28"/>
        </w:rPr>
        <w:t>ям</w:t>
      </w:r>
      <w:r w:rsidRPr="001A2600">
        <w:rPr>
          <w:rFonts w:ascii="Times New Roman" w:hAnsi="Times New Roman" w:cs="Times New Roman"/>
          <w:sz w:val="28"/>
          <w:szCs w:val="28"/>
        </w:rPr>
        <w:t xml:space="preserve"> глаза и его придаточного аппарата (1,2</w:t>
      </w:r>
      <w:r>
        <w:rPr>
          <w:rFonts w:ascii="Times New Roman" w:hAnsi="Times New Roman" w:cs="Times New Roman"/>
          <w:sz w:val="28"/>
          <w:szCs w:val="28"/>
        </w:rPr>
        <w:t>%)</w:t>
      </w:r>
      <w:r w:rsidRPr="001A2600">
        <w:rPr>
          <w:rFonts w:ascii="Times New Roman" w:hAnsi="Times New Roman" w:cs="Times New Roman"/>
          <w:sz w:val="28"/>
          <w:szCs w:val="28"/>
        </w:rPr>
        <w:t>.</w:t>
      </w:r>
      <w:r>
        <w:rPr>
          <w:rFonts w:ascii="Times New Roman" w:hAnsi="Times New Roman" w:cs="Times New Roman"/>
          <w:sz w:val="28"/>
          <w:szCs w:val="28"/>
        </w:rPr>
        <w:t>В динамике за 5 лет структура первичной заболеваемости детского населения существенно не изменилась.</w:t>
      </w:r>
    </w:p>
    <w:p w:rsidR="00601B1D" w:rsidRDefault="00601B1D" w:rsidP="00601B1D">
      <w:pPr>
        <w:autoSpaceDE w:val="0"/>
        <w:autoSpaceDN w:val="0"/>
        <w:adjustRightInd w:val="0"/>
        <w:spacing w:after="0" w:line="240" w:lineRule="auto"/>
        <w:ind w:firstLine="567"/>
        <w:jc w:val="both"/>
        <w:rPr>
          <w:rFonts w:ascii="Times New Roman" w:eastAsia="Times New Roman" w:hAnsi="Times New Roman" w:cs="Times New Roman"/>
          <w:color w:val="000000"/>
          <w:sz w:val="28"/>
        </w:rPr>
      </w:pPr>
      <w:r w:rsidRPr="00DC3961">
        <w:rPr>
          <w:rFonts w:ascii="Times New Roman" w:eastAsia="Times New Roman" w:hAnsi="Times New Roman" w:cs="Times New Roman"/>
          <w:color w:val="000000"/>
          <w:sz w:val="28"/>
        </w:rPr>
        <w:t>Одним из комплексных показателей состояния здоровья детей является его качественная характеристика путем распределения детской популяции на группы здоровья, которые определяются на основании результатов профилактических медицинских осмотров</w:t>
      </w:r>
      <w:r>
        <w:rPr>
          <w:rFonts w:ascii="Times New Roman" w:eastAsia="Times New Roman" w:hAnsi="Times New Roman" w:cs="Times New Roman"/>
          <w:color w:val="000000"/>
          <w:sz w:val="28"/>
        </w:rPr>
        <w:t>.</w:t>
      </w:r>
    </w:p>
    <w:p w:rsidR="00601B1D" w:rsidRDefault="00601B1D" w:rsidP="00601B1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C1D55">
        <w:rPr>
          <w:rFonts w:ascii="Times New Roman" w:hAnsi="Times New Roman" w:cs="Times New Roman"/>
          <w:color w:val="000000"/>
          <w:sz w:val="28"/>
          <w:szCs w:val="28"/>
        </w:rPr>
        <w:t>Анализ состояния здоровья детского населения</w:t>
      </w:r>
      <w:r w:rsidR="00872048">
        <w:rPr>
          <w:rFonts w:ascii="Times New Roman" w:hAnsi="Times New Roman" w:cs="Times New Roman"/>
          <w:color w:val="000000"/>
          <w:sz w:val="28"/>
          <w:szCs w:val="28"/>
        </w:rPr>
        <w:t xml:space="preserve"> </w:t>
      </w:r>
      <w:r w:rsidRPr="008F11B3">
        <w:rPr>
          <w:rFonts w:ascii="Times New Roman" w:hAnsi="Times New Roman" w:cs="Times New Roman"/>
          <w:color w:val="000000"/>
          <w:sz w:val="28"/>
          <w:szCs w:val="28"/>
        </w:rPr>
        <w:t>выявил, что в районе на 01.01.20</w:t>
      </w:r>
      <w:r>
        <w:rPr>
          <w:rFonts w:ascii="Times New Roman" w:hAnsi="Times New Roman" w:cs="Times New Roman"/>
          <w:color w:val="000000"/>
          <w:sz w:val="28"/>
          <w:szCs w:val="28"/>
        </w:rPr>
        <w:t>21</w:t>
      </w:r>
      <w:r w:rsidRPr="008F11B3">
        <w:rPr>
          <w:rFonts w:ascii="Times New Roman" w:hAnsi="Times New Roman" w:cs="Times New Roman"/>
          <w:color w:val="000000"/>
          <w:sz w:val="28"/>
          <w:szCs w:val="28"/>
        </w:rPr>
        <w:t xml:space="preserve"> года насчитывается </w:t>
      </w:r>
      <w:r>
        <w:rPr>
          <w:rFonts w:ascii="Times New Roman" w:hAnsi="Times New Roman" w:cs="Times New Roman"/>
          <w:color w:val="000000"/>
          <w:sz w:val="28"/>
          <w:szCs w:val="28"/>
        </w:rPr>
        <w:t>31,1</w:t>
      </w:r>
      <w:r w:rsidRPr="008F11B3">
        <w:rPr>
          <w:rFonts w:ascii="Times New Roman" w:hAnsi="Times New Roman" w:cs="Times New Roman"/>
          <w:color w:val="000000"/>
          <w:sz w:val="28"/>
          <w:szCs w:val="28"/>
        </w:rPr>
        <w:t xml:space="preserve">% </w:t>
      </w:r>
      <w:r w:rsidRPr="002C3076">
        <w:rPr>
          <w:rFonts w:ascii="Times New Roman" w:hAnsi="Times New Roman" w:cs="Times New Roman"/>
          <w:color w:val="000000"/>
          <w:sz w:val="28"/>
          <w:szCs w:val="28"/>
        </w:rPr>
        <w:t xml:space="preserve">практически здоровых детей (дети 1-й группы здоровья), </w:t>
      </w:r>
      <w:r>
        <w:rPr>
          <w:rFonts w:ascii="Times New Roman" w:hAnsi="Times New Roman" w:cs="Times New Roman"/>
          <w:color w:val="000000"/>
          <w:sz w:val="28"/>
          <w:szCs w:val="28"/>
        </w:rPr>
        <w:t>57</w:t>
      </w:r>
      <w:r w:rsidRPr="008F11B3">
        <w:rPr>
          <w:rFonts w:ascii="Times New Roman" w:hAnsi="Times New Roman" w:cs="Times New Roman"/>
          <w:color w:val="000000"/>
          <w:sz w:val="28"/>
          <w:szCs w:val="28"/>
        </w:rPr>
        <w:t xml:space="preserve">% </w:t>
      </w:r>
      <w:r w:rsidRPr="002C3076">
        <w:rPr>
          <w:rFonts w:ascii="Times New Roman" w:hAnsi="Times New Roman" w:cs="Times New Roman"/>
          <w:color w:val="000000"/>
          <w:sz w:val="28"/>
          <w:szCs w:val="28"/>
        </w:rPr>
        <w:t>имеют различные морфофункциональные отклонения и составляют 2 группу здоровья</w:t>
      </w:r>
      <w:r w:rsidRPr="008F11B3">
        <w:rPr>
          <w:rFonts w:ascii="Times New Roman" w:hAnsi="Times New Roman" w:cs="Times New Roman"/>
          <w:color w:val="000000"/>
          <w:sz w:val="28"/>
          <w:szCs w:val="28"/>
        </w:rPr>
        <w:t xml:space="preserve">; </w:t>
      </w:r>
      <w:r>
        <w:rPr>
          <w:rFonts w:ascii="Times New Roman" w:hAnsi="Times New Roman" w:cs="Times New Roman"/>
          <w:color w:val="000000"/>
          <w:sz w:val="28"/>
          <w:szCs w:val="28"/>
        </w:rPr>
        <w:t>9,7</w:t>
      </w:r>
      <w:r w:rsidRPr="008F11B3">
        <w:rPr>
          <w:rFonts w:ascii="Times New Roman" w:hAnsi="Times New Roman" w:cs="Times New Roman"/>
          <w:color w:val="000000"/>
          <w:sz w:val="28"/>
          <w:szCs w:val="28"/>
        </w:rPr>
        <w:t xml:space="preserve">% </w:t>
      </w:r>
      <w:r w:rsidRPr="002C3076">
        <w:rPr>
          <w:rFonts w:ascii="Times New Roman" w:hAnsi="Times New Roman" w:cs="Times New Roman"/>
          <w:color w:val="000000"/>
          <w:sz w:val="28"/>
          <w:szCs w:val="28"/>
        </w:rPr>
        <w:t xml:space="preserve">хронические заболевания и составляют 3 группу здоровья </w:t>
      </w:r>
      <w:r w:rsidRPr="008F11B3">
        <w:rPr>
          <w:rFonts w:ascii="Times New Roman" w:hAnsi="Times New Roman" w:cs="Times New Roman"/>
          <w:color w:val="000000"/>
          <w:sz w:val="28"/>
          <w:szCs w:val="28"/>
        </w:rPr>
        <w:t>и 1,</w:t>
      </w:r>
      <w:r>
        <w:rPr>
          <w:rFonts w:ascii="Times New Roman" w:hAnsi="Times New Roman" w:cs="Times New Roman"/>
          <w:color w:val="000000"/>
          <w:sz w:val="28"/>
          <w:szCs w:val="28"/>
        </w:rPr>
        <w:t>4</w:t>
      </w:r>
      <w:r w:rsidRPr="008F11B3">
        <w:rPr>
          <w:rFonts w:ascii="Times New Roman" w:hAnsi="Times New Roman" w:cs="Times New Roman"/>
          <w:color w:val="000000"/>
          <w:sz w:val="28"/>
          <w:szCs w:val="28"/>
        </w:rPr>
        <w:t xml:space="preserve">% – </w:t>
      </w:r>
      <w:r>
        <w:rPr>
          <w:rFonts w:ascii="Times New Roman" w:hAnsi="Times New Roman" w:cs="Times New Roman"/>
          <w:color w:val="000000"/>
          <w:sz w:val="28"/>
          <w:szCs w:val="28"/>
        </w:rPr>
        <w:t>4 группа здоровья -</w:t>
      </w:r>
      <w:r w:rsidRPr="002C3076">
        <w:rPr>
          <w:rFonts w:ascii="Times New Roman" w:hAnsi="Times New Roman" w:cs="Times New Roman"/>
          <w:color w:val="000000"/>
          <w:sz w:val="28"/>
          <w:szCs w:val="28"/>
        </w:rPr>
        <w:t>это дети-инвалиды</w:t>
      </w:r>
      <w:r w:rsidRPr="008F11B3">
        <w:rPr>
          <w:rFonts w:ascii="Times New Roman" w:hAnsi="Times New Roman" w:cs="Times New Roman"/>
          <w:color w:val="000000"/>
          <w:sz w:val="28"/>
          <w:szCs w:val="28"/>
        </w:rPr>
        <w:t>.</w:t>
      </w:r>
    </w:p>
    <w:p w:rsidR="00601B1D" w:rsidRPr="001C1D55" w:rsidRDefault="00601B1D" w:rsidP="00601B1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C3076">
        <w:rPr>
          <w:rFonts w:ascii="Times New Roman" w:hAnsi="Times New Roman" w:cs="Times New Roman"/>
          <w:color w:val="000000"/>
          <w:sz w:val="28"/>
          <w:szCs w:val="28"/>
        </w:rPr>
        <w:t xml:space="preserve">В сравнении с </w:t>
      </w:r>
      <w:r>
        <w:rPr>
          <w:rFonts w:ascii="Times New Roman" w:hAnsi="Times New Roman" w:cs="Times New Roman"/>
          <w:color w:val="000000"/>
          <w:sz w:val="28"/>
          <w:szCs w:val="28"/>
        </w:rPr>
        <w:t>2019</w:t>
      </w:r>
      <w:r w:rsidRPr="002C3076">
        <w:rPr>
          <w:rFonts w:ascii="Times New Roman" w:hAnsi="Times New Roman" w:cs="Times New Roman"/>
          <w:color w:val="000000"/>
          <w:sz w:val="28"/>
          <w:szCs w:val="28"/>
        </w:rPr>
        <w:t xml:space="preserve"> годом можно отметить </w:t>
      </w:r>
      <w:r>
        <w:rPr>
          <w:rFonts w:ascii="Times New Roman" w:hAnsi="Times New Roman" w:cs="Times New Roman"/>
          <w:color w:val="000000"/>
          <w:sz w:val="28"/>
          <w:szCs w:val="28"/>
        </w:rPr>
        <w:t>увеличение</w:t>
      </w:r>
      <w:r w:rsidRPr="002C3076">
        <w:rPr>
          <w:rFonts w:ascii="Times New Roman" w:hAnsi="Times New Roman" w:cs="Times New Roman"/>
          <w:color w:val="000000"/>
          <w:sz w:val="28"/>
          <w:szCs w:val="28"/>
        </w:rPr>
        <w:t xml:space="preserve"> на </w:t>
      </w:r>
      <w:r>
        <w:rPr>
          <w:rFonts w:ascii="Times New Roman" w:hAnsi="Times New Roman" w:cs="Times New Roman"/>
          <w:color w:val="000000"/>
          <w:sz w:val="28"/>
          <w:szCs w:val="28"/>
        </w:rPr>
        <w:t>2,3</w:t>
      </w:r>
      <w:r w:rsidRPr="002C3076">
        <w:rPr>
          <w:rFonts w:ascii="Times New Roman" w:hAnsi="Times New Roman" w:cs="Times New Roman"/>
          <w:color w:val="000000"/>
          <w:sz w:val="28"/>
          <w:szCs w:val="28"/>
        </w:rPr>
        <w:t xml:space="preserve">% детей 1-й группы здоровья, </w:t>
      </w:r>
      <w:r>
        <w:rPr>
          <w:rFonts w:ascii="Times New Roman" w:hAnsi="Times New Roman" w:cs="Times New Roman"/>
          <w:color w:val="000000"/>
          <w:sz w:val="28"/>
          <w:szCs w:val="28"/>
        </w:rPr>
        <w:t>снижение</w:t>
      </w:r>
      <w:r w:rsidRPr="002C3076">
        <w:rPr>
          <w:rFonts w:ascii="Times New Roman" w:hAnsi="Times New Roman" w:cs="Times New Roman"/>
          <w:color w:val="000000"/>
          <w:sz w:val="28"/>
          <w:szCs w:val="28"/>
        </w:rPr>
        <w:t xml:space="preserve"> на </w:t>
      </w:r>
      <w:r>
        <w:rPr>
          <w:rFonts w:ascii="Times New Roman" w:hAnsi="Times New Roman" w:cs="Times New Roman"/>
          <w:color w:val="000000"/>
          <w:sz w:val="28"/>
          <w:szCs w:val="28"/>
        </w:rPr>
        <w:t>5,5</w:t>
      </w:r>
      <w:r w:rsidRPr="002C3076">
        <w:rPr>
          <w:rFonts w:ascii="Times New Roman" w:hAnsi="Times New Roman" w:cs="Times New Roman"/>
          <w:color w:val="000000"/>
          <w:sz w:val="28"/>
          <w:szCs w:val="28"/>
        </w:rPr>
        <w:t xml:space="preserve">% – детей со 2-й группой здоровья, </w:t>
      </w:r>
      <w:r>
        <w:rPr>
          <w:rFonts w:ascii="Times New Roman" w:hAnsi="Times New Roman" w:cs="Times New Roman"/>
          <w:color w:val="000000"/>
          <w:sz w:val="28"/>
          <w:szCs w:val="28"/>
        </w:rPr>
        <w:t>увеличение</w:t>
      </w:r>
      <w:r w:rsidRPr="002C3076">
        <w:rPr>
          <w:rFonts w:ascii="Times New Roman" w:hAnsi="Times New Roman" w:cs="Times New Roman"/>
          <w:color w:val="000000"/>
          <w:sz w:val="28"/>
          <w:szCs w:val="28"/>
        </w:rPr>
        <w:t xml:space="preserve"> на </w:t>
      </w:r>
      <w:r>
        <w:rPr>
          <w:rFonts w:ascii="Times New Roman" w:hAnsi="Times New Roman" w:cs="Times New Roman"/>
          <w:color w:val="000000"/>
          <w:sz w:val="28"/>
          <w:szCs w:val="28"/>
        </w:rPr>
        <w:t>38</w:t>
      </w:r>
      <w:r w:rsidRPr="002C3076">
        <w:rPr>
          <w:rFonts w:ascii="Times New Roman" w:hAnsi="Times New Roman" w:cs="Times New Roman"/>
          <w:color w:val="000000"/>
          <w:sz w:val="28"/>
          <w:szCs w:val="28"/>
        </w:rPr>
        <w:t xml:space="preserve">% – детей с 3-й группой здоровья, </w:t>
      </w:r>
      <w:r>
        <w:rPr>
          <w:rFonts w:ascii="Times New Roman" w:hAnsi="Times New Roman" w:cs="Times New Roman"/>
          <w:color w:val="000000"/>
          <w:sz w:val="28"/>
          <w:szCs w:val="28"/>
        </w:rPr>
        <w:t>% процент детей с</w:t>
      </w:r>
      <w:r w:rsidRPr="002C3076">
        <w:rPr>
          <w:rFonts w:ascii="Times New Roman" w:hAnsi="Times New Roman" w:cs="Times New Roman"/>
          <w:color w:val="000000"/>
          <w:sz w:val="28"/>
          <w:szCs w:val="28"/>
        </w:rPr>
        <w:t xml:space="preserve"> 4-й группой здоровья</w:t>
      </w:r>
      <w:r>
        <w:rPr>
          <w:rFonts w:ascii="Times New Roman" w:hAnsi="Times New Roman" w:cs="Times New Roman"/>
          <w:color w:val="000000"/>
          <w:sz w:val="28"/>
          <w:szCs w:val="28"/>
        </w:rPr>
        <w:t xml:space="preserve"> остался на прежнем уровне</w:t>
      </w:r>
      <w:r w:rsidRPr="002C3076">
        <w:rPr>
          <w:rFonts w:ascii="Times New Roman" w:hAnsi="Times New Roman" w:cs="Times New Roman"/>
          <w:color w:val="000000"/>
          <w:sz w:val="28"/>
          <w:szCs w:val="28"/>
        </w:rPr>
        <w:t xml:space="preserve">. В течение последних 5-ти лет </w:t>
      </w:r>
      <w:r>
        <w:rPr>
          <w:rFonts w:ascii="Times New Roman" w:hAnsi="Times New Roman" w:cs="Times New Roman"/>
          <w:color w:val="000000"/>
          <w:sz w:val="28"/>
          <w:szCs w:val="28"/>
        </w:rPr>
        <w:t xml:space="preserve">процент </w:t>
      </w:r>
      <w:r w:rsidRPr="002C3076">
        <w:rPr>
          <w:rFonts w:ascii="Times New Roman" w:hAnsi="Times New Roman" w:cs="Times New Roman"/>
          <w:color w:val="000000"/>
          <w:sz w:val="28"/>
          <w:szCs w:val="28"/>
        </w:rPr>
        <w:t xml:space="preserve">детей </w:t>
      </w:r>
      <w:r>
        <w:rPr>
          <w:rFonts w:ascii="Times New Roman" w:hAnsi="Times New Roman" w:cs="Times New Roman"/>
          <w:color w:val="000000"/>
          <w:sz w:val="28"/>
          <w:szCs w:val="28"/>
        </w:rPr>
        <w:t xml:space="preserve">от </w:t>
      </w:r>
      <w:r w:rsidRPr="002C3076">
        <w:rPr>
          <w:rFonts w:ascii="Times New Roman" w:hAnsi="Times New Roman" w:cs="Times New Roman"/>
          <w:color w:val="000000"/>
          <w:sz w:val="28"/>
          <w:szCs w:val="28"/>
        </w:rPr>
        <w:t xml:space="preserve">0-17 лет, имеющих </w:t>
      </w:r>
      <w:r>
        <w:rPr>
          <w:rFonts w:ascii="Times New Roman" w:hAnsi="Times New Roman" w:cs="Times New Roman"/>
          <w:color w:val="000000"/>
          <w:sz w:val="28"/>
          <w:szCs w:val="28"/>
        </w:rPr>
        <w:t>4</w:t>
      </w:r>
      <w:r w:rsidRPr="002C3076">
        <w:rPr>
          <w:rFonts w:ascii="Times New Roman" w:hAnsi="Times New Roman" w:cs="Times New Roman"/>
          <w:color w:val="000000"/>
          <w:sz w:val="28"/>
          <w:szCs w:val="28"/>
        </w:rPr>
        <w:t xml:space="preserve">-ю группу здоровья </w:t>
      </w:r>
      <w:r>
        <w:rPr>
          <w:rFonts w:ascii="Times New Roman" w:hAnsi="Times New Roman" w:cs="Times New Roman"/>
          <w:color w:val="000000"/>
          <w:sz w:val="28"/>
          <w:szCs w:val="28"/>
        </w:rPr>
        <w:t xml:space="preserve">существенно не изменился </w:t>
      </w:r>
      <w:r w:rsidRPr="00DC3961">
        <w:rPr>
          <w:rFonts w:ascii="Times New Roman" w:eastAsia="Times New Roman" w:hAnsi="Times New Roman" w:cs="Times New Roman"/>
          <w:color w:val="000000"/>
          <w:sz w:val="28"/>
        </w:rPr>
        <w:t>(рис.1</w:t>
      </w:r>
      <w:r w:rsidR="00257516">
        <w:rPr>
          <w:rFonts w:ascii="Times New Roman" w:eastAsia="Times New Roman" w:hAnsi="Times New Roman" w:cs="Times New Roman"/>
          <w:color w:val="000000"/>
          <w:sz w:val="28"/>
        </w:rPr>
        <w:t>2</w:t>
      </w:r>
      <w:r w:rsidRPr="00DC3961">
        <w:rPr>
          <w:rFonts w:ascii="Times New Roman" w:eastAsia="Times New Roman" w:hAnsi="Times New Roman" w:cs="Times New Roman"/>
          <w:color w:val="000000"/>
          <w:sz w:val="28"/>
        </w:rPr>
        <w:t>).</w:t>
      </w:r>
    </w:p>
    <w:p w:rsidR="00601B1D" w:rsidRPr="005656CD" w:rsidRDefault="00601B1D" w:rsidP="00601B1D">
      <w:pPr>
        <w:spacing w:after="0" w:line="240" w:lineRule="auto"/>
        <w:rPr>
          <w:rFonts w:ascii="Times New Roman" w:hAnsi="Times New Roman" w:cs="Times New Roman"/>
          <w:i/>
          <w:sz w:val="28"/>
          <w:szCs w:val="28"/>
        </w:rPr>
      </w:pPr>
    </w:p>
    <w:p w:rsidR="00601B1D" w:rsidRPr="003F4EBA" w:rsidRDefault="00601B1D" w:rsidP="00601B1D">
      <w:pPr>
        <w:jc w:val="center"/>
        <w:rPr>
          <w:rFonts w:ascii="Times New Roman" w:hAnsi="Times New Roman" w:cs="Times New Roman"/>
          <w:b/>
          <w:sz w:val="28"/>
          <w:szCs w:val="28"/>
        </w:rPr>
      </w:pPr>
      <w:r w:rsidRPr="00133D9A">
        <w:rPr>
          <w:rFonts w:ascii="Times New Roman" w:hAnsi="Times New Roman" w:cs="Times New Roman"/>
          <w:b/>
          <w:noProof/>
          <w:sz w:val="28"/>
          <w:szCs w:val="28"/>
        </w:rPr>
        <w:lastRenderedPageBreak/>
        <w:drawing>
          <wp:inline distT="0" distB="0" distL="0" distR="0">
            <wp:extent cx="6096000" cy="2733675"/>
            <wp:effectExtent l="19050" t="0" r="19050" b="0"/>
            <wp:docPr id="1434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601B1D" w:rsidRPr="003F4EBA" w:rsidRDefault="00601B1D" w:rsidP="00601B1D">
      <w:pPr>
        <w:spacing w:after="0" w:line="240" w:lineRule="auto"/>
        <w:ind w:firstLine="567"/>
        <w:jc w:val="center"/>
        <w:rPr>
          <w:rFonts w:ascii="Times New Roman" w:hAnsi="Times New Roman" w:cs="Times New Roman"/>
          <w:b/>
          <w:i/>
          <w:sz w:val="24"/>
          <w:szCs w:val="24"/>
        </w:rPr>
      </w:pPr>
      <w:r w:rsidRPr="003F4EBA">
        <w:rPr>
          <w:rFonts w:ascii="Times New Roman" w:hAnsi="Times New Roman" w:cs="Times New Roman"/>
          <w:b/>
          <w:i/>
          <w:sz w:val="24"/>
          <w:szCs w:val="24"/>
        </w:rPr>
        <w:t>Рис. 1</w:t>
      </w:r>
      <w:r w:rsidR="00257516">
        <w:rPr>
          <w:rFonts w:ascii="Times New Roman" w:hAnsi="Times New Roman" w:cs="Times New Roman"/>
          <w:b/>
          <w:i/>
          <w:sz w:val="24"/>
          <w:szCs w:val="24"/>
        </w:rPr>
        <w:t>2</w:t>
      </w:r>
      <w:r>
        <w:rPr>
          <w:rFonts w:ascii="Times New Roman" w:hAnsi="Times New Roman" w:cs="Times New Roman"/>
          <w:b/>
          <w:i/>
          <w:sz w:val="24"/>
          <w:szCs w:val="24"/>
        </w:rPr>
        <w:t>.</w:t>
      </w:r>
      <w:r w:rsidRPr="003F4EBA">
        <w:rPr>
          <w:rFonts w:ascii="Times New Roman" w:hAnsi="Times New Roman" w:cs="Times New Roman"/>
          <w:b/>
          <w:i/>
          <w:sz w:val="24"/>
          <w:szCs w:val="24"/>
        </w:rPr>
        <w:t xml:space="preserve"> Распределение детей по группам здоровья</w:t>
      </w:r>
    </w:p>
    <w:p w:rsidR="00601B1D" w:rsidRDefault="00601B1D" w:rsidP="00601B1D">
      <w:pPr>
        <w:tabs>
          <w:tab w:val="left" w:pos="9214"/>
        </w:tabs>
        <w:spacing w:after="0" w:line="240" w:lineRule="auto"/>
        <w:ind w:left="-15" w:firstLine="710"/>
        <w:jc w:val="both"/>
        <w:rPr>
          <w:rFonts w:ascii="Times New Roman" w:eastAsia="Times New Roman" w:hAnsi="Times New Roman" w:cs="Times New Roman"/>
          <w:color w:val="000000"/>
          <w:sz w:val="28"/>
        </w:rPr>
      </w:pPr>
    </w:p>
    <w:p w:rsidR="00601B1D" w:rsidRDefault="00601B1D" w:rsidP="00601B1D">
      <w:pPr>
        <w:spacing w:after="0" w:line="240" w:lineRule="auto"/>
        <w:ind w:firstLine="709"/>
        <w:jc w:val="both"/>
        <w:rPr>
          <w:rFonts w:ascii="Times New Roman" w:hAnsi="Times New Roman" w:cs="Times New Roman"/>
          <w:sz w:val="28"/>
          <w:szCs w:val="28"/>
        </w:rPr>
      </w:pPr>
      <w:r w:rsidRPr="001E3476">
        <w:rPr>
          <w:rFonts w:ascii="Times New Roman" w:hAnsi="Times New Roman" w:cs="Times New Roman"/>
          <w:sz w:val="28"/>
          <w:szCs w:val="28"/>
        </w:rPr>
        <w:t>Согласно результатам профилактических медицинских осмотров детского населения (0-17лет) показатель понижения остроты зрения</w:t>
      </w:r>
      <w:r>
        <w:rPr>
          <w:rFonts w:ascii="Times New Roman" w:hAnsi="Times New Roman" w:cs="Times New Roman"/>
          <w:sz w:val="28"/>
          <w:szCs w:val="28"/>
        </w:rPr>
        <w:t xml:space="preserve"> имеет тенденцию к снижению, </w:t>
      </w:r>
      <w:r w:rsidRPr="001E3476">
        <w:rPr>
          <w:rFonts w:ascii="Times New Roman" w:hAnsi="Times New Roman" w:cs="Times New Roman"/>
          <w:sz w:val="28"/>
          <w:szCs w:val="28"/>
        </w:rPr>
        <w:t>в 20</w:t>
      </w:r>
      <w:r>
        <w:rPr>
          <w:rFonts w:ascii="Times New Roman" w:hAnsi="Times New Roman" w:cs="Times New Roman"/>
          <w:sz w:val="28"/>
          <w:szCs w:val="28"/>
        </w:rPr>
        <w:t>20</w:t>
      </w:r>
      <w:r w:rsidRPr="001E3476">
        <w:rPr>
          <w:rFonts w:ascii="Times New Roman" w:hAnsi="Times New Roman" w:cs="Times New Roman"/>
          <w:sz w:val="28"/>
          <w:szCs w:val="28"/>
        </w:rPr>
        <w:t xml:space="preserve"> году хот</w:t>
      </w:r>
      <w:r>
        <w:rPr>
          <w:rFonts w:ascii="Times New Roman" w:hAnsi="Times New Roman" w:cs="Times New Roman"/>
          <w:sz w:val="28"/>
          <w:szCs w:val="28"/>
        </w:rPr>
        <w:t>ь</w:t>
      </w:r>
      <w:r w:rsidRPr="001E3476">
        <w:rPr>
          <w:rFonts w:ascii="Times New Roman" w:hAnsi="Times New Roman" w:cs="Times New Roman"/>
          <w:sz w:val="28"/>
          <w:szCs w:val="28"/>
        </w:rPr>
        <w:t xml:space="preserve"> и незначительно, но улучшил</w:t>
      </w:r>
      <w:r>
        <w:rPr>
          <w:rFonts w:ascii="Times New Roman" w:hAnsi="Times New Roman" w:cs="Times New Roman"/>
          <w:sz w:val="28"/>
          <w:szCs w:val="28"/>
        </w:rPr>
        <w:t>ся</w:t>
      </w:r>
      <w:r w:rsidR="00872048">
        <w:rPr>
          <w:rFonts w:ascii="Times New Roman" w:hAnsi="Times New Roman" w:cs="Times New Roman"/>
          <w:sz w:val="28"/>
          <w:szCs w:val="28"/>
        </w:rPr>
        <w:t xml:space="preserve"> </w:t>
      </w:r>
      <w:r>
        <w:rPr>
          <w:rFonts w:ascii="Times New Roman" w:hAnsi="Times New Roman" w:cs="Times New Roman"/>
          <w:sz w:val="28"/>
          <w:szCs w:val="28"/>
        </w:rPr>
        <w:t xml:space="preserve">на 0,7% </w:t>
      </w:r>
      <w:r w:rsidRPr="001E3476">
        <w:rPr>
          <w:rFonts w:ascii="Times New Roman" w:hAnsi="Times New Roman" w:cs="Times New Roman"/>
          <w:sz w:val="28"/>
          <w:szCs w:val="28"/>
        </w:rPr>
        <w:t>(201</w:t>
      </w:r>
      <w:r>
        <w:rPr>
          <w:rFonts w:ascii="Times New Roman" w:hAnsi="Times New Roman" w:cs="Times New Roman"/>
          <w:sz w:val="28"/>
          <w:szCs w:val="28"/>
        </w:rPr>
        <w:t>9</w:t>
      </w:r>
      <w:r w:rsidRPr="001E3476">
        <w:rPr>
          <w:rFonts w:ascii="Times New Roman" w:hAnsi="Times New Roman" w:cs="Times New Roman"/>
          <w:sz w:val="28"/>
          <w:szCs w:val="28"/>
        </w:rPr>
        <w:t xml:space="preserve">г. – </w:t>
      </w:r>
      <w:r>
        <w:rPr>
          <w:rFonts w:ascii="Times New Roman" w:hAnsi="Times New Roman" w:cs="Times New Roman"/>
          <w:sz w:val="28"/>
          <w:szCs w:val="28"/>
        </w:rPr>
        <w:t>14,7</w:t>
      </w:r>
      <w:r w:rsidRPr="001E3476">
        <w:rPr>
          <w:rFonts w:ascii="Times New Roman" w:hAnsi="Times New Roman" w:cs="Times New Roman"/>
          <w:sz w:val="28"/>
          <w:szCs w:val="28"/>
        </w:rPr>
        <w:t xml:space="preserve"> на 100 детей).</w:t>
      </w:r>
    </w:p>
    <w:p w:rsidR="00601B1D" w:rsidRPr="004514D5" w:rsidRDefault="00601B1D" w:rsidP="00601B1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1E3476">
        <w:rPr>
          <w:rFonts w:ascii="Times New Roman" w:hAnsi="Times New Roman" w:cs="Times New Roman"/>
          <w:sz w:val="28"/>
          <w:szCs w:val="28"/>
        </w:rPr>
        <w:t>о</w:t>
      </w:r>
      <w:r>
        <w:rPr>
          <w:rFonts w:ascii="Times New Roman" w:hAnsi="Times New Roman" w:cs="Times New Roman"/>
          <w:sz w:val="28"/>
          <w:szCs w:val="28"/>
        </w:rPr>
        <w:t>ка</w:t>
      </w:r>
      <w:r w:rsidRPr="001E3476">
        <w:rPr>
          <w:rFonts w:ascii="Times New Roman" w:hAnsi="Times New Roman" w:cs="Times New Roman"/>
          <w:sz w:val="28"/>
          <w:szCs w:val="28"/>
        </w:rPr>
        <w:t>зател</w:t>
      </w:r>
      <w:r>
        <w:rPr>
          <w:rFonts w:ascii="Times New Roman" w:hAnsi="Times New Roman" w:cs="Times New Roman"/>
          <w:sz w:val="28"/>
          <w:szCs w:val="28"/>
        </w:rPr>
        <w:t>ь</w:t>
      </w:r>
      <w:r w:rsidR="00872048">
        <w:rPr>
          <w:rFonts w:ascii="Times New Roman" w:hAnsi="Times New Roman" w:cs="Times New Roman"/>
          <w:sz w:val="28"/>
          <w:szCs w:val="28"/>
        </w:rPr>
        <w:t xml:space="preserve"> </w:t>
      </w:r>
      <w:r>
        <w:rPr>
          <w:rFonts w:ascii="Times New Roman" w:hAnsi="Times New Roman" w:cs="Times New Roman"/>
          <w:sz w:val="28"/>
          <w:szCs w:val="28"/>
        </w:rPr>
        <w:t xml:space="preserve">нарушения осанки у детей </w:t>
      </w:r>
      <w:r w:rsidRPr="001E3476">
        <w:rPr>
          <w:rFonts w:ascii="Times New Roman" w:hAnsi="Times New Roman" w:cs="Times New Roman"/>
          <w:sz w:val="28"/>
          <w:szCs w:val="28"/>
        </w:rPr>
        <w:t>в 20</w:t>
      </w:r>
      <w:r>
        <w:rPr>
          <w:rFonts w:ascii="Times New Roman" w:hAnsi="Times New Roman" w:cs="Times New Roman"/>
          <w:sz w:val="28"/>
          <w:szCs w:val="28"/>
        </w:rPr>
        <w:t>20</w:t>
      </w:r>
      <w:r w:rsidRPr="001E3476">
        <w:rPr>
          <w:rFonts w:ascii="Times New Roman" w:hAnsi="Times New Roman" w:cs="Times New Roman"/>
          <w:sz w:val="28"/>
          <w:szCs w:val="28"/>
        </w:rPr>
        <w:t xml:space="preserve"> году </w:t>
      </w:r>
      <w:r>
        <w:rPr>
          <w:rFonts w:ascii="Times New Roman" w:hAnsi="Times New Roman" w:cs="Times New Roman"/>
          <w:sz w:val="28"/>
          <w:szCs w:val="28"/>
        </w:rPr>
        <w:t xml:space="preserve">снизился на 2,8% по сравнению с 2019 годом.  </w:t>
      </w:r>
    </w:p>
    <w:p w:rsidR="00601B1D" w:rsidRPr="003055D5" w:rsidRDefault="00601B1D" w:rsidP="003055D5">
      <w:pPr>
        <w:tabs>
          <w:tab w:val="left" w:pos="6495"/>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Среди</w:t>
      </w:r>
      <w:r w:rsidRPr="001E3476">
        <w:rPr>
          <w:rFonts w:ascii="Times New Roman" w:hAnsi="Times New Roman" w:cs="Times New Roman"/>
          <w:sz w:val="28"/>
          <w:szCs w:val="28"/>
        </w:rPr>
        <w:t xml:space="preserve"> детского населения (0-17лет) </w:t>
      </w:r>
      <w:r>
        <w:rPr>
          <w:rFonts w:ascii="Times New Roman" w:hAnsi="Times New Roman" w:cs="Times New Roman"/>
          <w:sz w:val="28"/>
          <w:szCs w:val="28"/>
        </w:rPr>
        <w:t xml:space="preserve">выявлено сколиозов </w:t>
      </w:r>
      <w:r w:rsidRPr="001E3476">
        <w:rPr>
          <w:rFonts w:ascii="Times New Roman" w:hAnsi="Times New Roman" w:cs="Times New Roman"/>
          <w:sz w:val="28"/>
          <w:szCs w:val="28"/>
        </w:rPr>
        <w:t>в 20</w:t>
      </w:r>
      <w:r>
        <w:rPr>
          <w:rFonts w:ascii="Times New Roman" w:hAnsi="Times New Roman" w:cs="Times New Roman"/>
          <w:sz w:val="28"/>
          <w:szCs w:val="28"/>
        </w:rPr>
        <w:t>20</w:t>
      </w:r>
      <w:r w:rsidRPr="001E3476">
        <w:rPr>
          <w:rFonts w:ascii="Times New Roman" w:hAnsi="Times New Roman" w:cs="Times New Roman"/>
          <w:sz w:val="28"/>
          <w:szCs w:val="28"/>
        </w:rPr>
        <w:t xml:space="preserve"> году </w:t>
      </w:r>
      <w:r>
        <w:rPr>
          <w:rFonts w:ascii="Times New Roman" w:hAnsi="Times New Roman" w:cs="Times New Roman"/>
          <w:sz w:val="28"/>
          <w:szCs w:val="28"/>
        </w:rPr>
        <w:t>1,8 на 100 детей, показатель увеличился на 12,7% в сравнении с 2019 годом</w:t>
      </w:r>
      <w:r w:rsidR="008C0618">
        <w:rPr>
          <w:rFonts w:ascii="Times New Roman" w:hAnsi="Times New Roman" w:cs="Times New Roman"/>
          <w:sz w:val="28"/>
          <w:szCs w:val="28"/>
        </w:rPr>
        <w:t xml:space="preserve"> (рис13)</w:t>
      </w:r>
      <w:r>
        <w:rPr>
          <w:rFonts w:ascii="Times New Roman" w:hAnsi="Times New Roman" w:cs="Times New Roman"/>
          <w:sz w:val="28"/>
          <w:szCs w:val="28"/>
        </w:rPr>
        <w:t>.</w:t>
      </w:r>
    </w:p>
    <w:p w:rsidR="00601B1D" w:rsidRPr="004514D5" w:rsidRDefault="00601B1D" w:rsidP="00601B1D">
      <w:pPr>
        <w:autoSpaceDE w:val="0"/>
        <w:autoSpaceDN w:val="0"/>
        <w:adjustRightInd w:val="0"/>
        <w:spacing w:after="0" w:line="240" w:lineRule="auto"/>
        <w:ind w:firstLine="426"/>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5486400" cy="3076575"/>
            <wp:effectExtent l="19050" t="0" r="19050" b="0"/>
            <wp:docPr id="14349"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BF698A" w:rsidRDefault="00601B1D" w:rsidP="00135064">
      <w:pPr>
        <w:tabs>
          <w:tab w:val="left" w:pos="6495"/>
        </w:tabs>
        <w:spacing w:after="0" w:line="240" w:lineRule="auto"/>
        <w:jc w:val="center"/>
        <w:rPr>
          <w:rFonts w:ascii="Times New Roman" w:hAnsi="Times New Roman" w:cs="Times New Roman"/>
          <w:b/>
          <w:i/>
          <w:sz w:val="24"/>
          <w:szCs w:val="24"/>
        </w:rPr>
      </w:pPr>
      <w:r w:rsidRPr="004514D5">
        <w:rPr>
          <w:rFonts w:ascii="Times New Roman" w:hAnsi="Times New Roman" w:cs="Times New Roman"/>
          <w:b/>
          <w:i/>
          <w:sz w:val="24"/>
          <w:szCs w:val="24"/>
        </w:rPr>
        <w:t>Рис. 1</w:t>
      </w:r>
      <w:r w:rsidR="008C0618">
        <w:rPr>
          <w:rFonts w:ascii="Times New Roman" w:hAnsi="Times New Roman" w:cs="Times New Roman"/>
          <w:b/>
          <w:i/>
          <w:sz w:val="24"/>
          <w:szCs w:val="24"/>
        </w:rPr>
        <w:t>3</w:t>
      </w:r>
      <w:r w:rsidRPr="004514D5">
        <w:rPr>
          <w:rFonts w:ascii="Times New Roman" w:hAnsi="Times New Roman" w:cs="Times New Roman"/>
          <w:b/>
          <w:i/>
          <w:sz w:val="24"/>
          <w:szCs w:val="24"/>
        </w:rPr>
        <w:t>. Динамика показателей уровней понижения остроты зрения, сколиоза  и нарушения осанки  у детей (0-17 лет) Кировского района по данным профилактических медицинских осмотров (на 100 детей) за 2016-2020 гг.</w:t>
      </w:r>
    </w:p>
    <w:p w:rsidR="00135064" w:rsidRDefault="003E33A4" w:rsidP="00135064">
      <w:pPr>
        <w:tabs>
          <w:tab w:val="left" w:pos="6495"/>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w:t>
      </w:r>
      <w:r w:rsidR="00135064" w:rsidRPr="00135064">
        <w:rPr>
          <w:rFonts w:ascii="Times New Roman" w:hAnsi="Times New Roman" w:cs="Times New Roman"/>
          <w:sz w:val="28"/>
          <w:szCs w:val="28"/>
        </w:rPr>
        <w:t>з основных мероприятий, направленных на снижение факторов риска развития школьно обусловленных болезней можно выделить следующие: оснащение кабинетов современной ученической мебелью, размещение в учебных кабинетах офтальмотренажеров, оборудование в зоне рекреации спортивно-игровой зоны, проведение информационных мероприятий и мониторинг состояния здоровья школьников.</w:t>
      </w:r>
    </w:p>
    <w:p w:rsidR="00135064" w:rsidRPr="00135064" w:rsidRDefault="00135064" w:rsidP="00135064">
      <w:pPr>
        <w:tabs>
          <w:tab w:val="left" w:pos="6495"/>
        </w:tabs>
        <w:spacing w:after="0" w:line="240" w:lineRule="auto"/>
        <w:ind w:firstLine="709"/>
        <w:jc w:val="both"/>
        <w:rPr>
          <w:rFonts w:ascii="Times New Roman" w:hAnsi="Times New Roman" w:cs="Times New Roman"/>
          <w:b/>
          <w:i/>
          <w:sz w:val="24"/>
          <w:szCs w:val="24"/>
        </w:rPr>
      </w:pPr>
    </w:p>
    <w:p w:rsidR="008E5E49" w:rsidRPr="00B70F10" w:rsidRDefault="008E5E49" w:rsidP="008E5E49">
      <w:pPr>
        <w:ind w:firstLine="720"/>
        <w:jc w:val="center"/>
        <w:rPr>
          <w:rFonts w:ascii="Times New Roman" w:hAnsi="Times New Roman" w:cs="Times New Roman"/>
          <w:b/>
          <w:sz w:val="28"/>
          <w:szCs w:val="28"/>
        </w:rPr>
      </w:pPr>
      <w:r>
        <w:rPr>
          <w:rFonts w:ascii="Times New Roman" w:hAnsi="Times New Roman" w:cs="Times New Roman"/>
          <w:b/>
          <w:sz w:val="28"/>
          <w:szCs w:val="28"/>
        </w:rPr>
        <w:t>З</w:t>
      </w:r>
      <w:r w:rsidRPr="00B70F10">
        <w:rPr>
          <w:rFonts w:ascii="Times New Roman" w:hAnsi="Times New Roman" w:cs="Times New Roman"/>
          <w:b/>
          <w:sz w:val="28"/>
          <w:szCs w:val="28"/>
        </w:rPr>
        <w:t>доровье работающего населения.</w:t>
      </w:r>
    </w:p>
    <w:p w:rsidR="00694EBC" w:rsidRPr="00E771C1" w:rsidRDefault="008E5E49" w:rsidP="00E771C1">
      <w:pPr>
        <w:spacing w:after="0" w:line="240" w:lineRule="auto"/>
        <w:ind w:firstLine="709"/>
        <w:jc w:val="both"/>
        <w:rPr>
          <w:rFonts w:ascii="Times New Roman" w:hAnsi="Times New Roman" w:cs="Times New Roman"/>
          <w:sz w:val="24"/>
          <w:szCs w:val="24"/>
        </w:rPr>
      </w:pPr>
      <w:r w:rsidRPr="00E771C1">
        <w:rPr>
          <w:rFonts w:ascii="Times New Roman" w:hAnsi="Times New Roman" w:cs="Times New Roman"/>
          <w:sz w:val="28"/>
          <w:szCs w:val="28"/>
        </w:rPr>
        <w:t xml:space="preserve">Устойчивое социально-экономическое развитие любой страны зависит от состояния ее трудовых ресурсов, качество которых определяется численностью и уровнем здоровья населения трудоспособного возраста. </w:t>
      </w:r>
    </w:p>
    <w:p w:rsidR="005A3EBF" w:rsidRDefault="008E5E49" w:rsidP="00E771C1">
      <w:pPr>
        <w:pStyle w:val="af2"/>
        <w:spacing w:after="0"/>
        <w:ind w:left="0" w:firstLine="709"/>
        <w:jc w:val="both"/>
        <w:rPr>
          <w:sz w:val="28"/>
          <w:szCs w:val="28"/>
        </w:rPr>
      </w:pPr>
      <w:r w:rsidRPr="00E771C1">
        <w:rPr>
          <w:sz w:val="28"/>
          <w:szCs w:val="28"/>
        </w:rPr>
        <w:t>Одним из показателей, отражающих проблемное поле трудового потенциала как важнейшего компонента человеческого капитала, является численность населения в трудоспособном возрасте и младше трудоспособного возраста.</w:t>
      </w:r>
    </w:p>
    <w:p w:rsidR="008E5E49" w:rsidRPr="00E771C1" w:rsidRDefault="005A3EBF" w:rsidP="00E771C1">
      <w:pPr>
        <w:pStyle w:val="af2"/>
        <w:spacing w:after="0"/>
        <w:ind w:left="0" w:firstLine="709"/>
        <w:jc w:val="both"/>
        <w:rPr>
          <w:sz w:val="28"/>
          <w:szCs w:val="28"/>
        </w:rPr>
      </w:pPr>
      <w:r>
        <w:rPr>
          <w:sz w:val="28"/>
          <w:szCs w:val="28"/>
        </w:rPr>
        <w:t>В</w:t>
      </w:r>
      <w:r w:rsidRPr="00E771C1">
        <w:rPr>
          <w:sz w:val="28"/>
          <w:szCs w:val="28"/>
        </w:rPr>
        <w:t xml:space="preserve"> динамике за последние 5 лет </w:t>
      </w:r>
      <w:r>
        <w:rPr>
          <w:sz w:val="28"/>
          <w:szCs w:val="28"/>
        </w:rPr>
        <w:t>ч</w:t>
      </w:r>
      <w:r w:rsidR="008E5E49" w:rsidRPr="00E771C1">
        <w:rPr>
          <w:sz w:val="28"/>
          <w:szCs w:val="28"/>
        </w:rPr>
        <w:t xml:space="preserve">исленность населения </w:t>
      </w:r>
      <w:r w:rsidR="008E5E49" w:rsidRPr="00382CF9">
        <w:rPr>
          <w:sz w:val="28"/>
          <w:szCs w:val="28"/>
        </w:rPr>
        <w:t>Кировского района</w:t>
      </w:r>
      <w:r w:rsidR="008E5E49" w:rsidRPr="00E771C1">
        <w:rPr>
          <w:sz w:val="28"/>
          <w:szCs w:val="28"/>
        </w:rPr>
        <w:t xml:space="preserve"> в трудоспособном возрасте  имеет тенденцию к снижению.</w:t>
      </w:r>
    </w:p>
    <w:p w:rsidR="005A3EBF" w:rsidRPr="003055D5" w:rsidRDefault="00694EBC" w:rsidP="003055D5">
      <w:pPr>
        <w:spacing w:after="0" w:line="240" w:lineRule="auto"/>
        <w:ind w:firstLine="709"/>
        <w:jc w:val="both"/>
        <w:rPr>
          <w:rFonts w:ascii="Times New Roman" w:hAnsi="Times New Roman"/>
          <w:sz w:val="28"/>
          <w:szCs w:val="28"/>
        </w:rPr>
      </w:pPr>
      <w:r w:rsidRPr="00EE676D">
        <w:rPr>
          <w:rFonts w:ascii="Times New Roman" w:hAnsi="Times New Roman"/>
          <w:sz w:val="28"/>
          <w:szCs w:val="28"/>
        </w:rPr>
        <w:t>Состояние здоровья работоспособного населения является социальным ресурсом, обеспечивающим  социальное воспроизводство и экономический рост.</w:t>
      </w:r>
      <w:r w:rsidR="008200AD" w:rsidRPr="00EE676D">
        <w:rPr>
          <w:rFonts w:ascii="Times New Roman" w:hAnsi="Times New Roman"/>
          <w:sz w:val="28"/>
          <w:szCs w:val="28"/>
        </w:rPr>
        <w:t xml:space="preserve"> В динамике показатель смертности населения трудоспособного возраста не стабилен. Отмечается увеличение показателя в 201</w:t>
      </w:r>
      <w:r w:rsidR="00EE676D">
        <w:rPr>
          <w:rFonts w:ascii="Times New Roman" w:hAnsi="Times New Roman"/>
          <w:sz w:val="28"/>
          <w:szCs w:val="28"/>
        </w:rPr>
        <w:t>9</w:t>
      </w:r>
      <w:r w:rsidR="008200AD" w:rsidRPr="00EE676D">
        <w:rPr>
          <w:rFonts w:ascii="Times New Roman" w:hAnsi="Times New Roman"/>
          <w:sz w:val="28"/>
          <w:szCs w:val="28"/>
        </w:rPr>
        <w:t xml:space="preserve"> году в сравнении с 201</w:t>
      </w:r>
      <w:r w:rsidR="00EE676D">
        <w:rPr>
          <w:rFonts w:ascii="Times New Roman" w:hAnsi="Times New Roman"/>
          <w:sz w:val="28"/>
          <w:szCs w:val="28"/>
        </w:rPr>
        <w:t>8</w:t>
      </w:r>
      <w:r w:rsidR="008200AD" w:rsidRPr="00EE676D">
        <w:rPr>
          <w:rFonts w:ascii="Times New Roman" w:hAnsi="Times New Roman"/>
          <w:sz w:val="28"/>
          <w:szCs w:val="28"/>
        </w:rPr>
        <w:t xml:space="preserve"> годом на </w:t>
      </w:r>
      <w:r w:rsidR="00EE676D">
        <w:rPr>
          <w:rFonts w:ascii="Times New Roman" w:hAnsi="Times New Roman"/>
          <w:sz w:val="28"/>
          <w:szCs w:val="28"/>
        </w:rPr>
        <w:t>5,4</w:t>
      </w:r>
      <w:r w:rsidR="0057707C" w:rsidRPr="00EE676D">
        <w:rPr>
          <w:rFonts w:ascii="Times New Roman" w:hAnsi="Times New Roman"/>
          <w:sz w:val="28"/>
          <w:szCs w:val="28"/>
        </w:rPr>
        <w:t>%</w:t>
      </w:r>
      <w:r w:rsidR="005A3EBF" w:rsidRPr="00EE676D">
        <w:rPr>
          <w:rFonts w:ascii="Times New Roman" w:hAnsi="Times New Roman"/>
          <w:sz w:val="28"/>
          <w:szCs w:val="28"/>
        </w:rPr>
        <w:t xml:space="preserve"> (рис.14)</w:t>
      </w:r>
      <w:r w:rsidR="0057707C" w:rsidRPr="00EE676D">
        <w:rPr>
          <w:rFonts w:ascii="Times New Roman" w:hAnsi="Times New Roman"/>
          <w:sz w:val="28"/>
          <w:szCs w:val="28"/>
        </w:rPr>
        <w:t>.</w:t>
      </w:r>
    </w:p>
    <w:p w:rsidR="009E551C" w:rsidRPr="009E551C" w:rsidRDefault="00F62A0E" w:rsidP="009F44B6">
      <w:pPr>
        <w:pStyle w:val="af2"/>
        <w:ind w:left="0"/>
        <w:jc w:val="center"/>
        <w:rPr>
          <w:sz w:val="28"/>
          <w:szCs w:val="28"/>
        </w:rPr>
      </w:pPr>
      <w:r>
        <w:rPr>
          <w:noProof/>
          <w:sz w:val="28"/>
          <w:szCs w:val="28"/>
        </w:rPr>
        <w:drawing>
          <wp:inline distT="0" distB="0" distL="0" distR="0">
            <wp:extent cx="5486400" cy="1533525"/>
            <wp:effectExtent l="0" t="0" r="0" b="0"/>
            <wp:docPr id="14339" name="Диаграмма 14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860A8B" w:rsidRPr="003D2600" w:rsidRDefault="00860A8B" w:rsidP="00860A8B">
      <w:pPr>
        <w:tabs>
          <w:tab w:val="left" w:pos="709"/>
        </w:tabs>
        <w:spacing w:after="0" w:line="280" w:lineRule="exact"/>
        <w:jc w:val="center"/>
        <w:rPr>
          <w:rFonts w:ascii="Times New Roman" w:hAnsi="Times New Roman" w:cs="Times New Roman"/>
          <w:b/>
          <w:i/>
          <w:sz w:val="24"/>
          <w:szCs w:val="24"/>
        </w:rPr>
      </w:pPr>
      <w:r w:rsidRPr="003D2600">
        <w:rPr>
          <w:rFonts w:ascii="Times New Roman" w:hAnsi="Times New Roman" w:cs="Times New Roman"/>
          <w:b/>
          <w:i/>
          <w:sz w:val="24"/>
          <w:szCs w:val="24"/>
        </w:rPr>
        <w:t>Рис</w:t>
      </w:r>
      <w:r w:rsidR="00382CF9" w:rsidRPr="003D2600">
        <w:rPr>
          <w:rFonts w:ascii="Times New Roman" w:hAnsi="Times New Roman" w:cs="Times New Roman"/>
          <w:b/>
          <w:i/>
          <w:sz w:val="24"/>
          <w:szCs w:val="24"/>
        </w:rPr>
        <w:t>.</w:t>
      </w:r>
      <w:r w:rsidRPr="003D2600">
        <w:rPr>
          <w:rFonts w:ascii="Times New Roman" w:hAnsi="Times New Roman" w:cs="Times New Roman"/>
          <w:b/>
          <w:i/>
          <w:sz w:val="24"/>
          <w:szCs w:val="24"/>
        </w:rPr>
        <w:t xml:space="preserve"> 14</w:t>
      </w:r>
      <w:r w:rsidR="00382CF9" w:rsidRPr="003D2600">
        <w:rPr>
          <w:rFonts w:ascii="Times New Roman" w:hAnsi="Times New Roman" w:cs="Times New Roman"/>
          <w:b/>
          <w:i/>
          <w:sz w:val="24"/>
          <w:szCs w:val="24"/>
        </w:rPr>
        <w:t>.</w:t>
      </w:r>
      <w:r w:rsidRPr="003D2600">
        <w:rPr>
          <w:rFonts w:ascii="Times New Roman" w:hAnsi="Times New Roman" w:cs="Times New Roman"/>
          <w:b/>
          <w:i/>
          <w:sz w:val="24"/>
          <w:szCs w:val="24"/>
        </w:rPr>
        <w:t xml:space="preserve"> Динамика смертности населения</w:t>
      </w:r>
      <w:r w:rsidR="00872048">
        <w:rPr>
          <w:rFonts w:ascii="Times New Roman" w:hAnsi="Times New Roman" w:cs="Times New Roman"/>
          <w:b/>
          <w:i/>
          <w:sz w:val="24"/>
          <w:szCs w:val="24"/>
        </w:rPr>
        <w:t xml:space="preserve"> </w:t>
      </w:r>
      <w:r w:rsidRPr="003D2600">
        <w:rPr>
          <w:rFonts w:ascii="Times New Roman" w:hAnsi="Times New Roman" w:cs="Times New Roman"/>
          <w:b/>
          <w:i/>
          <w:sz w:val="24"/>
          <w:szCs w:val="24"/>
        </w:rPr>
        <w:t>трудоспособного возраста</w:t>
      </w:r>
      <w:r w:rsidR="00872048">
        <w:rPr>
          <w:rFonts w:ascii="Times New Roman" w:hAnsi="Times New Roman" w:cs="Times New Roman"/>
          <w:b/>
          <w:i/>
          <w:sz w:val="24"/>
          <w:szCs w:val="24"/>
        </w:rPr>
        <w:t xml:space="preserve"> </w:t>
      </w:r>
      <w:r w:rsidRPr="003D2600">
        <w:rPr>
          <w:rFonts w:ascii="Times New Roman" w:hAnsi="Times New Roman" w:cs="Times New Roman"/>
          <w:b/>
          <w:i/>
          <w:sz w:val="24"/>
          <w:szCs w:val="24"/>
        </w:rPr>
        <w:t>Кировского района (на 1 тыс. населения) за 201</w:t>
      </w:r>
      <w:r w:rsidR="003D2600" w:rsidRPr="003D2600">
        <w:rPr>
          <w:rFonts w:ascii="Times New Roman" w:hAnsi="Times New Roman" w:cs="Times New Roman"/>
          <w:b/>
          <w:i/>
          <w:sz w:val="24"/>
          <w:szCs w:val="24"/>
        </w:rPr>
        <w:t>5</w:t>
      </w:r>
      <w:r w:rsidRPr="003D2600">
        <w:rPr>
          <w:rFonts w:ascii="Times New Roman" w:hAnsi="Times New Roman" w:cs="Times New Roman"/>
          <w:b/>
          <w:i/>
          <w:sz w:val="24"/>
          <w:szCs w:val="24"/>
        </w:rPr>
        <w:t>-201</w:t>
      </w:r>
      <w:r w:rsidR="003D2600" w:rsidRPr="003D2600">
        <w:rPr>
          <w:rFonts w:ascii="Times New Roman" w:hAnsi="Times New Roman" w:cs="Times New Roman"/>
          <w:b/>
          <w:i/>
          <w:sz w:val="24"/>
          <w:szCs w:val="24"/>
        </w:rPr>
        <w:t>9</w:t>
      </w:r>
      <w:r w:rsidRPr="003D2600">
        <w:rPr>
          <w:rFonts w:ascii="Times New Roman" w:hAnsi="Times New Roman" w:cs="Times New Roman"/>
          <w:b/>
          <w:i/>
          <w:sz w:val="24"/>
          <w:szCs w:val="24"/>
        </w:rPr>
        <w:t xml:space="preserve"> годы</w:t>
      </w:r>
    </w:p>
    <w:p w:rsidR="003D2600" w:rsidRDefault="003D2600" w:rsidP="003D2600">
      <w:pPr>
        <w:tabs>
          <w:tab w:val="left" w:pos="709"/>
        </w:tabs>
        <w:spacing w:after="0" w:line="240" w:lineRule="auto"/>
        <w:ind w:firstLine="709"/>
        <w:jc w:val="both"/>
        <w:rPr>
          <w:rFonts w:ascii="Times New Roman" w:hAnsi="Times New Roman" w:cs="Times New Roman"/>
          <w:sz w:val="28"/>
          <w:szCs w:val="28"/>
        </w:rPr>
      </w:pPr>
    </w:p>
    <w:p w:rsidR="00860A8B" w:rsidRPr="003D2600" w:rsidRDefault="003D2600" w:rsidP="003D2600">
      <w:pPr>
        <w:tabs>
          <w:tab w:val="left" w:pos="709"/>
        </w:tabs>
        <w:spacing w:after="0" w:line="240" w:lineRule="auto"/>
        <w:ind w:firstLine="709"/>
        <w:jc w:val="both"/>
        <w:rPr>
          <w:rFonts w:ascii="Times New Roman" w:hAnsi="Times New Roman" w:cs="Times New Roman"/>
          <w:sz w:val="28"/>
          <w:szCs w:val="28"/>
        </w:rPr>
      </w:pPr>
      <w:r w:rsidRPr="008A4C91">
        <w:rPr>
          <w:rFonts w:ascii="Times New Roman" w:hAnsi="Times New Roman" w:cs="Times New Roman"/>
          <w:sz w:val="28"/>
          <w:szCs w:val="28"/>
        </w:rPr>
        <w:t>В структуре смертности населения трудоспособного возраста</w:t>
      </w:r>
      <w:r>
        <w:rPr>
          <w:rFonts w:ascii="Times New Roman" w:hAnsi="Times New Roman" w:cs="Times New Roman"/>
          <w:sz w:val="28"/>
          <w:szCs w:val="28"/>
        </w:rPr>
        <w:t xml:space="preserve"> по основным причинам</w:t>
      </w:r>
      <w:r w:rsidRPr="008A4C91">
        <w:rPr>
          <w:rFonts w:ascii="Times New Roman" w:hAnsi="Times New Roman" w:cs="Times New Roman"/>
          <w:sz w:val="28"/>
          <w:szCs w:val="28"/>
        </w:rPr>
        <w:t xml:space="preserve"> в 2019 году, как и в 2018 году занимают: 1 место - болезни системы кровообращения (30,7%), на 2 месте - внешние причины (27,6%) , на 3 месте -  новообразования (23,0%). Отмеч</w:t>
      </w:r>
      <w:r>
        <w:rPr>
          <w:rFonts w:ascii="Times New Roman" w:hAnsi="Times New Roman" w:cs="Times New Roman"/>
          <w:sz w:val="28"/>
          <w:szCs w:val="28"/>
        </w:rPr>
        <w:t>ается</w:t>
      </w:r>
      <w:r w:rsidRPr="008A4C91">
        <w:rPr>
          <w:rFonts w:ascii="Times New Roman" w:hAnsi="Times New Roman" w:cs="Times New Roman"/>
          <w:sz w:val="28"/>
          <w:szCs w:val="28"/>
        </w:rPr>
        <w:t xml:space="preserve"> рост смертности в 2019 году от БСК по сравнению с 2018 годом на 3,7% и от внешних причин на 24,3%.</w:t>
      </w:r>
    </w:p>
    <w:p w:rsidR="003D2600" w:rsidRPr="00C16E13" w:rsidRDefault="00516CF1" w:rsidP="003D2600">
      <w:pPr>
        <w:spacing w:after="0" w:line="240" w:lineRule="auto"/>
        <w:ind w:firstLine="567"/>
        <w:jc w:val="both"/>
        <w:rPr>
          <w:rFonts w:ascii="Times New Roman" w:hAnsi="Times New Roman" w:cs="Times New Roman"/>
          <w:sz w:val="28"/>
          <w:szCs w:val="28"/>
        </w:rPr>
      </w:pPr>
      <w:r w:rsidRPr="00C16E13">
        <w:rPr>
          <w:rFonts w:ascii="Times New Roman" w:hAnsi="Times New Roman" w:cs="Times New Roman"/>
          <w:sz w:val="28"/>
          <w:szCs w:val="28"/>
        </w:rPr>
        <w:t>В Кировском районе в 20</w:t>
      </w:r>
      <w:r w:rsidR="003D2600" w:rsidRPr="00C16E13">
        <w:rPr>
          <w:rFonts w:ascii="Times New Roman" w:hAnsi="Times New Roman" w:cs="Times New Roman"/>
          <w:sz w:val="28"/>
          <w:szCs w:val="28"/>
        </w:rPr>
        <w:t>20</w:t>
      </w:r>
      <w:r w:rsidRPr="00C16E13">
        <w:rPr>
          <w:rFonts w:ascii="Times New Roman" w:hAnsi="Times New Roman" w:cs="Times New Roman"/>
          <w:sz w:val="28"/>
          <w:szCs w:val="28"/>
        </w:rPr>
        <w:t xml:space="preserve"> году количество работающих под воздействием неблагоприятных факторов производственной среды по сравнению с 201</w:t>
      </w:r>
      <w:r w:rsidR="003D2600" w:rsidRPr="00C16E13">
        <w:rPr>
          <w:rFonts w:ascii="Times New Roman" w:hAnsi="Times New Roman" w:cs="Times New Roman"/>
          <w:sz w:val="28"/>
          <w:szCs w:val="28"/>
        </w:rPr>
        <w:t>9</w:t>
      </w:r>
      <w:r w:rsidRPr="00C16E13">
        <w:rPr>
          <w:rFonts w:ascii="Times New Roman" w:hAnsi="Times New Roman" w:cs="Times New Roman"/>
          <w:sz w:val="28"/>
          <w:szCs w:val="28"/>
        </w:rPr>
        <w:t xml:space="preserve"> годом снизилось и составило 43</w:t>
      </w:r>
      <w:r w:rsidR="003D2600" w:rsidRPr="00C16E13">
        <w:rPr>
          <w:rFonts w:ascii="Times New Roman" w:hAnsi="Times New Roman" w:cs="Times New Roman"/>
          <w:sz w:val="28"/>
          <w:szCs w:val="28"/>
        </w:rPr>
        <w:t>6</w:t>
      </w:r>
      <w:r w:rsidRPr="00C16E13">
        <w:rPr>
          <w:rFonts w:ascii="Times New Roman" w:hAnsi="Times New Roman" w:cs="Times New Roman"/>
          <w:sz w:val="28"/>
          <w:szCs w:val="28"/>
        </w:rPr>
        <w:t xml:space="preserve"> человек или 1</w:t>
      </w:r>
      <w:r w:rsidR="003D2600" w:rsidRPr="00C16E13">
        <w:rPr>
          <w:rFonts w:ascii="Times New Roman" w:hAnsi="Times New Roman" w:cs="Times New Roman"/>
          <w:sz w:val="28"/>
          <w:szCs w:val="28"/>
        </w:rPr>
        <w:t>4,9% от общего числа работающих</w:t>
      </w:r>
      <w:r w:rsidRPr="00C16E13">
        <w:rPr>
          <w:rFonts w:ascii="Times New Roman" w:hAnsi="Times New Roman" w:cs="Times New Roman"/>
          <w:sz w:val="28"/>
          <w:szCs w:val="28"/>
        </w:rPr>
        <w:t xml:space="preserve">, в том числе 47 женщин – 1,7%. </w:t>
      </w:r>
    </w:p>
    <w:p w:rsidR="00516CF1" w:rsidRPr="00C16E13" w:rsidRDefault="00516CF1" w:rsidP="003D2600">
      <w:pPr>
        <w:spacing w:after="0" w:line="240" w:lineRule="auto"/>
        <w:ind w:firstLine="567"/>
        <w:jc w:val="both"/>
        <w:rPr>
          <w:rFonts w:ascii="Times New Roman" w:hAnsi="Times New Roman" w:cs="Times New Roman"/>
          <w:sz w:val="28"/>
          <w:szCs w:val="28"/>
        </w:rPr>
      </w:pPr>
      <w:r w:rsidRPr="00C16E13">
        <w:rPr>
          <w:rFonts w:ascii="Times New Roman" w:hAnsi="Times New Roman" w:cs="Times New Roman"/>
          <w:sz w:val="28"/>
          <w:szCs w:val="28"/>
        </w:rPr>
        <w:lastRenderedPageBreak/>
        <w:t>В 20</w:t>
      </w:r>
      <w:r w:rsidR="003D2600" w:rsidRPr="00C16E13">
        <w:rPr>
          <w:rFonts w:ascii="Times New Roman" w:hAnsi="Times New Roman" w:cs="Times New Roman"/>
          <w:sz w:val="28"/>
          <w:szCs w:val="28"/>
        </w:rPr>
        <w:t>20</w:t>
      </w:r>
      <w:r w:rsidRPr="00C16E13">
        <w:rPr>
          <w:rFonts w:ascii="Times New Roman" w:hAnsi="Times New Roman" w:cs="Times New Roman"/>
          <w:sz w:val="28"/>
          <w:szCs w:val="28"/>
        </w:rPr>
        <w:t xml:space="preserve"> году улучшены условия труда на </w:t>
      </w:r>
      <w:r w:rsidR="003D2600" w:rsidRPr="00C16E13">
        <w:rPr>
          <w:rFonts w:ascii="Times New Roman" w:hAnsi="Times New Roman" w:cs="Times New Roman"/>
          <w:sz w:val="28"/>
          <w:szCs w:val="28"/>
        </w:rPr>
        <w:t>107</w:t>
      </w:r>
      <w:r w:rsidRPr="00C16E13">
        <w:rPr>
          <w:rFonts w:ascii="Times New Roman" w:hAnsi="Times New Roman" w:cs="Times New Roman"/>
          <w:sz w:val="28"/>
          <w:szCs w:val="28"/>
        </w:rPr>
        <w:t xml:space="preserve"> рабочих места (в т.ч. 1</w:t>
      </w:r>
      <w:r w:rsidR="003D2600" w:rsidRPr="00C16E13">
        <w:rPr>
          <w:rFonts w:ascii="Times New Roman" w:hAnsi="Times New Roman" w:cs="Times New Roman"/>
          <w:sz w:val="28"/>
          <w:szCs w:val="28"/>
        </w:rPr>
        <w:t>2</w:t>
      </w:r>
      <w:r w:rsidRPr="00C16E13">
        <w:rPr>
          <w:rFonts w:ascii="Times New Roman" w:hAnsi="Times New Roman" w:cs="Times New Roman"/>
          <w:sz w:val="28"/>
          <w:szCs w:val="28"/>
        </w:rPr>
        <w:t xml:space="preserve"> среди женщин).В </w:t>
      </w:r>
      <w:r w:rsidR="003D2600" w:rsidRPr="00C16E13">
        <w:rPr>
          <w:rFonts w:ascii="Times New Roman" w:hAnsi="Times New Roman" w:cs="Times New Roman"/>
          <w:sz w:val="28"/>
          <w:szCs w:val="28"/>
        </w:rPr>
        <w:t>7</w:t>
      </w:r>
      <w:r w:rsidRPr="00C16E13">
        <w:rPr>
          <w:rFonts w:ascii="Times New Roman" w:hAnsi="Times New Roman" w:cs="Times New Roman"/>
          <w:sz w:val="28"/>
          <w:szCs w:val="28"/>
        </w:rPr>
        <w:t>-</w:t>
      </w:r>
      <w:r w:rsidR="003D2600" w:rsidRPr="00C16E13">
        <w:rPr>
          <w:rFonts w:ascii="Times New Roman" w:hAnsi="Times New Roman" w:cs="Times New Roman"/>
          <w:sz w:val="28"/>
          <w:szCs w:val="28"/>
        </w:rPr>
        <w:t xml:space="preserve">ми </w:t>
      </w:r>
      <w:r w:rsidRPr="00C16E13">
        <w:rPr>
          <w:rFonts w:ascii="Times New Roman" w:hAnsi="Times New Roman" w:cs="Times New Roman"/>
          <w:sz w:val="28"/>
          <w:szCs w:val="28"/>
        </w:rPr>
        <w:t xml:space="preserve">сельскохозяйственных организациях района улучшено санитарное состояние производственных и бытовых помещений (ОАО «Рассвет им. К.П. Орловского», </w:t>
      </w:r>
      <w:r w:rsidR="003D2600" w:rsidRPr="00C16E13">
        <w:rPr>
          <w:rFonts w:ascii="Times New Roman" w:hAnsi="Times New Roman" w:cs="Times New Roman"/>
          <w:sz w:val="28"/>
          <w:szCs w:val="28"/>
        </w:rPr>
        <w:t xml:space="preserve">КСУП «Красный боец», </w:t>
      </w:r>
      <w:r w:rsidR="00C16E13" w:rsidRPr="00C16E13">
        <w:rPr>
          <w:rFonts w:ascii="Times New Roman" w:hAnsi="Times New Roman" w:cs="Times New Roman"/>
          <w:sz w:val="28"/>
          <w:szCs w:val="28"/>
        </w:rPr>
        <w:t>КСУП «Барчицы-агро», КСУП «Жиличи», ОАО «Кировский РАПТС», СПК «Бересневский», ОАО «Добоснянское»</w:t>
      </w:r>
      <w:r w:rsidRPr="00C16E13">
        <w:rPr>
          <w:rFonts w:ascii="Times New Roman" w:hAnsi="Times New Roman" w:cs="Times New Roman"/>
          <w:sz w:val="28"/>
          <w:szCs w:val="28"/>
        </w:rPr>
        <w:t>.</w:t>
      </w:r>
    </w:p>
    <w:p w:rsidR="008E5E49" w:rsidRDefault="00C2163D" w:rsidP="00BF4B73">
      <w:pPr>
        <w:spacing w:after="0" w:line="240" w:lineRule="auto"/>
        <w:ind w:firstLine="709"/>
        <w:jc w:val="both"/>
        <w:rPr>
          <w:rFonts w:ascii="Times New Roman" w:hAnsi="Times New Roman" w:cs="Times New Roman"/>
          <w:color w:val="000000" w:themeColor="text1"/>
          <w:sz w:val="28"/>
          <w:szCs w:val="28"/>
        </w:rPr>
      </w:pPr>
      <w:r w:rsidRPr="00C2163D">
        <w:rPr>
          <w:rFonts w:ascii="Times New Roman" w:hAnsi="Times New Roman" w:cs="Times New Roman"/>
          <w:sz w:val="28"/>
          <w:szCs w:val="28"/>
        </w:rPr>
        <w:t>В</w:t>
      </w:r>
      <w:r w:rsidR="00872048">
        <w:rPr>
          <w:rFonts w:ascii="Times New Roman" w:hAnsi="Times New Roman" w:cs="Times New Roman"/>
          <w:sz w:val="28"/>
          <w:szCs w:val="28"/>
        </w:rPr>
        <w:t xml:space="preserve"> </w:t>
      </w:r>
      <w:r w:rsidR="008E5E49" w:rsidRPr="00721177">
        <w:rPr>
          <w:rFonts w:ascii="Times New Roman" w:hAnsi="Times New Roman" w:cs="Times New Roman"/>
          <w:sz w:val="28"/>
          <w:szCs w:val="28"/>
        </w:rPr>
        <w:t>целях</w:t>
      </w:r>
      <w:r w:rsidR="00872048">
        <w:rPr>
          <w:rFonts w:ascii="Times New Roman" w:hAnsi="Times New Roman" w:cs="Times New Roman"/>
          <w:sz w:val="28"/>
          <w:szCs w:val="28"/>
        </w:rPr>
        <w:t xml:space="preserve"> </w:t>
      </w:r>
      <w:r w:rsidR="008E5E49" w:rsidRPr="00721177">
        <w:rPr>
          <w:rFonts w:ascii="Times New Roman" w:hAnsi="Times New Roman" w:cs="Times New Roman"/>
          <w:sz w:val="28"/>
          <w:szCs w:val="28"/>
        </w:rPr>
        <w:t>создания условий для формирования культуры безопасного труда и повышения</w:t>
      </w:r>
      <w:r w:rsidR="00872048">
        <w:rPr>
          <w:rFonts w:ascii="Times New Roman" w:hAnsi="Times New Roman" w:cs="Times New Roman"/>
          <w:sz w:val="28"/>
          <w:szCs w:val="28"/>
        </w:rPr>
        <w:t xml:space="preserve"> </w:t>
      </w:r>
      <w:r w:rsidR="008E5E49" w:rsidRPr="00721177">
        <w:rPr>
          <w:rFonts w:ascii="Times New Roman" w:hAnsi="Times New Roman" w:cs="Times New Roman"/>
          <w:sz w:val="28"/>
          <w:szCs w:val="28"/>
        </w:rPr>
        <w:t>эффективности мер, направленных на сохранение здоровья работников в процессе</w:t>
      </w:r>
      <w:r w:rsidR="008E5E49">
        <w:rPr>
          <w:rFonts w:ascii="Times New Roman" w:hAnsi="Times New Roman" w:cs="Times New Roman"/>
          <w:sz w:val="28"/>
          <w:szCs w:val="28"/>
        </w:rPr>
        <w:t xml:space="preserve"> трудовой деятельности в</w:t>
      </w:r>
      <w:r w:rsidR="008E5E49" w:rsidRPr="003E5A2E">
        <w:rPr>
          <w:rFonts w:ascii="Times New Roman" w:hAnsi="Times New Roman" w:cs="Times New Roman"/>
          <w:color w:val="000000" w:themeColor="text1"/>
          <w:sz w:val="28"/>
          <w:szCs w:val="28"/>
        </w:rPr>
        <w:t xml:space="preserve"> организациях имеются столовые или оборудованы комнаты приема пищи</w:t>
      </w:r>
      <w:r w:rsidR="008E5E49">
        <w:rPr>
          <w:rFonts w:ascii="Times New Roman" w:hAnsi="Times New Roman" w:cs="Times New Roman"/>
          <w:color w:val="000000" w:themeColor="text1"/>
          <w:sz w:val="28"/>
          <w:szCs w:val="28"/>
        </w:rPr>
        <w:t>.</w:t>
      </w:r>
    </w:p>
    <w:p w:rsidR="008E5E49" w:rsidRDefault="00A64160" w:rsidP="00BF4B73">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Руководителями</w:t>
      </w:r>
      <w:r w:rsidR="0087204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трудовых коллективов</w:t>
      </w:r>
      <w:r w:rsidR="00BD3139">
        <w:rPr>
          <w:rFonts w:ascii="Times New Roman" w:hAnsi="Times New Roman" w:cs="Times New Roman"/>
          <w:color w:val="000000" w:themeColor="text1"/>
          <w:sz w:val="28"/>
          <w:szCs w:val="28"/>
        </w:rPr>
        <w:t xml:space="preserve"> организовано проведение </w:t>
      </w:r>
      <w:r w:rsidR="008E5E49" w:rsidRPr="006231EE">
        <w:rPr>
          <w:rFonts w:ascii="Times New Roman" w:hAnsi="Times New Roman" w:cs="Times New Roman"/>
          <w:color w:val="000000" w:themeColor="text1"/>
          <w:sz w:val="28"/>
          <w:szCs w:val="28"/>
        </w:rPr>
        <w:t>мероприятий по сохранению здоровья,  созданию  условий, направленных на развитие физической культуры среди трудящихся и членов их семей. С этой целью используются спортивные залы самих предприятий, спортивные помещения и сооружения отдела образования, спорта и туризма райисполкома и другие.</w:t>
      </w:r>
    </w:p>
    <w:p w:rsidR="0083017C" w:rsidRDefault="0083017C" w:rsidP="0083017C">
      <w:pPr>
        <w:spacing w:after="0" w:line="240" w:lineRule="auto"/>
        <w:ind w:firstLine="709"/>
        <w:jc w:val="both"/>
        <w:rPr>
          <w:rFonts w:ascii="Times New Roman" w:hAnsi="Times New Roman"/>
          <w:sz w:val="28"/>
          <w:szCs w:val="28"/>
        </w:rPr>
      </w:pPr>
      <w:r w:rsidRPr="0083017C">
        <w:rPr>
          <w:rFonts w:ascii="Times New Roman" w:hAnsi="Times New Roman"/>
          <w:sz w:val="28"/>
          <w:szCs w:val="28"/>
        </w:rPr>
        <w:t>Для сохранения здоровья трудоспособного населения Кировского района разработан и реализуется межведомственный профилактический проект «Здоровый образ жизни – гарантия будущего!»</w:t>
      </w:r>
      <w:r>
        <w:rPr>
          <w:rFonts w:ascii="Times New Roman" w:hAnsi="Times New Roman"/>
          <w:sz w:val="28"/>
          <w:szCs w:val="28"/>
        </w:rPr>
        <w:t xml:space="preserve"> среди сотрудников</w:t>
      </w:r>
      <w:r w:rsidRPr="0083017C">
        <w:rPr>
          <w:rFonts w:ascii="Times New Roman" w:hAnsi="Times New Roman"/>
          <w:sz w:val="28"/>
          <w:szCs w:val="28"/>
        </w:rPr>
        <w:t xml:space="preserve"> Кировско</w:t>
      </w:r>
      <w:r w:rsidR="005E5032">
        <w:rPr>
          <w:rFonts w:ascii="Times New Roman" w:hAnsi="Times New Roman"/>
          <w:sz w:val="28"/>
          <w:szCs w:val="28"/>
        </w:rPr>
        <w:t>го</w:t>
      </w:r>
      <w:r w:rsidRPr="0083017C">
        <w:rPr>
          <w:rFonts w:ascii="Times New Roman" w:hAnsi="Times New Roman"/>
          <w:sz w:val="28"/>
          <w:szCs w:val="28"/>
        </w:rPr>
        <w:t xml:space="preserve"> РГС ПУ «Бобруйскгаз</w:t>
      </w:r>
      <w:r w:rsidR="005E5032">
        <w:rPr>
          <w:rFonts w:ascii="Times New Roman" w:hAnsi="Times New Roman"/>
          <w:sz w:val="28"/>
          <w:szCs w:val="28"/>
        </w:rPr>
        <w:t>».</w:t>
      </w:r>
    </w:p>
    <w:p w:rsidR="005E5032" w:rsidRPr="00D64AC0" w:rsidRDefault="005E5032" w:rsidP="005E5032">
      <w:pPr>
        <w:shd w:val="clear" w:color="auto" w:fill="FFFFFF"/>
        <w:spacing w:after="0" w:line="240" w:lineRule="auto"/>
        <w:ind w:firstLine="709"/>
        <w:jc w:val="both"/>
        <w:rPr>
          <w:rFonts w:ascii="Times New Roman" w:hAnsi="Times New Roman" w:cs="Times New Roman"/>
          <w:color w:val="000000"/>
          <w:spacing w:val="2"/>
          <w:sz w:val="28"/>
          <w:szCs w:val="28"/>
        </w:rPr>
      </w:pPr>
      <w:r w:rsidRPr="00D64AC0">
        <w:rPr>
          <w:rFonts w:ascii="Times New Roman" w:hAnsi="Times New Roman" w:cs="Times New Roman"/>
          <w:color w:val="000000"/>
          <w:spacing w:val="2"/>
          <w:sz w:val="28"/>
          <w:szCs w:val="28"/>
        </w:rPr>
        <w:t xml:space="preserve">С целью оценки поведенческих факторов риска среди сотрудников организации в декабре 2019 года было проведено социологическое исследование методом анкетного опроса, </w:t>
      </w:r>
      <w:r w:rsidRPr="00D64AC0">
        <w:rPr>
          <w:rFonts w:ascii="Times New Roman" w:hAnsi="Times New Roman" w:cs="Times New Roman"/>
          <w:sz w:val="28"/>
          <w:szCs w:val="28"/>
        </w:rPr>
        <w:t>которое позволило определить основные проблемы здоровья сотрудников организации.</w:t>
      </w:r>
    </w:p>
    <w:p w:rsidR="005E5032" w:rsidRPr="00D64AC0" w:rsidRDefault="005E5032" w:rsidP="005E5032">
      <w:pPr>
        <w:spacing w:after="0" w:line="240" w:lineRule="auto"/>
        <w:ind w:firstLine="709"/>
        <w:jc w:val="both"/>
        <w:rPr>
          <w:rFonts w:ascii="Times New Roman" w:hAnsi="Times New Roman" w:cs="Times New Roman"/>
          <w:color w:val="000000" w:themeColor="text1"/>
          <w:sz w:val="28"/>
          <w:szCs w:val="28"/>
        </w:rPr>
      </w:pPr>
      <w:r w:rsidRPr="00D64AC0">
        <w:rPr>
          <w:rFonts w:ascii="Times New Roman" w:hAnsi="Times New Roman" w:cs="Times New Roman"/>
          <w:color w:val="000000" w:themeColor="text1"/>
          <w:sz w:val="28"/>
          <w:szCs w:val="28"/>
        </w:rPr>
        <w:t>Среди факторов, негативно влияющих на здоровье сотрудников, определились следующие: чрезмерное напряжение, постоянный стресс, употребление алкоголя, незаинтересованность в соблюдении основных правил рационального питания,</w:t>
      </w:r>
      <w:r w:rsidRPr="00D64AC0">
        <w:rPr>
          <w:rFonts w:ascii="Times New Roman" w:hAnsi="Times New Roman" w:cs="Times New Roman"/>
          <w:sz w:val="28"/>
          <w:szCs w:val="28"/>
        </w:rPr>
        <w:t xml:space="preserve"> 61,7% опрошенных не ознакомлены с результатами диспансеризации (с группой здоровья и выявленными заболеваниями),</w:t>
      </w:r>
      <w:r w:rsidRPr="00D64AC0">
        <w:rPr>
          <w:rFonts w:ascii="Times New Roman" w:hAnsi="Times New Roman" w:cs="Times New Roman"/>
          <w:color w:val="000000" w:themeColor="text1"/>
          <w:sz w:val="28"/>
          <w:szCs w:val="28"/>
        </w:rPr>
        <w:t xml:space="preserve"> процент курящих работников в организации - 42,5% (50% мужчин и 23% женщин). Процент курящих сотрудников является выше показателя курящих в г.Кировске. </w:t>
      </w:r>
    </w:p>
    <w:p w:rsidR="005E5032" w:rsidRDefault="005E5032" w:rsidP="005E50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7E123B">
        <w:rPr>
          <w:rFonts w:ascii="Times New Roman" w:hAnsi="Times New Roman" w:cs="Times New Roman"/>
          <w:sz w:val="28"/>
          <w:szCs w:val="28"/>
        </w:rPr>
        <w:t>пециалистами УЗ «Кировская ЦРБ»</w:t>
      </w:r>
      <w:r>
        <w:rPr>
          <w:rFonts w:ascii="Times New Roman" w:hAnsi="Times New Roman" w:cs="Times New Roman"/>
          <w:sz w:val="28"/>
          <w:szCs w:val="28"/>
        </w:rPr>
        <w:t xml:space="preserve"> п</w:t>
      </w:r>
      <w:r w:rsidRPr="00D64AC0">
        <w:rPr>
          <w:rFonts w:ascii="Times New Roman" w:hAnsi="Times New Roman" w:cs="Times New Roman"/>
          <w:sz w:val="28"/>
          <w:szCs w:val="28"/>
        </w:rPr>
        <w:t>роведен анализ заболеваемости, определен</w:t>
      </w:r>
      <w:r>
        <w:rPr>
          <w:rFonts w:ascii="Times New Roman" w:hAnsi="Times New Roman" w:cs="Times New Roman"/>
          <w:sz w:val="28"/>
          <w:szCs w:val="28"/>
        </w:rPr>
        <w:t>а</w:t>
      </w:r>
      <w:r w:rsidRPr="00D64AC0">
        <w:rPr>
          <w:rFonts w:ascii="Times New Roman" w:hAnsi="Times New Roman" w:cs="Times New Roman"/>
          <w:sz w:val="28"/>
          <w:szCs w:val="28"/>
        </w:rPr>
        <w:t xml:space="preserve"> структур</w:t>
      </w:r>
      <w:r>
        <w:rPr>
          <w:rFonts w:ascii="Times New Roman" w:hAnsi="Times New Roman" w:cs="Times New Roman"/>
          <w:sz w:val="28"/>
          <w:szCs w:val="28"/>
        </w:rPr>
        <w:t>а</w:t>
      </w:r>
      <w:r w:rsidRPr="00D64AC0">
        <w:rPr>
          <w:rFonts w:ascii="Times New Roman" w:hAnsi="Times New Roman" w:cs="Times New Roman"/>
          <w:sz w:val="28"/>
          <w:szCs w:val="28"/>
        </w:rPr>
        <w:t xml:space="preserve"> и оценка результатов в сравнительном аспекте </w:t>
      </w:r>
      <w:r>
        <w:rPr>
          <w:rFonts w:ascii="Times New Roman" w:hAnsi="Times New Roman" w:cs="Times New Roman"/>
          <w:sz w:val="28"/>
          <w:szCs w:val="28"/>
        </w:rPr>
        <w:t>по результатам прохождения медицинских осмотров в 2020 году</w:t>
      </w:r>
      <w:r w:rsidRPr="007E123B">
        <w:rPr>
          <w:rFonts w:ascii="Times New Roman" w:hAnsi="Times New Roman" w:cs="Times New Roman"/>
          <w:sz w:val="28"/>
          <w:szCs w:val="28"/>
        </w:rPr>
        <w:t xml:space="preserve">. </w:t>
      </w:r>
    </w:p>
    <w:p w:rsidR="005E5032" w:rsidRDefault="005E5032" w:rsidP="005E5032">
      <w:pPr>
        <w:spacing w:after="0" w:line="240" w:lineRule="auto"/>
        <w:ind w:firstLine="567"/>
        <w:jc w:val="both"/>
        <w:rPr>
          <w:sz w:val="28"/>
          <w:szCs w:val="28"/>
        </w:rPr>
      </w:pPr>
      <w:r w:rsidRPr="007210A4">
        <w:rPr>
          <w:rFonts w:ascii="Times New Roman" w:hAnsi="Times New Roman" w:cs="Times New Roman"/>
          <w:sz w:val="28"/>
          <w:szCs w:val="28"/>
        </w:rPr>
        <w:t>Проведен анализ заболеваемости с временной утратой трудоспособности для установления причинно-следственной связи между условиями труда и уровнем заболеваемости.  В 2019 году количество случаев нетрудоспособности среди сотрудников организации составило 3</w:t>
      </w:r>
      <w:r>
        <w:rPr>
          <w:rFonts w:ascii="Times New Roman" w:hAnsi="Times New Roman" w:cs="Times New Roman"/>
          <w:sz w:val="28"/>
          <w:szCs w:val="28"/>
        </w:rPr>
        <w:t>3</w:t>
      </w:r>
      <w:r w:rsidRPr="007210A4">
        <w:rPr>
          <w:rFonts w:ascii="Times New Roman" w:hAnsi="Times New Roman" w:cs="Times New Roman"/>
          <w:sz w:val="28"/>
          <w:szCs w:val="28"/>
        </w:rPr>
        <w:t xml:space="preserve">, с учетом сложившейся эпидемиологической ситуации в 2020 году </w:t>
      </w:r>
      <w:r>
        <w:rPr>
          <w:rFonts w:ascii="Times New Roman" w:hAnsi="Times New Roman" w:cs="Times New Roman"/>
          <w:sz w:val="28"/>
          <w:szCs w:val="28"/>
        </w:rPr>
        <w:t>–25</w:t>
      </w:r>
      <w:r w:rsidRPr="007210A4">
        <w:rPr>
          <w:rFonts w:ascii="Times New Roman" w:hAnsi="Times New Roman" w:cs="Times New Roman"/>
          <w:sz w:val="28"/>
          <w:szCs w:val="28"/>
        </w:rPr>
        <w:t xml:space="preserve">. </w:t>
      </w:r>
    </w:p>
    <w:p w:rsidR="005E5032" w:rsidRPr="00D64AC0" w:rsidRDefault="005E5032" w:rsidP="005E5032">
      <w:pPr>
        <w:spacing w:after="0" w:line="240" w:lineRule="auto"/>
        <w:ind w:firstLine="709"/>
        <w:jc w:val="both"/>
        <w:rPr>
          <w:rFonts w:ascii="Times New Roman" w:hAnsi="Times New Roman" w:cs="Times New Roman"/>
          <w:color w:val="000000" w:themeColor="text1"/>
          <w:sz w:val="28"/>
          <w:szCs w:val="28"/>
        </w:rPr>
      </w:pPr>
      <w:r w:rsidRPr="00D64AC0">
        <w:rPr>
          <w:rFonts w:ascii="Times New Roman" w:hAnsi="Times New Roman" w:cs="Times New Roman"/>
          <w:sz w:val="28"/>
          <w:szCs w:val="28"/>
        </w:rPr>
        <w:t xml:space="preserve">Для соблюдения необходимого для здоровья минимума физической активности в организации проводятся мероприятия по занятию физической культурой, производственной гимнастикой. Для работников, не </w:t>
      </w:r>
      <w:r w:rsidRPr="00D64AC0">
        <w:rPr>
          <w:rFonts w:ascii="Times New Roman" w:hAnsi="Times New Roman" w:cs="Times New Roman"/>
          <w:sz w:val="28"/>
          <w:szCs w:val="28"/>
        </w:rPr>
        <w:lastRenderedPageBreak/>
        <w:t xml:space="preserve">загруженных в повседневной работе физической активностью (руководители, специалисты, бухгалтера, операторы, контролеры) проводятся мероприятия, направленные на систематические занятия физической культурой и занятия в тренажерном зале организации. </w:t>
      </w:r>
    </w:p>
    <w:p w:rsidR="005E5032" w:rsidRPr="007210A4" w:rsidRDefault="005E5032" w:rsidP="005E5032">
      <w:pPr>
        <w:spacing w:after="0" w:line="240" w:lineRule="auto"/>
        <w:ind w:right="-103" w:firstLine="709"/>
        <w:jc w:val="both"/>
        <w:rPr>
          <w:rFonts w:ascii="Times New Roman" w:hAnsi="Times New Roman" w:cs="Times New Roman"/>
          <w:sz w:val="28"/>
          <w:szCs w:val="28"/>
        </w:rPr>
      </w:pPr>
      <w:r>
        <w:rPr>
          <w:rFonts w:ascii="Times New Roman" w:hAnsi="Times New Roman" w:cs="Times New Roman"/>
          <w:sz w:val="28"/>
          <w:szCs w:val="28"/>
        </w:rPr>
        <w:t xml:space="preserve">В организации </w:t>
      </w:r>
      <w:r w:rsidRPr="007D7F8D">
        <w:rPr>
          <w:rFonts w:ascii="Times New Roman" w:hAnsi="Times New Roman" w:cs="Times New Roman"/>
          <w:sz w:val="28"/>
          <w:szCs w:val="28"/>
        </w:rPr>
        <w:t>име</w:t>
      </w:r>
      <w:r>
        <w:rPr>
          <w:rFonts w:ascii="Times New Roman" w:hAnsi="Times New Roman" w:cs="Times New Roman"/>
          <w:sz w:val="28"/>
          <w:szCs w:val="28"/>
        </w:rPr>
        <w:t>е</w:t>
      </w:r>
      <w:r w:rsidRPr="007D7F8D">
        <w:rPr>
          <w:rFonts w:ascii="Times New Roman" w:hAnsi="Times New Roman" w:cs="Times New Roman"/>
          <w:sz w:val="28"/>
          <w:szCs w:val="28"/>
        </w:rPr>
        <w:t>тся стенд по формированию здорового образа жизни, информационно-образовательные материалы на них  постоянно обновляются с учетом актуальности тематики.</w:t>
      </w:r>
      <w:r w:rsidR="00872048">
        <w:rPr>
          <w:rFonts w:ascii="Times New Roman" w:hAnsi="Times New Roman" w:cs="Times New Roman"/>
          <w:sz w:val="28"/>
          <w:szCs w:val="28"/>
        </w:rPr>
        <w:t xml:space="preserve"> </w:t>
      </w:r>
      <w:r w:rsidRPr="007210A4">
        <w:rPr>
          <w:rFonts w:ascii="Times New Roman" w:hAnsi="Times New Roman" w:cs="Times New Roman"/>
          <w:sz w:val="28"/>
          <w:szCs w:val="28"/>
        </w:rPr>
        <w:t>Акцент был сделан на разработке материалов по вопросам профилактики коронавирусной инфекции,</w:t>
      </w:r>
      <w:r>
        <w:rPr>
          <w:rFonts w:ascii="Times New Roman" w:hAnsi="Times New Roman" w:cs="Times New Roman"/>
          <w:sz w:val="28"/>
          <w:szCs w:val="28"/>
        </w:rPr>
        <w:t xml:space="preserve"> вопросам по вакцинации против инфекции </w:t>
      </w:r>
      <w:r>
        <w:rPr>
          <w:rFonts w:ascii="Times New Roman" w:hAnsi="Times New Roman" w:cs="Times New Roman"/>
          <w:sz w:val="28"/>
          <w:szCs w:val="28"/>
          <w:lang w:val="en-US"/>
        </w:rPr>
        <w:t>COVID</w:t>
      </w:r>
      <w:r w:rsidRPr="007210A4">
        <w:rPr>
          <w:rFonts w:ascii="Times New Roman" w:hAnsi="Times New Roman" w:cs="Times New Roman"/>
          <w:sz w:val="28"/>
          <w:szCs w:val="28"/>
        </w:rPr>
        <w:t>-19.</w:t>
      </w:r>
    </w:p>
    <w:p w:rsidR="005E5032" w:rsidRDefault="005E5032" w:rsidP="005E5032">
      <w:pPr>
        <w:spacing w:after="0" w:line="240" w:lineRule="auto"/>
        <w:ind w:firstLine="709"/>
        <w:jc w:val="both"/>
        <w:rPr>
          <w:rStyle w:val="FontStyle24"/>
        </w:rPr>
      </w:pPr>
      <w:r w:rsidRPr="00993A4D">
        <w:rPr>
          <w:rStyle w:val="FontStyle24"/>
        </w:rPr>
        <w:t xml:space="preserve">В </w:t>
      </w:r>
      <w:r>
        <w:rPr>
          <w:rStyle w:val="FontStyle24"/>
        </w:rPr>
        <w:t>организацию</w:t>
      </w:r>
      <w:r w:rsidRPr="00993A4D">
        <w:rPr>
          <w:rStyle w:val="FontStyle24"/>
        </w:rPr>
        <w:t xml:space="preserve"> направлены для использования в информационно-образовательной работе  </w:t>
      </w:r>
      <w:r>
        <w:rPr>
          <w:rStyle w:val="FontStyle24"/>
        </w:rPr>
        <w:t xml:space="preserve">пресс-релизы к Единым дням здоровья и профилактическим акциям. Информация доводится до сведения сотрудников на производственных совещаниях учреждения. </w:t>
      </w:r>
    </w:p>
    <w:p w:rsidR="005E5032" w:rsidRPr="00993A4D" w:rsidRDefault="005E5032" w:rsidP="005E5032">
      <w:pPr>
        <w:spacing w:after="0" w:line="240" w:lineRule="auto"/>
        <w:ind w:firstLine="709"/>
        <w:jc w:val="both"/>
        <w:rPr>
          <w:rFonts w:ascii="Times New Roman" w:hAnsi="Times New Roman" w:cs="Times New Roman"/>
          <w:sz w:val="28"/>
          <w:szCs w:val="28"/>
        </w:rPr>
      </w:pPr>
      <w:r w:rsidRPr="00993A4D">
        <w:rPr>
          <w:rFonts w:ascii="Times New Roman" w:hAnsi="Times New Roman" w:cs="Times New Roman"/>
          <w:sz w:val="28"/>
          <w:szCs w:val="28"/>
        </w:rPr>
        <w:t xml:space="preserve">Учитывая текущую эпидемиологическую ситуацию, </w:t>
      </w:r>
      <w:r>
        <w:rPr>
          <w:rFonts w:ascii="Times New Roman" w:hAnsi="Times New Roman" w:cs="Times New Roman"/>
          <w:sz w:val="28"/>
          <w:szCs w:val="28"/>
        </w:rPr>
        <w:t xml:space="preserve">в 2020 году </w:t>
      </w:r>
      <w:r w:rsidRPr="00993A4D">
        <w:rPr>
          <w:rFonts w:ascii="Times New Roman" w:hAnsi="Times New Roman" w:cs="Times New Roman"/>
          <w:sz w:val="28"/>
          <w:szCs w:val="28"/>
        </w:rPr>
        <w:t xml:space="preserve">использовались преимущественно дистанционные формы профилактической работы с </w:t>
      </w:r>
      <w:r>
        <w:rPr>
          <w:rFonts w:ascii="Times New Roman" w:hAnsi="Times New Roman" w:cs="Times New Roman"/>
          <w:sz w:val="28"/>
          <w:szCs w:val="28"/>
        </w:rPr>
        <w:t>трудовым коллективом</w:t>
      </w:r>
      <w:r w:rsidRPr="00993A4D">
        <w:rPr>
          <w:rFonts w:ascii="Times New Roman" w:hAnsi="Times New Roman" w:cs="Times New Roman"/>
          <w:sz w:val="28"/>
          <w:szCs w:val="28"/>
        </w:rPr>
        <w:t>: размещение информации на сайт</w:t>
      </w:r>
      <w:r>
        <w:rPr>
          <w:rFonts w:ascii="Times New Roman" w:hAnsi="Times New Roman" w:cs="Times New Roman"/>
          <w:sz w:val="28"/>
          <w:szCs w:val="28"/>
        </w:rPr>
        <w:t>е</w:t>
      </w:r>
      <w:r w:rsidRPr="00993A4D">
        <w:rPr>
          <w:rFonts w:ascii="Times New Roman" w:hAnsi="Times New Roman" w:cs="Times New Roman"/>
          <w:sz w:val="28"/>
          <w:szCs w:val="28"/>
        </w:rPr>
        <w:t xml:space="preserve"> учреждения, трансляция видеороликов, размещение информационно-образовательных материалов на информационных стендах, проведение  консультативной работы по наиболее актуальным вопросам, исключающие массовые скопления людей.</w:t>
      </w:r>
    </w:p>
    <w:p w:rsidR="005E5032" w:rsidRPr="00E26805" w:rsidRDefault="005E5032" w:rsidP="005E5032">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sz w:val="28"/>
          <w:szCs w:val="28"/>
        </w:rPr>
        <w:t>В</w:t>
      </w:r>
      <w:r w:rsidRPr="007E123B">
        <w:rPr>
          <w:rFonts w:ascii="Times New Roman" w:eastAsia="Times New Roman" w:hAnsi="Times New Roman"/>
          <w:sz w:val="28"/>
          <w:szCs w:val="28"/>
        </w:rPr>
        <w:t xml:space="preserve"> связи с увеличением распространенности среди населения ВИЧ-инфекции, возникла необходимость усиления мер профилактического характера.</w:t>
      </w:r>
      <w:r w:rsidR="00872048">
        <w:rPr>
          <w:rFonts w:ascii="Times New Roman" w:eastAsia="Times New Roman" w:hAnsi="Times New Roman"/>
          <w:sz w:val="28"/>
          <w:szCs w:val="28"/>
        </w:rPr>
        <w:t xml:space="preserve"> </w:t>
      </w:r>
      <w:r w:rsidR="00B813E1">
        <w:rPr>
          <w:rFonts w:ascii="Times New Roman" w:eastAsia="Times New Roman" w:hAnsi="Times New Roman"/>
          <w:sz w:val="28"/>
          <w:szCs w:val="28"/>
        </w:rPr>
        <w:t>В</w:t>
      </w:r>
      <w:r w:rsidRPr="007E123B">
        <w:rPr>
          <w:rFonts w:ascii="Times New Roman" w:eastAsia="Times New Roman" w:hAnsi="Times New Roman"/>
          <w:sz w:val="28"/>
          <w:szCs w:val="28"/>
        </w:rPr>
        <w:t xml:space="preserve"> актовом зале Кировского РГС ПУ «Бобруйскгаз» специалистами отдела профилактики ВИЧ/СПИД УЗ «Могилевский облЦГЭиОЗ» и УЗ «Кировский райЦГЭ» </w:t>
      </w:r>
      <w:r>
        <w:rPr>
          <w:rFonts w:ascii="Times New Roman" w:eastAsia="Times New Roman" w:hAnsi="Times New Roman"/>
          <w:sz w:val="28"/>
          <w:szCs w:val="28"/>
        </w:rPr>
        <w:t xml:space="preserve">в феврале 2020 года </w:t>
      </w:r>
      <w:r w:rsidRPr="007E123B">
        <w:rPr>
          <w:rFonts w:ascii="Times New Roman" w:eastAsia="Times New Roman" w:hAnsi="Times New Roman"/>
          <w:sz w:val="28"/>
          <w:szCs w:val="28"/>
        </w:rPr>
        <w:t>проведен семинар «Актуальные вопросы профилактики  ВИЧ-инфекции».</w:t>
      </w:r>
    </w:p>
    <w:p w:rsidR="005E5032" w:rsidRPr="0083017C" w:rsidRDefault="005E5032" w:rsidP="005E5032">
      <w:pPr>
        <w:spacing w:after="0" w:line="240" w:lineRule="auto"/>
        <w:ind w:firstLine="709"/>
        <w:jc w:val="both"/>
        <w:rPr>
          <w:rFonts w:ascii="Times New Roman" w:hAnsi="Times New Roman"/>
          <w:sz w:val="28"/>
          <w:szCs w:val="28"/>
        </w:rPr>
      </w:pPr>
      <w:r w:rsidRPr="00D64AC0">
        <w:rPr>
          <w:rFonts w:ascii="Times New Roman" w:eastAsia="Times New Roman" w:hAnsi="Times New Roman" w:cs="Times New Roman"/>
          <w:sz w:val="28"/>
          <w:szCs w:val="28"/>
        </w:rPr>
        <w:t>Специалистами УЗ «Кировский райЦГЭ» проведена оценка санитарно-бытового обеспечения работников организации.</w:t>
      </w:r>
      <w:r w:rsidR="00872048">
        <w:rPr>
          <w:rFonts w:ascii="Times New Roman" w:eastAsia="Times New Roman" w:hAnsi="Times New Roman" w:cs="Times New Roman"/>
          <w:sz w:val="28"/>
          <w:szCs w:val="28"/>
        </w:rPr>
        <w:t xml:space="preserve"> </w:t>
      </w:r>
      <w:r w:rsidRPr="00D64AC0">
        <w:rPr>
          <w:rFonts w:ascii="Times New Roman" w:eastAsia="Times New Roman" w:hAnsi="Times New Roman" w:cs="Times New Roman"/>
          <w:sz w:val="28"/>
          <w:szCs w:val="28"/>
        </w:rPr>
        <w:t>Все условия для осуществления гигиенических мероприятий, организации мест для приема пищи сотрудников и условия питания работников соответствуют нормативным требованиям. Обеспечивается охрана труда и соблюдение техники безопасности работающих, проводится аттестация рабочих мест по условиям труда.</w:t>
      </w:r>
    </w:p>
    <w:p w:rsidR="005E5032" w:rsidRDefault="005E5032" w:rsidP="00BF4B73">
      <w:pPr>
        <w:tabs>
          <w:tab w:val="left" w:pos="8647"/>
        </w:tabs>
        <w:spacing w:after="0" w:line="240" w:lineRule="auto"/>
        <w:ind w:firstLine="709"/>
        <w:jc w:val="both"/>
        <w:rPr>
          <w:rFonts w:ascii="Times New Roman" w:eastAsia="Times New Roman" w:hAnsi="Times New Roman" w:cs="Times New Roman"/>
          <w:color w:val="000000"/>
          <w:sz w:val="28"/>
        </w:rPr>
      </w:pPr>
      <w:r w:rsidRPr="005E5032">
        <w:rPr>
          <w:rFonts w:ascii="Times New Roman" w:hAnsi="Times New Roman" w:cs="Times New Roman"/>
          <w:color w:val="000000" w:themeColor="text1"/>
          <w:sz w:val="28"/>
          <w:szCs w:val="28"/>
        </w:rPr>
        <w:t>Сохранение здоровья трудоспособного населения – важнейшая задача профилактической медицины.</w:t>
      </w:r>
    </w:p>
    <w:p w:rsidR="00076E0D" w:rsidRDefault="00076E0D" w:rsidP="00BF4B73">
      <w:pPr>
        <w:tabs>
          <w:tab w:val="left" w:pos="8647"/>
        </w:tabs>
        <w:spacing w:after="0" w:line="240" w:lineRule="auto"/>
        <w:ind w:firstLine="709"/>
        <w:jc w:val="both"/>
        <w:rPr>
          <w:rFonts w:ascii="Times New Roman" w:eastAsia="Times New Roman" w:hAnsi="Times New Roman" w:cs="Times New Roman"/>
          <w:color w:val="000000"/>
          <w:sz w:val="28"/>
        </w:rPr>
      </w:pPr>
      <w:r w:rsidRPr="00076E0D">
        <w:rPr>
          <w:rFonts w:ascii="Times New Roman" w:eastAsia="Times New Roman" w:hAnsi="Times New Roman" w:cs="Times New Roman"/>
          <w:color w:val="000000"/>
          <w:sz w:val="28"/>
        </w:rPr>
        <w:t>На заседаниях комиссии по профилакти</w:t>
      </w:r>
      <w:r>
        <w:rPr>
          <w:rFonts w:ascii="Times New Roman" w:eastAsia="Times New Roman" w:hAnsi="Times New Roman" w:cs="Times New Roman"/>
          <w:color w:val="000000"/>
          <w:sz w:val="28"/>
        </w:rPr>
        <w:t>к</w:t>
      </w:r>
      <w:r w:rsidRPr="00076E0D">
        <w:rPr>
          <w:rFonts w:ascii="Times New Roman" w:eastAsia="Times New Roman" w:hAnsi="Times New Roman" w:cs="Times New Roman"/>
          <w:color w:val="000000"/>
          <w:sz w:val="28"/>
        </w:rPr>
        <w:t>е производственного травматизма и профессиональных заболеваемости при Кировском райисполкоме</w:t>
      </w:r>
      <w:r>
        <w:rPr>
          <w:rFonts w:ascii="Times New Roman" w:eastAsia="Times New Roman" w:hAnsi="Times New Roman" w:cs="Times New Roman"/>
          <w:color w:val="000000"/>
          <w:sz w:val="28"/>
        </w:rPr>
        <w:t xml:space="preserve"> рассматривается вопрос по обеспечению своевременного проведения обязательных медицинских осмотров работающих во вредных условиях труда.</w:t>
      </w:r>
    </w:p>
    <w:p w:rsidR="00A64160" w:rsidRPr="00C16E13" w:rsidRDefault="00076E0D" w:rsidP="00C16E13">
      <w:pPr>
        <w:spacing w:after="0" w:line="240" w:lineRule="auto"/>
        <w:ind w:firstLine="567"/>
        <w:jc w:val="both"/>
        <w:rPr>
          <w:rFonts w:ascii="Times New Roman" w:hAnsi="Times New Roman" w:cs="Times New Roman"/>
          <w:sz w:val="28"/>
          <w:szCs w:val="28"/>
        </w:rPr>
      </w:pPr>
      <w:r w:rsidRPr="00C16E13">
        <w:rPr>
          <w:rFonts w:ascii="Times New Roman" w:eastAsia="Times New Roman" w:hAnsi="Times New Roman" w:cs="Times New Roman"/>
          <w:color w:val="000000"/>
          <w:sz w:val="28"/>
        </w:rPr>
        <w:t>В</w:t>
      </w:r>
      <w:r w:rsidR="00A64160" w:rsidRPr="00C16E13">
        <w:rPr>
          <w:rFonts w:ascii="Times New Roman" w:eastAsia="Times New Roman" w:hAnsi="Times New Roman" w:cs="Times New Roman"/>
          <w:color w:val="000000"/>
          <w:sz w:val="28"/>
        </w:rPr>
        <w:t xml:space="preserve"> 20</w:t>
      </w:r>
      <w:r w:rsidR="00C16E13" w:rsidRPr="00C16E13">
        <w:rPr>
          <w:rFonts w:ascii="Times New Roman" w:eastAsia="Times New Roman" w:hAnsi="Times New Roman" w:cs="Times New Roman"/>
          <w:color w:val="000000"/>
          <w:sz w:val="28"/>
        </w:rPr>
        <w:t>20</w:t>
      </w:r>
      <w:r w:rsidR="00A64160" w:rsidRPr="00C16E13">
        <w:rPr>
          <w:rFonts w:ascii="Times New Roman" w:eastAsia="Times New Roman" w:hAnsi="Times New Roman" w:cs="Times New Roman"/>
          <w:color w:val="000000"/>
          <w:sz w:val="28"/>
        </w:rPr>
        <w:t xml:space="preserve"> году медицинским осмотрам подлежало </w:t>
      </w:r>
      <w:r w:rsidR="00C16E13" w:rsidRPr="00C16E13">
        <w:rPr>
          <w:rFonts w:ascii="Times New Roman" w:eastAsia="Times New Roman" w:hAnsi="Times New Roman" w:cs="Times New Roman"/>
          <w:color w:val="000000"/>
          <w:sz w:val="28"/>
        </w:rPr>
        <w:t>1709</w:t>
      </w:r>
      <w:r w:rsidR="00A64160" w:rsidRPr="00C16E13">
        <w:rPr>
          <w:rFonts w:ascii="Times New Roman" w:eastAsia="Times New Roman" w:hAnsi="Times New Roman" w:cs="Times New Roman"/>
          <w:color w:val="000000"/>
          <w:sz w:val="28"/>
        </w:rPr>
        <w:t xml:space="preserve"> человек</w:t>
      </w:r>
      <w:r w:rsidRPr="00C16E13">
        <w:rPr>
          <w:rFonts w:ascii="Times New Roman" w:eastAsia="Times New Roman" w:hAnsi="Times New Roman" w:cs="Times New Roman"/>
          <w:color w:val="000000"/>
          <w:sz w:val="28"/>
        </w:rPr>
        <w:t xml:space="preserve">, </w:t>
      </w:r>
      <w:r w:rsidR="00A64160" w:rsidRPr="00C16E13">
        <w:rPr>
          <w:rFonts w:ascii="Times New Roman" w:eastAsia="Times New Roman" w:hAnsi="Times New Roman" w:cs="Times New Roman"/>
          <w:color w:val="000000"/>
          <w:sz w:val="28"/>
        </w:rPr>
        <w:t xml:space="preserve">охват составил </w:t>
      </w:r>
      <w:r w:rsidR="00C16E13" w:rsidRPr="00C16E13">
        <w:rPr>
          <w:rFonts w:ascii="Times New Roman" w:eastAsia="Times New Roman" w:hAnsi="Times New Roman" w:cs="Times New Roman"/>
          <w:color w:val="000000"/>
          <w:sz w:val="28"/>
        </w:rPr>
        <w:t>100</w:t>
      </w:r>
      <w:r w:rsidR="00A64160" w:rsidRPr="00C16E13">
        <w:rPr>
          <w:rFonts w:ascii="Times New Roman" w:eastAsia="Times New Roman" w:hAnsi="Times New Roman" w:cs="Times New Roman"/>
          <w:color w:val="000000"/>
          <w:sz w:val="28"/>
        </w:rPr>
        <w:t>%. Количество лиц</w:t>
      </w:r>
      <w:r w:rsidRPr="00C16E13">
        <w:rPr>
          <w:rFonts w:ascii="Times New Roman" w:eastAsia="Times New Roman" w:hAnsi="Times New Roman" w:cs="Times New Roman"/>
          <w:color w:val="000000"/>
          <w:sz w:val="28"/>
        </w:rPr>
        <w:t xml:space="preserve">, выявленных по результатам медосмотров, нуждающихся во временном переводе на другую работу по состоянию </w:t>
      </w:r>
      <w:r w:rsidRPr="00C16E13">
        <w:rPr>
          <w:rFonts w:ascii="Times New Roman" w:eastAsia="Times New Roman" w:hAnsi="Times New Roman" w:cs="Times New Roman"/>
          <w:color w:val="000000"/>
          <w:sz w:val="28"/>
        </w:rPr>
        <w:lastRenderedPageBreak/>
        <w:t>здоровья</w:t>
      </w:r>
      <w:r w:rsidR="00A64160" w:rsidRPr="00C16E13">
        <w:rPr>
          <w:rFonts w:ascii="Times New Roman" w:eastAsia="Times New Roman" w:hAnsi="Times New Roman" w:cs="Times New Roman"/>
          <w:color w:val="000000"/>
          <w:sz w:val="28"/>
        </w:rPr>
        <w:t xml:space="preserve"> – </w:t>
      </w:r>
      <w:r w:rsidR="00C16E13" w:rsidRPr="00C16E13">
        <w:rPr>
          <w:rFonts w:ascii="Times New Roman" w:eastAsia="Times New Roman" w:hAnsi="Times New Roman" w:cs="Times New Roman"/>
          <w:color w:val="000000"/>
          <w:sz w:val="28"/>
        </w:rPr>
        <w:t>1</w:t>
      </w:r>
      <w:r w:rsidRPr="00C16E13">
        <w:rPr>
          <w:rFonts w:ascii="Times New Roman" w:eastAsia="Times New Roman" w:hAnsi="Times New Roman" w:cs="Times New Roman"/>
          <w:color w:val="000000"/>
          <w:sz w:val="28"/>
        </w:rPr>
        <w:t xml:space="preserve"> человек</w:t>
      </w:r>
      <w:r w:rsidR="00A64160" w:rsidRPr="00C16E13">
        <w:rPr>
          <w:rFonts w:ascii="Times New Roman" w:eastAsia="Times New Roman" w:hAnsi="Times New Roman" w:cs="Times New Roman"/>
          <w:color w:val="000000"/>
          <w:sz w:val="28"/>
        </w:rPr>
        <w:t xml:space="preserve">.  </w:t>
      </w:r>
      <w:r w:rsidR="00C16E13" w:rsidRPr="00C16E13">
        <w:rPr>
          <w:rFonts w:ascii="Times New Roman" w:hAnsi="Times New Roman" w:cs="Times New Roman"/>
          <w:sz w:val="28"/>
          <w:szCs w:val="28"/>
        </w:rPr>
        <w:t xml:space="preserve">Лиц с профессиональными заболеваниями или подозрениями на профзаболевания не выявлено.  </w:t>
      </w:r>
    </w:p>
    <w:p w:rsidR="003F3A04" w:rsidRPr="00C16E13" w:rsidRDefault="00A64160" w:rsidP="0057707C">
      <w:pPr>
        <w:tabs>
          <w:tab w:val="left" w:pos="8647"/>
        </w:tabs>
        <w:spacing w:after="0" w:line="240" w:lineRule="auto"/>
        <w:ind w:left="-15" w:firstLine="566"/>
        <w:jc w:val="both"/>
        <w:rPr>
          <w:rFonts w:ascii="Times New Roman" w:eastAsia="Times New Roman" w:hAnsi="Times New Roman" w:cs="Times New Roman"/>
          <w:color w:val="000000"/>
          <w:sz w:val="28"/>
        </w:rPr>
      </w:pPr>
      <w:r w:rsidRPr="00C16E13">
        <w:rPr>
          <w:rFonts w:ascii="Times New Roman" w:eastAsia="Times New Roman" w:hAnsi="Times New Roman" w:cs="Times New Roman"/>
          <w:color w:val="000000"/>
          <w:sz w:val="28"/>
        </w:rPr>
        <w:t xml:space="preserve">Несмотря на некоторое улучшение гигиенической ситуации на промышленных и сельскохозяйственных </w:t>
      </w:r>
      <w:r w:rsidR="003F3A04" w:rsidRPr="00C16E13">
        <w:rPr>
          <w:rFonts w:ascii="Times New Roman" w:eastAsia="Times New Roman" w:hAnsi="Times New Roman" w:cs="Times New Roman"/>
          <w:color w:val="000000"/>
          <w:sz w:val="28"/>
        </w:rPr>
        <w:t>организаци</w:t>
      </w:r>
      <w:r w:rsidRPr="00C16E13">
        <w:rPr>
          <w:rFonts w:ascii="Times New Roman" w:eastAsia="Times New Roman" w:hAnsi="Times New Roman" w:cs="Times New Roman"/>
          <w:color w:val="000000"/>
          <w:sz w:val="28"/>
        </w:rPr>
        <w:t xml:space="preserve">ях, проблема приведения условий труда работающих в соответствие с требованиями санитарных норм и правил остается актуальной (особенно на сельскохозяйственных объектах). </w:t>
      </w:r>
    </w:p>
    <w:p w:rsidR="003E33A4" w:rsidRPr="005E5032" w:rsidRDefault="00A64160" w:rsidP="005E5032">
      <w:pPr>
        <w:tabs>
          <w:tab w:val="left" w:pos="8647"/>
        </w:tabs>
        <w:spacing w:after="0" w:line="240" w:lineRule="auto"/>
        <w:ind w:left="-15" w:firstLine="566"/>
        <w:jc w:val="both"/>
        <w:rPr>
          <w:rFonts w:ascii="Times New Roman" w:eastAsia="Times New Roman" w:hAnsi="Times New Roman" w:cs="Times New Roman"/>
          <w:color w:val="000000"/>
          <w:sz w:val="28"/>
        </w:rPr>
      </w:pPr>
      <w:r w:rsidRPr="00C16E13">
        <w:rPr>
          <w:rFonts w:ascii="Times New Roman" w:eastAsia="Times New Roman" w:hAnsi="Times New Roman" w:cs="Times New Roman"/>
          <w:color w:val="000000"/>
          <w:sz w:val="28"/>
        </w:rPr>
        <w:t>В 20</w:t>
      </w:r>
      <w:r w:rsidR="00C16E13" w:rsidRPr="00C16E13">
        <w:rPr>
          <w:rFonts w:ascii="Times New Roman" w:eastAsia="Times New Roman" w:hAnsi="Times New Roman" w:cs="Times New Roman"/>
          <w:color w:val="000000"/>
          <w:sz w:val="28"/>
        </w:rPr>
        <w:t>20</w:t>
      </w:r>
      <w:r w:rsidRPr="00C16E13">
        <w:rPr>
          <w:rFonts w:ascii="Times New Roman" w:eastAsia="Times New Roman" w:hAnsi="Times New Roman" w:cs="Times New Roman"/>
          <w:color w:val="000000"/>
          <w:sz w:val="28"/>
        </w:rPr>
        <w:t xml:space="preserve"> году продолж</w:t>
      </w:r>
      <w:r w:rsidR="00C16E13" w:rsidRPr="00C16E13">
        <w:rPr>
          <w:rFonts w:ascii="Times New Roman" w:eastAsia="Times New Roman" w:hAnsi="Times New Roman" w:cs="Times New Roman"/>
          <w:color w:val="000000"/>
          <w:sz w:val="28"/>
        </w:rPr>
        <w:t>ен</w:t>
      </w:r>
      <w:r w:rsidRPr="00C16E13">
        <w:rPr>
          <w:rFonts w:ascii="Times New Roman" w:eastAsia="Times New Roman" w:hAnsi="Times New Roman" w:cs="Times New Roman"/>
          <w:color w:val="000000"/>
          <w:sz w:val="28"/>
        </w:rPr>
        <w:t xml:space="preserve"> эффективный надзор, в том числе в рамках работы в составе межведомственной мобильной группы районного исполнительного комитета с целью наведения и поддержания порядка на</w:t>
      </w:r>
      <w:r w:rsidR="00872048">
        <w:rPr>
          <w:rFonts w:ascii="Times New Roman" w:eastAsia="Times New Roman" w:hAnsi="Times New Roman" w:cs="Times New Roman"/>
          <w:color w:val="000000"/>
          <w:sz w:val="28"/>
        </w:rPr>
        <w:t xml:space="preserve"> </w:t>
      </w:r>
      <w:r w:rsidR="003F3A04" w:rsidRPr="00C16E13">
        <w:rPr>
          <w:rFonts w:ascii="Times New Roman" w:eastAsia="Times New Roman" w:hAnsi="Times New Roman" w:cs="Times New Roman"/>
          <w:color w:val="000000"/>
          <w:sz w:val="28"/>
        </w:rPr>
        <w:t>промышленных и сельскохозяйственных организациях района</w:t>
      </w:r>
      <w:r w:rsidRPr="00C16E13">
        <w:rPr>
          <w:rFonts w:ascii="Times New Roman" w:eastAsia="Times New Roman" w:hAnsi="Times New Roman" w:cs="Times New Roman"/>
          <w:color w:val="000000"/>
          <w:sz w:val="28"/>
        </w:rPr>
        <w:t xml:space="preserve"> и проведения субъектами мероприятий, направленных на сохранение здоровья работающих</w:t>
      </w:r>
      <w:r w:rsidR="003F3A04" w:rsidRPr="00C16E13">
        <w:rPr>
          <w:rFonts w:ascii="Times New Roman" w:eastAsia="Times New Roman" w:hAnsi="Times New Roman" w:cs="Times New Roman"/>
          <w:color w:val="000000"/>
          <w:sz w:val="28"/>
        </w:rPr>
        <w:t>,</w:t>
      </w:r>
      <w:r w:rsidRPr="00C16E13">
        <w:rPr>
          <w:rFonts w:ascii="Times New Roman" w:eastAsia="Times New Roman" w:hAnsi="Times New Roman" w:cs="Times New Roman"/>
          <w:color w:val="000000"/>
          <w:sz w:val="28"/>
        </w:rPr>
        <w:t xml:space="preserve"> с разработкой рекомендаций по снижению их неблагоприятного воздействия.</w:t>
      </w:r>
    </w:p>
    <w:p w:rsidR="003E33A4" w:rsidRPr="00654724" w:rsidRDefault="003E33A4" w:rsidP="00BE7DD8">
      <w:pPr>
        <w:tabs>
          <w:tab w:val="left" w:pos="8647"/>
        </w:tabs>
        <w:spacing w:after="0" w:line="240" w:lineRule="auto"/>
        <w:ind w:left="-15" w:firstLine="566"/>
        <w:jc w:val="both"/>
        <w:rPr>
          <w:b/>
          <w:bCs/>
          <w:sz w:val="32"/>
          <w:szCs w:val="32"/>
        </w:rPr>
      </w:pPr>
    </w:p>
    <w:p w:rsidR="00265931" w:rsidRPr="004E5543" w:rsidRDefault="00265931" w:rsidP="00265931">
      <w:pPr>
        <w:spacing w:after="0" w:line="259" w:lineRule="auto"/>
        <w:ind w:left="10" w:right="393" w:hanging="10"/>
        <w:jc w:val="right"/>
        <w:rPr>
          <w:rFonts w:ascii="Times New Roman" w:hAnsi="Times New Roman" w:cs="Times New Roman"/>
          <w:sz w:val="28"/>
          <w:szCs w:val="28"/>
        </w:rPr>
      </w:pPr>
      <w:r w:rsidRPr="004E5543">
        <w:rPr>
          <w:rFonts w:ascii="Times New Roman" w:eastAsia="Arial" w:hAnsi="Times New Roman" w:cs="Times New Roman"/>
          <w:b/>
          <w:sz w:val="28"/>
          <w:szCs w:val="28"/>
        </w:rPr>
        <w:t>Сохранение и укрепление здоровья детей и подростков</w:t>
      </w:r>
      <w:r>
        <w:rPr>
          <w:rFonts w:ascii="Times New Roman" w:eastAsia="Arial" w:hAnsi="Times New Roman" w:cs="Times New Roman"/>
          <w:b/>
          <w:sz w:val="28"/>
          <w:szCs w:val="28"/>
        </w:rPr>
        <w:t>.</w:t>
      </w:r>
    </w:p>
    <w:p w:rsidR="00BC0F39" w:rsidRPr="00054CB6" w:rsidRDefault="00BC0F39" w:rsidP="00BC0F39">
      <w:pPr>
        <w:spacing w:after="0" w:line="240" w:lineRule="auto"/>
        <w:ind w:firstLine="709"/>
        <w:jc w:val="center"/>
        <w:rPr>
          <w:rFonts w:ascii="Times New Roman" w:hAnsi="Times New Roman" w:cs="Times New Roman"/>
          <w:b/>
          <w:color w:val="000000"/>
          <w:sz w:val="28"/>
          <w:szCs w:val="28"/>
          <w:shd w:val="clear" w:color="auto" w:fill="FFFFFF"/>
        </w:rPr>
      </w:pPr>
    </w:p>
    <w:p w:rsidR="00BC0F39" w:rsidRDefault="00BC0F39" w:rsidP="00BC0F39">
      <w:pPr>
        <w:spacing w:after="0" w:line="240" w:lineRule="auto"/>
        <w:ind w:firstLine="709"/>
        <w:jc w:val="both"/>
        <w:rPr>
          <w:rFonts w:ascii="Times New Roman" w:hAnsi="Times New Roman" w:cs="Times New Roman"/>
          <w:sz w:val="28"/>
          <w:szCs w:val="28"/>
        </w:rPr>
      </w:pPr>
      <w:r w:rsidRPr="003E4BCC">
        <w:rPr>
          <w:rFonts w:ascii="Times New Roman" w:hAnsi="Times New Roman" w:cs="Times New Roman"/>
          <w:sz w:val="28"/>
          <w:szCs w:val="28"/>
        </w:rPr>
        <w:t xml:space="preserve">Здоровье детей рассматривается как основа демографического, экономического и интеллектуального потенциала страны. Современное состояние развития общества выдвинуло  эту проблему в ряду наиболее острых. Обращение к проблеме сохранения здоровья человека на этапе детства связано, прежде всего, с тем, что основы здоровья формируются именно в этот период. </w:t>
      </w:r>
    </w:p>
    <w:p w:rsidR="00BC0F39" w:rsidRPr="00B3609C" w:rsidRDefault="00BC0F39" w:rsidP="00B3609C">
      <w:pPr>
        <w:spacing w:after="0" w:line="240" w:lineRule="auto"/>
        <w:ind w:left="-15" w:firstLine="582"/>
        <w:jc w:val="both"/>
        <w:rPr>
          <w:rFonts w:ascii="Times New Roman" w:hAnsi="Times New Roman" w:cs="Times New Roman"/>
          <w:sz w:val="28"/>
          <w:szCs w:val="28"/>
          <w:highlight w:val="yellow"/>
        </w:rPr>
      </w:pPr>
      <w:r w:rsidRPr="004754E5">
        <w:rPr>
          <w:rFonts w:ascii="Times New Roman" w:hAnsi="Times New Roman" w:cs="Times New Roman"/>
          <w:sz w:val="28"/>
          <w:szCs w:val="28"/>
        </w:rPr>
        <w:t>В 2020/2021 году в Кировском районе функционировало 6 средних школ, 4 учебно-педагогических комплексов детский сад-средняя школа, 1 учебно-педагогических комплекс детский сад-начальная школа, дошкольный центр развития ребенка, 8 яслей-садов, социально-педагогический центр, центр коррекционно-развивающего обучения и реабилитации, Кировская детско-юношеская спортивная школа олимпийского резерва, физкультурно-спортивный клуб Кировского района.</w:t>
      </w:r>
      <w:r w:rsidR="00872048">
        <w:rPr>
          <w:rFonts w:ascii="Times New Roman" w:hAnsi="Times New Roman" w:cs="Times New Roman"/>
          <w:sz w:val="28"/>
          <w:szCs w:val="28"/>
        </w:rPr>
        <w:t xml:space="preserve"> </w:t>
      </w:r>
      <w:r w:rsidR="00B3609C" w:rsidRPr="004754E5">
        <w:rPr>
          <w:rFonts w:ascii="Times New Roman" w:hAnsi="Times New Roman" w:cs="Times New Roman"/>
          <w:sz w:val="28"/>
          <w:szCs w:val="28"/>
        </w:rPr>
        <w:t>В 2020/2021 учебном году</w:t>
      </w:r>
      <w:r w:rsidR="00B3609C">
        <w:rPr>
          <w:rFonts w:ascii="Times New Roman" w:hAnsi="Times New Roman" w:cs="Times New Roman"/>
          <w:sz w:val="28"/>
          <w:szCs w:val="28"/>
        </w:rPr>
        <w:t xml:space="preserve"> в учреждениях образования </w:t>
      </w:r>
      <w:r w:rsidR="00B3609C" w:rsidRPr="004754E5">
        <w:rPr>
          <w:rFonts w:ascii="Times New Roman" w:hAnsi="Times New Roman" w:cs="Times New Roman"/>
          <w:sz w:val="28"/>
          <w:szCs w:val="28"/>
        </w:rPr>
        <w:t xml:space="preserve">обучалось </w:t>
      </w:r>
      <w:r w:rsidR="00B3609C">
        <w:rPr>
          <w:rFonts w:ascii="Times New Roman" w:hAnsi="Times New Roman" w:cs="Times New Roman"/>
          <w:sz w:val="28"/>
          <w:szCs w:val="28"/>
        </w:rPr>
        <w:t>1926</w:t>
      </w:r>
      <w:r w:rsidR="00B3609C" w:rsidRPr="004754E5">
        <w:rPr>
          <w:rFonts w:ascii="Times New Roman" w:hAnsi="Times New Roman" w:cs="Times New Roman"/>
          <w:sz w:val="28"/>
          <w:szCs w:val="28"/>
        </w:rPr>
        <w:t xml:space="preserve"> школьников</w:t>
      </w:r>
      <w:r w:rsidR="00B3609C">
        <w:rPr>
          <w:rFonts w:ascii="Times New Roman" w:hAnsi="Times New Roman" w:cs="Times New Roman"/>
          <w:sz w:val="28"/>
          <w:szCs w:val="28"/>
        </w:rPr>
        <w:t>.</w:t>
      </w:r>
    </w:p>
    <w:p w:rsidR="00BC0F39" w:rsidRDefault="00BC0F39" w:rsidP="00BC0F39">
      <w:pPr>
        <w:spacing w:after="0" w:line="240" w:lineRule="auto"/>
        <w:ind w:firstLine="709"/>
        <w:jc w:val="both"/>
        <w:rPr>
          <w:rFonts w:ascii="Times New Roman" w:hAnsi="Times New Roman" w:cs="Times New Roman"/>
          <w:color w:val="000000"/>
          <w:sz w:val="28"/>
          <w:szCs w:val="28"/>
          <w:shd w:val="clear" w:color="auto" w:fill="FFFFFF"/>
        </w:rPr>
      </w:pPr>
      <w:r w:rsidRPr="003E4BCC">
        <w:rPr>
          <w:rFonts w:ascii="Times New Roman" w:hAnsi="Times New Roman" w:cs="Times New Roman"/>
          <w:color w:val="000000"/>
          <w:sz w:val="28"/>
          <w:szCs w:val="28"/>
          <w:shd w:val="clear" w:color="auto" w:fill="FFFFFF"/>
        </w:rPr>
        <w:t>В течение последних лет ведется активная работа по</w:t>
      </w:r>
      <w:r w:rsidRPr="00B259B5">
        <w:rPr>
          <w:rFonts w:ascii="Times New Roman" w:hAnsi="Times New Roman" w:cs="Times New Roman"/>
          <w:color w:val="000000"/>
          <w:sz w:val="28"/>
          <w:szCs w:val="28"/>
          <w:shd w:val="clear" w:color="auto" w:fill="FFFFFF"/>
        </w:rPr>
        <w:t xml:space="preserve"> внедрению в </w:t>
      </w:r>
      <w:r>
        <w:rPr>
          <w:rFonts w:ascii="Times New Roman" w:hAnsi="Times New Roman" w:cs="Times New Roman"/>
          <w:color w:val="000000"/>
          <w:sz w:val="28"/>
          <w:szCs w:val="28"/>
          <w:shd w:val="clear" w:color="auto" w:fill="FFFFFF"/>
        </w:rPr>
        <w:t xml:space="preserve">учреждениях образования </w:t>
      </w:r>
      <w:r w:rsidRPr="00B259B5">
        <w:rPr>
          <w:rFonts w:ascii="Times New Roman" w:hAnsi="Times New Roman" w:cs="Times New Roman"/>
          <w:color w:val="000000"/>
          <w:sz w:val="28"/>
          <w:szCs w:val="28"/>
          <w:shd w:val="clear" w:color="auto" w:fill="FFFFFF"/>
        </w:rPr>
        <w:t>здоровьесберегающих программ, технологий и методик, направленных на оптимизацию физкультурно</w:t>
      </w:r>
      <w:r>
        <w:rPr>
          <w:rFonts w:ascii="Times New Roman" w:hAnsi="Times New Roman" w:cs="Times New Roman"/>
          <w:color w:val="000000"/>
          <w:sz w:val="28"/>
          <w:szCs w:val="28"/>
          <w:shd w:val="clear" w:color="auto" w:fill="FFFFFF"/>
        </w:rPr>
        <w:t xml:space="preserve"> – </w:t>
      </w:r>
      <w:r w:rsidRPr="00B259B5">
        <w:rPr>
          <w:rFonts w:ascii="Times New Roman" w:hAnsi="Times New Roman" w:cs="Times New Roman"/>
          <w:color w:val="000000"/>
          <w:sz w:val="28"/>
          <w:szCs w:val="28"/>
          <w:shd w:val="clear" w:color="auto" w:fill="FFFFFF"/>
        </w:rPr>
        <w:t>оздоровительной</w:t>
      </w:r>
      <w:r w:rsidR="00872048">
        <w:rPr>
          <w:rFonts w:ascii="Times New Roman" w:hAnsi="Times New Roman" w:cs="Times New Roman"/>
          <w:color w:val="000000"/>
          <w:sz w:val="28"/>
          <w:szCs w:val="28"/>
          <w:shd w:val="clear" w:color="auto" w:fill="FFFFFF"/>
        </w:rPr>
        <w:t xml:space="preserve"> </w:t>
      </w:r>
      <w:r w:rsidRPr="00B259B5">
        <w:rPr>
          <w:rFonts w:ascii="Times New Roman" w:hAnsi="Times New Roman" w:cs="Times New Roman"/>
          <w:color w:val="000000"/>
          <w:sz w:val="28"/>
          <w:szCs w:val="28"/>
          <w:shd w:val="clear" w:color="auto" w:fill="FFFFFF"/>
        </w:rPr>
        <w:t>деятельности, мотивацию здорового образа жизни детей и родителей</w:t>
      </w:r>
      <w:r>
        <w:rPr>
          <w:rFonts w:ascii="Times New Roman" w:hAnsi="Times New Roman" w:cs="Times New Roman"/>
          <w:color w:val="000000"/>
          <w:sz w:val="28"/>
          <w:szCs w:val="28"/>
          <w:shd w:val="clear" w:color="auto" w:fill="FFFFFF"/>
        </w:rPr>
        <w:t xml:space="preserve">. </w:t>
      </w:r>
    </w:p>
    <w:p w:rsidR="00BC0F39" w:rsidRPr="0057707C" w:rsidRDefault="00C16E13" w:rsidP="00BC0F39">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-89535</wp:posOffset>
            </wp:positionH>
            <wp:positionV relativeFrom="paragraph">
              <wp:posOffset>8890</wp:posOffset>
            </wp:positionV>
            <wp:extent cx="2891790" cy="1847850"/>
            <wp:effectExtent l="19050" t="0" r="3810" b="0"/>
            <wp:wrapSquare wrapText="bothSides"/>
            <wp:docPr id="36" name="Рисунок 7" descr="C:\Documents and Settings\1\Рабочий стол\кОНКУРС\IMG_0781.jpg"/>
            <wp:cNvGraphicFramePr/>
            <a:graphic xmlns:a="http://schemas.openxmlformats.org/drawingml/2006/main">
              <a:graphicData uri="http://schemas.openxmlformats.org/drawingml/2006/picture">
                <pic:pic xmlns:pic="http://schemas.openxmlformats.org/drawingml/2006/picture">
                  <pic:nvPicPr>
                    <pic:cNvPr id="54276" name="Picture 4" descr="C:\Documents and Settings\1\Рабочий стол\кОНКУРС\IMG_0781.jpg"/>
                    <pic:cNvPicPr>
                      <a:picLocks noChangeAspect="1" noChangeArrowheads="1"/>
                    </pic:cNvPicPr>
                  </pic:nvPicPr>
                  <pic:blipFill>
                    <a:blip r:embed="rId105" cstate="print"/>
                    <a:srcRect/>
                    <a:stretch>
                      <a:fillRect/>
                    </a:stretch>
                  </pic:blipFill>
                  <pic:spPr bwMode="auto">
                    <a:xfrm>
                      <a:off x="0" y="0"/>
                      <a:ext cx="2891790" cy="1847850"/>
                    </a:xfrm>
                    <a:prstGeom prst="rect">
                      <a:avLst/>
                    </a:prstGeom>
                    <a:noFill/>
                    <a:ln w="9525">
                      <a:noFill/>
                      <a:miter lim="800000"/>
                      <a:headEnd/>
                      <a:tailEnd/>
                    </a:ln>
                  </pic:spPr>
                </pic:pic>
              </a:graphicData>
            </a:graphic>
          </wp:anchor>
        </w:drawing>
      </w:r>
      <w:r w:rsidR="00BC0F39" w:rsidRPr="003E4BCC">
        <w:rPr>
          <w:rFonts w:ascii="Times New Roman" w:hAnsi="Times New Roman" w:cs="Times New Roman"/>
          <w:sz w:val="28"/>
          <w:szCs w:val="28"/>
        </w:rPr>
        <w:t xml:space="preserve">По мере продвижения ребенка по «школьной» лестнице сказывается влияние так называемых «школьных» факторов. </w:t>
      </w:r>
      <w:r w:rsidR="00BC0F39" w:rsidRPr="0057707C">
        <w:rPr>
          <w:rFonts w:ascii="Times New Roman" w:hAnsi="Times New Roman" w:cs="Times New Roman"/>
          <w:sz w:val="28"/>
          <w:szCs w:val="28"/>
        </w:rPr>
        <w:t xml:space="preserve">Из основных мероприятий, направленных на снижение факторов риска развития  школьно обусловленных болезней можно выделить следующие: оснащение </w:t>
      </w:r>
      <w:r w:rsidR="00BC0F39" w:rsidRPr="0057707C">
        <w:rPr>
          <w:rFonts w:ascii="Times New Roman" w:hAnsi="Times New Roman" w:cs="Times New Roman"/>
          <w:sz w:val="28"/>
          <w:szCs w:val="28"/>
        </w:rPr>
        <w:lastRenderedPageBreak/>
        <w:t>кабинетов современной ученической мебелью,</w:t>
      </w:r>
      <w:r w:rsidR="00872048">
        <w:rPr>
          <w:rFonts w:ascii="Times New Roman" w:hAnsi="Times New Roman" w:cs="Times New Roman"/>
          <w:sz w:val="28"/>
          <w:szCs w:val="28"/>
        </w:rPr>
        <w:t xml:space="preserve"> </w:t>
      </w:r>
      <w:r w:rsidR="00BC0F39" w:rsidRPr="0057707C">
        <w:rPr>
          <w:rFonts w:ascii="Times New Roman" w:hAnsi="Times New Roman" w:cs="Times New Roman"/>
          <w:sz w:val="28"/>
          <w:szCs w:val="28"/>
        </w:rPr>
        <w:t xml:space="preserve">размещение в учебных кабинетах офтальмотренажеров, оборудование в зоне рекреации спортивно-игровой зоны, проведение информационных мероприятий и мониторинг состояния здоровья школьников. </w:t>
      </w:r>
      <w:r w:rsidR="00BC0F39" w:rsidRPr="003E4BCC">
        <w:rPr>
          <w:rFonts w:ascii="Times New Roman" w:hAnsi="Times New Roman" w:cs="Times New Roman"/>
          <w:bCs/>
          <w:sz w:val="28"/>
          <w:szCs w:val="28"/>
        </w:rPr>
        <w:t>В качестве ученической мебели используются специализированные столы и стулья с подъемно-регулирующимися устройствами.</w:t>
      </w:r>
    </w:p>
    <w:p w:rsidR="00BC0F39" w:rsidRPr="009E551C" w:rsidRDefault="00BC0F39" w:rsidP="00BC0F39">
      <w:pPr>
        <w:spacing w:after="0" w:line="240" w:lineRule="auto"/>
        <w:ind w:left="-15" w:firstLine="582"/>
        <w:jc w:val="both"/>
        <w:rPr>
          <w:rFonts w:ascii="Times New Roman" w:eastAsia="Times New Roman" w:hAnsi="Times New Roman" w:cs="Times New Roman"/>
          <w:color w:val="000000"/>
          <w:sz w:val="28"/>
        </w:rPr>
      </w:pPr>
      <w:r w:rsidRPr="009E551C">
        <w:rPr>
          <w:rFonts w:ascii="Times New Roman" w:eastAsia="Times New Roman" w:hAnsi="Times New Roman" w:cs="Times New Roman"/>
          <w:color w:val="000000"/>
          <w:sz w:val="28"/>
        </w:rPr>
        <w:t>Во всех общеобразовательных учреждения</w:t>
      </w:r>
      <w:r>
        <w:rPr>
          <w:rFonts w:ascii="Times New Roman" w:eastAsia="Times New Roman" w:hAnsi="Times New Roman" w:cs="Times New Roman"/>
          <w:color w:val="000000"/>
          <w:sz w:val="28"/>
        </w:rPr>
        <w:t xml:space="preserve">х района </w:t>
      </w:r>
      <w:r w:rsidRPr="009E551C">
        <w:rPr>
          <w:rFonts w:ascii="Times New Roman" w:eastAsia="Times New Roman" w:hAnsi="Times New Roman" w:cs="Times New Roman"/>
          <w:color w:val="000000"/>
          <w:sz w:val="28"/>
        </w:rPr>
        <w:t xml:space="preserve"> для удовлетворения потребности учащихся в двигательной активности имеются спортивные залы и спортивные площадки, </w:t>
      </w:r>
      <w:r>
        <w:rPr>
          <w:rFonts w:ascii="Times New Roman" w:eastAsia="Times New Roman" w:hAnsi="Times New Roman" w:cs="Times New Roman"/>
          <w:color w:val="000000"/>
          <w:sz w:val="28"/>
        </w:rPr>
        <w:t>в детских дошкольных учре</w:t>
      </w:r>
      <w:r w:rsidR="00C16E13">
        <w:rPr>
          <w:rFonts w:ascii="Times New Roman" w:eastAsia="Times New Roman" w:hAnsi="Times New Roman" w:cs="Times New Roman"/>
          <w:color w:val="000000"/>
          <w:sz w:val="28"/>
        </w:rPr>
        <w:t>ж</w:t>
      </w:r>
      <w:r>
        <w:rPr>
          <w:rFonts w:ascii="Times New Roman" w:eastAsia="Times New Roman" w:hAnsi="Times New Roman" w:cs="Times New Roman"/>
          <w:color w:val="000000"/>
          <w:sz w:val="28"/>
        </w:rPr>
        <w:t>дениях</w:t>
      </w:r>
      <w:r w:rsidRPr="009E551C">
        <w:rPr>
          <w:rFonts w:ascii="Times New Roman" w:eastAsia="Times New Roman" w:hAnsi="Times New Roman" w:cs="Times New Roman"/>
          <w:color w:val="000000"/>
          <w:sz w:val="28"/>
        </w:rPr>
        <w:t xml:space="preserve"> для удовлетворения потребности воспитанников в двигательной активности имеются музыкально-физкультурные залы, детские игровые площадки, спортивный инвентарь, площадки для закрепления представлений правилах дорожного движения. </w:t>
      </w:r>
      <w:r w:rsidRPr="004E5543">
        <w:rPr>
          <w:rFonts w:ascii="Times New Roman" w:hAnsi="Times New Roman" w:cs="Times New Roman"/>
          <w:color w:val="000000"/>
          <w:sz w:val="28"/>
          <w:szCs w:val="28"/>
        </w:rPr>
        <w:t>Ежедневно дважды в день для учащихся младших классов проводятся музыкальные динамичные  перемены.</w:t>
      </w:r>
      <w:r w:rsidRPr="003E4BCC">
        <w:rPr>
          <w:rFonts w:ascii="Times New Roman" w:hAnsi="Times New Roman" w:cs="Times New Roman"/>
          <w:bCs/>
          <w:sz w:val="28"/>
          <w:szCs w:val="28"/>
        </w:rPr>
        <w:tab/>
      </w:r>
    </w:p>
    <w:p w:rsidR="00BC0F39" w:rsidRPr="00091F43" w:rsidRDefault="00A75026" w:rsidP="00BC0F39">
      <w:pPr>
        <w:spacing w:after="0" w:line="240" w:lineRule="auto"/>
        <w:ind w:firstLine="567"/>
        <w:jc w:val="both"/>
        <w:rPr>
          <w:rFonts w:ascii="Times New Roman" w:hAnsi="Times New Roman" w:cs="Times New Roman"/>
          <w:bCs/>
          <w:sz w:val="28"/>
          <w:szCs w:val="28"/>
        </w:rPr>
      </w:pPr>
      <w:r w:rsidRPr="00091F43">
        <w:rPr>
          <w:rFonts w:ascii="Times New Roman" w:hAnsi="Times New Roman" w:cs="Times New Roman"/>
          <w:bCs/>
          <w:noProof/>
          <w:sz w:val="28"/>
          <w:szCs w:val="28"/>
        </w:rPr>
        <w:drawing>
          <wp:anchor distT="0" distB="0" distL="114300" distR="114300" simplePos="0" relativeHeight="251661312" behindDoc="0" locked="0" layoutInCell="1" allowOverlap="1">
            <wp:simplePos x="0" y="0"/>
            <wp:positionH relativeFrom="column">
              <wp:posOffset>3644265</wp:posOffset>
            </wp:positionH>
            <wp:positionV relativeFrom="paragraph">
              <wp:posOffset>-371475</wp:posOffset>
            </wp:positionV>
            <wp:extent cx="2333625" cy="1838325"/>
            <wp:effectExtent l="19050" t="0" r="9525" b="0"/>
            <wp:wrapSquare wrapText="bothSides"/>
            <wp:docPr id="14346" name="Рисунок 13" descr="E:\фотоархив\флэшка\2019\День здоровья школьников СШ1\P90919-17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фотоархив\флэшка\2019\День здоровья школьников СШ1\P90919-174102.jpg"/>
                    <pic:cNvPicPr>
                      <a:picLocks noChangeAspect="1" noChangeArrowheads="1"/>
                    </pic:cNvPicPr>
                  </pic:nvPicPr>
                  <pic:blipFill>
                    <a:blip r:embed="rId106" cstate="print"/>
                    <a:srcRect l="1908" t="20238"/>
                    <a:stretch>
                      <a:fillRect/>
                    </a:stretch>
                  </pic:blipFill>
                  <pic:spPr bwMode="auto">
                    <a:xfrm>
                      <a:off x="0" y="0"/>
                      <a:ext cx="2333625" cy="1838325"/>
                    </a:xfrm>
                    <a:prstGeom prst="rect">
                      <a:avLst/>
                    </a:prstGeom>
                    <a:noFill/>
                    <a:ln w="9525">
                      <a:noFill/>
                      <a:miter lim="800000"/>
                      <a:headEnd/>
                      <a:tailEnd/>
                    </a:ln>
                  </pic:spPr>
                </pic:pic>
              </a:graphicData>
            </a:graphic>
          </wp:anchor>
        </w:drawing>
      </w:r>
      <w:r w:rsidR="00BC0F39" w:rsidRPr="00091F43">
        <w:rPr>
          <w:rFonts w:ascii="Times New Roman" w:hAnsi="Times New Roman" w:cs="Times New Roman"/>
          <w:bCs/>
          <w:sz w:val="28"/>
          <w:szCs w:val="28"/>
        </w:rPr>
        <w:t>Оздоровительная направленность здоровьесберегающего процесса воспитания и обучения в учреждениях образования Кировского района достигается комплексом мероприятий, обеспечивающих охрану здоровья детей во время образовательного процесса.</w:t>
      </w:r>
    </w:p>
    <w:p w:rsidR="00BC0F39" w:rsidRPr="00091F43" w:rsidRDefault="00BC0F39" w:rsidP="00BC0F39">
      <w:pPr>
        <w:spacing w:after="0" w:line="240" w:lineRule="auto"/>
        <w:ind w:firstLine="567"/>
        <w:jc w:val="both"/>
        <w:rPr>
          <w:rFonts w:ascii="Times New Roman" w:hAnsi="Times New Roman" w:cs="Times New Roman"/>
          <w:sz w:val="28"/>
          <w:szCs w:val="28"/>
        </w:rPr>
      </w:pPr>
      <w:r w:rsidRPr="00091F43">
        <w:rPr>
          <w:rStyle w:val="FontStyle42"/>
        </w:rPr>
        <w:t>С целью развития потребности в здоровом образе жизни, повышении интереса и углублении знаний о собственном организме и его взаимоотношениях со средой в учреждениях общего среднего образования организовано проведение факультативного занятия «Здоровый образ жизни». В 2020/2021 учебном году факультативные занятия организованы в 2 учреждениях общего среднего образования</w:t>
      </w:r>
      <w:r w:rsidRPr="00091F43">
        <w:rPr>
          <w:rFonts w:ascii="Times New Roman" w:hAnsi="Times New Roman" w:cs="Times New Roman"/>
          <w:sz w:val="28"/>
          <w:szCs w:val="28"/>
        </w:rPr>
        <w:t>.</w:t>
      </w:r>
    </w:p>
    <w:p w:rsidR="00BC0F39" w:rsidRPr="00091F43" w:rsidRDefault="00BC0F39" w:rsidP="00BC0F39">
      <w:pPr>
        <w:spacing w:after="0" w:line="240" w:lineRule="auto"/>
        <w:ind w:firstLine="709"/>
        <w:jc w:val="both"/>
        <w:rPr>
          <w:rFonts w:ascii="Times New Roman" w:hAnsi="Times New Roman" w:cs="Times New Roman"/>
          <w:sz w:val="28"/>
          <w:szCs w:val="28"/>
        </w:rPr>
      </w:pPr>
      <w:r w:rsidRPr="00091F43">
        <w:rPr>
          <w:rFonts w:ascii="Times New Roman" w:hAnsi="Times New Roman" w:cs="Times New Roman"/>
          <w:sz w:val="28"/>
          <w:szCs w:val="28"/>
        </w:rPr>
        <w:t>В шестой школьный день проводятся спортивные мероприятия под девизом здорового образа жизни: спортландии, товарищеские встречи по волейболу, футболу, соревнования между учащимися и учителями учреждения образования, спортивные, подвижные игры. Каждую вторую субботу месяца проводятся Дни здоровья.</w:t>
      </w:r>
    </w:p>
    <w:p w:rsidR="00BC0F39" w:rsidRPr="00F14DB3" w:rsidRDefault="00BC0F39" w:rsidP="00BC0F39">
      <w:pPr>
        <w:spacing w:after="0" w:line="240" w:lineRule="auto"/>
        <w:ind w:firstLine="709"/>
        <w:jc w:val="both"/>
        <w:rPr>
          <w:rFonts w:ascii="Times New Roman" w:hAnsi="Times New Roman" w:cs="Times New Roman"/>
          <w:sz w:val="28"/>
          <w:szCs w:val="28"/>
        </w:rPr>
      </w:pPr>
      <w:r>
        <w:rPr>
          <w:rFonts w:ascii="Times New Roman" w:hAnsi="Times New Roman" w:cs="Times New Roman"/>
          <w:noProof/>
          <w:color w:val="000000"/>
          <w:sz w:val="28"/>
          <w:szCs w:val="28"/>
        </w:rPr>
        <w:drawing>
          <wp:anchor distT="0" distB="0" distL="114300" distR="114300" simplePos="0" relativeHeight="251658240" behindDoc="0" locked="0" layoutInCell="1" allowOverlap="1">
            <wp:simplePos x="0" y="0"/>
            <wp:positionH relativeFrom="column">
              <wp:posOffset>-146685</wp:posOffset>
            </wp:positionH>
            <wp:positionV relativeFrom="paragraph">
              <wp:posOffset>125095</wp:posOffset>
            </wp:positionV>
            <wp:extent cx="2124075" cy="1619250"/>
            <wp:effectExtent l="19050" t="0" r="9525" b="0"/>
            <wp:wrapSquare wrapText="bothSides"/>
            <wp:docPr id="10" name="Рисунок 14341" descr="Картинки по запросу &quot;медико-демографические показатели здоровь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quot;медико-демографические показатели здоровья&quot;"/>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24075" cy="1619250"/>
                    </a:xfrm>
                    <a:prstGeom prst="rect">
                      <a:avLst/>
                    </a:prstGeom>
                    <a:noFill/>
                    <a:ln>
                      <a:noFill/>
                    </a:ln>
                  </pic:spPr>
                </pic:pic>
              </a:graphicData>
            </a:graphic>
          </wp:anchor>
        </w:drawing>
      </w:r>
      <w:r w:rsidRPr="003E4BCC">
        <w:rPr>
          <w:rFonts w:ascii="Times New Roman" w:hAnsi="Times New Roman" w:cs="Times New Roman"/>
          <w:color w:val="000000"/>
          <w:sz w:val="28"/>
          <w:szCs w:val="28"/>
        </w:rPr>
        <w:t>Одним из профилактических проектов, направленных на здоровьесбережение подрастающего поколения является проект «Школа – территория здоровья», реализуемый на базе ГУО «Средняя школа №2 им</w:t>
      </w:r>
      <w:r>
        <w:rPr>
          <w:rFonts w:ascii="Times New Roman" w:hAnsi="Times New Roman" w:cs="Times New Roman"/>
          <w:color w:val="000000"/>
          <w:sz w:val="28"/>
          <w:szCs w:val="28"/>
        </w:rPr>
        <w:t>ени</w:t>
      </w:r>
      <w:r w:rsidRPr="003E4BCC">
        <w:rPr>
          <w:rFonts w:ascii="Times New Roman" w:hAnsi="Times New Roman" w:cs="Times New Roman"/>
          <w:color w:val="000000"/>
          <w:sz w:val="28"/>
          <w:szCs w:val="28"/>
        </w:rPr>
        <w:t xml:space="preserve"> К.П. Орловского».</w:t>
      </w:r>
      <w:r w:rsidR="00091F43">
        <w:rPr>
          <w:rFonts w:ascii="Times New Roman" w:hAnsi="Times New Roman" w:cs="Times New Roman"/>
          <w:color w:val="000000"/>
          <w:sz w:val="28"/>
          <w:szCs w:val="28"/>
        </w:rPr>
        <w:t xml:space="preserve"> </w:t>
      </w:r>
      <w:r w:rsidRPr="0057707C">
        <w:rPr>
          <w:rFonts w:ascii="Times New Roman" w:hAnsi="Times New Roman" w:cs="Times New Roman"/>
          <w:sz w:val="28"/>
          <w:szCs w:val="28"/>
        </w:rPr>
        <w:t>Целевой группой, для которой разработан данный проект</w:t>
      </w:r>
      <w:r>
        <w:rPr>
          <w:rFonts w:ascii="Times New Roman" w:hAnsi="Times New Roman" w:cs="Times New Roman"/>
          <w:sz w:val="28"/>
          <w:szCs w:val="28"/>
        </w:rPr>
        <w:t xml:space="preserve">, являются все учащиеся школы. </w:t>
      </w:r>
      <w:r w:rsidRPr="00685864">
        <w:rPr>
          <w:rFonts w:ascii="Times New Roman" w:hAnsi="Times New Roman" w:cs="Times New Roman"/>
          <w:sz w:val="28"/>
          <w:szCs w:val="28"/>
        </w:rPr>
        <w:t xml:space="preserve">С 1 сентября 2018 года </w:t>
      </w:r>
      <w:r>
        <w:rPr>
          <w:rFonts w:ascii="Times New Roman" w:hAnsi="Times New Roman" w:cs="Times New Roman"/>
          <w:sz w:val="28"/>
          <w:szCs w:val="28"/>
        </w:rPr>
        <w:t>также</w:t>
      </w:r>
      <w:r w:rsidRPr="00685864">
        <w:rPr>
          <w:rFonts w:ascii="Times New Roman" w:hAnsi="Times New Roman" w:cs="Times New Roman"/>
          <w:sz w:val="28"/>
          <w:szCs w:val="28"/>
        </w:rPr>
        <w:t xml:space="preserve"> реализуется </w:t>
      </w:r>
      <w:r>
        <w:rPr>
          <w:rFonts w:ascii="Times New Roman" w:hAnsi="Times New Roman" w:cs="Times New Roman"/>
          <w:sz w:val="28"/>
          <w:szCs w:val="28"/>
        </w:rPr>
        <w:t xml:space="preserve">республиканский </w:t>
      </w:r>
      <w:r w:rsidRPr="00685864">
        <w:rPr>
          <w:rFonts w:ascii="Times New Roman" w:hAnsi="Times New Roman" w:cs="Times New Roman"/>
          <w:sz w:val="28"/>
          <w:szCs w:val="28"/>
        </w:rPr>
        <w:t>инновационный проект «</w:t>
      </w:r>
      <w:r w:rsidRPr="00685864">
        <w:rPr>
          <w:rFonts w:ascii="Times New Roman" w:hAnsi="Times New Roman"/>
          <w:sz w:val="28"/>
          <w:szCs w:val="28"/>
        </w:rPr>
        <w:t xml:space="preserve">Внедрение методического обеспечения проведения спортивного </w:t>
      </w:r>
      <w:r w:rsidRPr="00685864">
        <w:rPr>
          <w:rFonts w:ascii="Times New Roman" w:hAnsi="Times New Roman"/>
          <w:sz w:val="28"/>
          <w:szCs w:val="28"/>
        </w:rPr>
        <w:lastRenderedPageBreak/>
        <w:t>часа в группе продлённого дня учреждения общего среднего образования</w:t>
      </w:r>
      <w:r w:rsidRPr="00685864">
        <w:rPr>
          <w:rFonts w:ascii="Times New Roman" w:hAnsi="Times New Roman" w:cs="Times New Roman"/>
          <w:sz w:val="28"/>
          <w:szCs w:val="28"/>
        </w:rPr>
        <w:t>»</w:t>
      </w:r>
      <w:r>
        <w:rPr>
          <w:rFonts w:ascii="Times New Roman" w:hAnsi="Times New Roman" w:cs="Times New Roman"/>
          <w:sz w:val="28"/>
          <w:szCs w:val="28"/>
        </w:rPr>
        <w:t xml:space="preserve"> для учащихся 2-х классов данного учреждения образования</w:t>
      </w:r>
      <w:r w:rsidRPr="00685864">
        <w:rPr>
          <w:rFonts w:ascii="Times New Roman" w:hAnsi="Times New Roman" w:cs="Times New Roman"/>
          <w:sz w:val="28"/>
          <w:szCs w:val="28"/>
        </w:rPr>
        <w:t>.</w:t>
      </w:r>
      <w:r w:rsidR="00872048">
        <w:rPr>
          <w:rFonts w:ascii="Times New Roman" w:hAnsi="Times New Roman" w:cs="Times New Roman"/>
          <w:sz w:val="28"/>
          <w:szCs w:val="28"/>
        </w:rPr>
        <w:t xml:space="preserve"> </w:t>
      </w:r>
      <w:r w:rsidR="00F14DB3" w:rsidRPr="00F14DB3">
        <w:rPr>
          <w:rFonts w:ascii="Times New Roman" w:hAnsi="Times New Roman" w:cs="Times New Roman"/>
          <w:sz w:val="28"/>
          <w:szCs w:val="28"/>
        </w:rPr>
        <w:t xml:space="preserve">В </w:t>
      </w:r>
      <w:r w:rsidR="00F14DB3">
        <w:rPr>
          <w:rFonts w:ascii="Times New Roman" w:hAnsi="Times New Roman" w:cs="Times New Roman"/>
          <w:sz w:val="28"/>
          <w:szCs w:val="28"/>
        </w:rPr>
        <w:t>проектную</w:t>
      </w:r>
      <w:r w:rsidR="00F14DB3" w:rsidRPr="00F14DB3">
        <w:rPr>
          <w:rFonts w:ascii="Times New Roman" w:hAnsi="Times New Roman" w:cs="Times New Roman"/>
          <w:sz w:val="28"/>
          <w:szCs w:val="28"/>
        </w:rPr>
        <w:t xml:space="preserve"> деятельностью по здоровьесбережению в 20</w:t>
      </w:r>
      <w:r w:rsidR="00F14DB3">
        <w:rPr>
          <w:rFonts w:ascii="Times New Roman" w:hAnsi="Times New Roman" w:cs="Times New Roman"/>
          <w:sz w:val="28"/>
          <w:szCs w:val="28"/>
        </w:rPr>
        <w:t>18-</w:t>
      </w:r>
      <w:r w:rsidR="00F14DB3" w:rsidRPr="00F14DB3">
        <w:rPr>
          <w:rFonts w:ascii="Times New Roman" w:hAnsi="Times New Roman" w:cs="Times New Roman"/>
          <w:sz w:val="28"/>
          <w:szCs w:val="28"/>
        </w:rPr>
        <w:t>201</w:t>
      </w:r>
      <w:r w:rsidR="00F14DB3">
        <w:rPr>
          <w:rFonts w:ascii="Times New Roman" w:hAnsi="Times New Roman" w:cs="Times New Roman"/>
          <w:sz w:val="28"/>
          <w:szCs w:val="28"/>
        </w:rPr>
        <w:t>9</w:t>
      </w:r>
      <w:r w:rsidR="00F14DB3" w:rsidRPr="00F14DB3">
        <w:rPr>
          <w:rFonts w:ascii="Times New Roman" w:hAnsi="Times New Roman" w:cs="Times New Roman"/>
          <w:sz w:val="28"/>
          <w:szCs w:val="28"/>
        </w:rPr>
        <w:t xml:space="preserve"> учебном году было </w:t>
      </w:r>
      <w:r w:rsidR="00F14DB3">
        <w:rPr>
          <w:rFonts w:ascii="Times New Roman" w:hAnsi="Times New Roman" w:cs="Times New Roman"/>
          <w:sz w:val="28"/>
          <w:szCs w:val="28"/>
        </w:rPr>
        <w:t xml:space="preserve">вовлечено 1 учреждение образования, </w:t>
      </w:r>
      <w:r w:rsidR="00F14DB3" w:rsidRPr="00F14DB3">
        <w:rPr>
          <w:rFonts w:ascii="Times New Roman" w:hAnsi="Times New Roman" w:cs="Times New Roman"/>
          <w:sz w:val="28"/>
          <w:szCs w:val="28"/>
        </w:rPr>
        <w:t xml:space="preserve">охвачено </w:t>
      </w:r>
      <w:r w:rsidR="00F14DB3">
        <w:rPr>
          <w:rFonts w:ascii="Times New Roman" w:hAnsi="Times New Roman" w:cs="Times New Roman"/>
          <w:sz w:val="28"/>
          <w:szCs w:val="28"/>
        </w:rPr>
        <w:t>400</w:t>
      </w:r>
      <w:r w:rsidR="00F14DB3" w:rsidRPr="00F14DB3">
        <w:rPr>
          <w:rFonts w:ascii="Times New Roman" w:hAnsi="Times New Roman" w:cs="Times New Roman"/>
          <w:sz w:val="28"/>
          <w:szCs w:val="28"/>
        </w:rPr>
        <w:t xml:space="preserve"> школьников, что составля</w:t>
      </w:r>
      <w:r w:rsidR="003078F3">
        <w:rPr>
          <w:rFonts w:ascii="Times New Roman" w:hAnsi="Times New Roman" w:cs="Times New Roman"/>
          <w:sz w:val="28"/>
          <w:szCs w:val="28"/>
        </w:rPr>
        <w:t>ло</w:t>
      </w:r>
      <w:r w:rsidR="00F14DB3" w:rsidRPr="00F14DB3">
        <w:rPr>
          <w:rFonts w:ascii="Times New Roman" w:hAnsi="Times New Roman" w:cs="Times New Roman"/>
          <w:sz w:val="28"/>
          <w:szCs w:val="28"/>
        </w:rPr>
        <w:t xml:space="preserve"> 2</w:t>
      </w:r>
      <w:r w:rsidR="00F14DB3">
        <w:rPr>
          <w:rFonts w:ascii="Times New Roman" w:hAnsi="Times New Roman" w:cs="Times New Roman"/>
          <w:sz w:val="28"/>
          <w:szCs w:val="28"/>
        </w:rPr>
        <w:t>1</w:t>
      </w:r>
      <w:r w:rsidR="00F14DB3" w:rsidRPr="00F14DB3">
        <w:rPr>
          <w:rFonts w:ascii="Times New Roman" w:hAnsi="Times New Roman" w:cs="Times New Roman"/>
          <w:sz w:val="28"/>
          <w:szCs w:val="28"/>
        </w:rPr>
        <w:t>% от всех учащихся района.</w:t>
      </w:r>
    </w:p>
    <w:p w:rsidR="00B3609C" w:rsidRDefault="00B3609C" w:rsidP="00B3609C">
      <w:pPr>
        <w:spacing w:after="0" w:line="240" w:lineRule="auto"/>
        <w:ind w:right="-103" w:firstLine="567"/>
        <w:jc w:val="both"/>
        <w:rPr>
          <w:rFonts w:ascii="Times New Roman" w:hAnsi="Times New Roman" w:cs="Times New Roman"/>
          <w:sz w:val="28"/>
          <w:szCs w:val="28"/>
        </w:rPr>
      </w:pPr>
      <w:r w:rsidRPr="00B3609C">
        <w:rPr>
          <w:rFonts w:ascii="Times New Roman" w:hAnsi="Times New Roman" w:cs="Times New Roman"/>
          <w:sz w:val="28"/>
          <w:szCs w:val="28"/>
        </w:rPr>
        <w:t xml:space="preserve">Проведен сравнительный анализ состояния здоровья школьников ГУО «СШ №2 г. Кировска им.К.П. Орловского», вовлеченных в проектную деятельность за 2019-2020 годы. Положительные результаты отмечаются в снижении показателя с отклонениями в состоянии здоровья последующим направлениям: с нарушением осанки с 5,5% до 4,2%, понижением остроты зрения с 45,5% до 35,5%, плоскостопие с 31,2% до 25,4%, ЛОР заболевания с 9,7% до 4,8%. </w:t>
      </w:r>
    </w:p>
    <w:p w:rsidR="00B3609C" w:rsidRPr="00B3609C" w:rsidRDefault="00B3609C" w:rsidP="008C7A6B">
      <w:pPr>
        <w:spacing w:after="0" w:line="240" w:lineRule="auto"/>
        <w:ind w:right="-103" w:firstLine="567"/>
        <w:jc w:val="both"/>
        <w:rPr>
          <w:rFonts w:ascii="Times New Roman" w:hAnsi="Times New Roman" w:cs="Times New Roman"/>
          <w:sz w:val="28"/>
          <w:szCs w:val="28"/>
        </w:rPr>
      </w:pPr>
      <w:r w:rsidRPr="00B3609C">
        <w:rPr>
          <w:rFonts w:ascii="Times New Roman" w:hAnsi="Times New Roman" w:cs="Times New Roman"/>
          <w:sz w:val="28"/>
          <w:szCs w:val="28"/>
        </w:rPr>
        <w:t xml:space="preserve">Проводя сравнительный анализ физического развития учащихся, показатели по группам здоровья учащихся распределились следующим образом: </w:t>
      </w:r>
      <w:r w:rsidRPr="008C7A6B">
        <w:rPr>
          <w:rFonts w:ascii="Times New Roman" w:hAnsi="Times New Roman" w:cs="Times New Roman"/>
          <w:sz w:val="28"/>
          <w:szCs w:val="28"/>
        </w:rPr>
        <w:t xml:space="preserve">положительные результаты отмечаются в увеличении </w:t>
      </w:r>
      <w:r>
        <w:rPr>
          <w:rFonts w:ascii="Times New Roman" w:hAnsi="Times New Roman" w:cs="Times New Roman"/>
          <w:sz w:val="28"/>
          <w:szCs w:val="28"/>
        </w:rPr>
        <w:t>у</w:t>
      </w:r>
      <w:r w:rsidRPr="00B3609C">
        <w:rPr>
          <w:rFonts w:ascii="Times New Roman" w:hAnsi="Times New Roman" w:cs="Times New Roman"/>
          <w:sz w:val="28"/>
          <w:szCs w:val="28"/>
        </w:rPr>
        <w:t>чащихся</w:t>
      </w:r>
      <w:r>
        <w:rPr>
          <w:rFonts w:ascii="Times New Roman" w:hAnsi="Times New Roman" w:cs="Times New Roman"/>
          <w:sz w:val="28"/>
          <w:szCs w:val="28"/>
        </w:rPr>
        <w:t>, имеющих</w:t>
      </w:r>
      <w:r w:rsidRPr="00B3609C">
        <w:rPr>
          <w:rFonts w:ascii="Times New Roman" w:hAnsi="Times New Roman" w:cs="Times New Roman"/>
          <w:sz w:val="28"/>
          <w:szCs w:val="28"/>
        </w:rPr>
        <w:t xml:space="preserve"> 1 группу здоровья на 83%</w:t>
      </w:r>
      <w:r>
        <w:rPr>
          <w:rFonts w:ascii="Times New Roman" w:hAnsi="Times New Roman" w:cs="Times New Roman"/>
          <w:sz w:val="28"/>
          <w:szCs w:val="28"/>
        </w:rPr>
        <w:t xml:space="preserve">, </w:t>
      </w:r>
      <w:r w:rsidR="008C7A6B">
        <w:rPr>
          <w:rFonts w:ascii="Times New Roman" w:hAnsi="Times New Roman" w:cs="Times New Roman"/>
          <w:sz w:val="28"/>
          <w:szCs w:val="28"/>
        </w:rPr>
        <w:t>снижении количества учащихся со</w:t>
      </w:r>
      <w:r w:rsidRPr="00B3609C">
        <w:rPr>
          <w:rFonts w:ascii="Times New Roman" w:hAnsi="Times New Roman" w:cs="Times New Roman"/>
          <w:sz w:val="28"/>
          <w:szCs w:val="28"/>
        </w:rPr>
        <w:t xml:space="preserve"> 2 групп</w:t>
      </w:r>
      <w:r w:rsidR="008C7A6B">
        <w:rPr>
          <w:rFonts w:ascii="Times New Roman" w:hAnsi="Times New Roman" w:cs="Times New Roman"/>
          <w:sz w:val="28"/>
          <w:szCs w:val="28"/>
        </w:rPr>
        <w:t>ой</w:t>
      </w:r>
      <w:r w:rsidRPr="00B3609C">
        <w:rPr>
          <w:rFonts w:ascii="Times New Roman" w:hAnsi="Times New Roman" w:cs="Times New Roman"/>
          <w:sz w:val="28"/>
          <w:szCs w:val="28"/>
        </w:rPr>
        <w:t xml:space="preserve"> на 28%. Отмечается рост учащихся, относящихся к 3 и 4 группам здоровья</w:t>
      </w:r>
      <w:r w:rsidR="008C7A6B">
        <w:rPr>
          <w:rFonts w:ascii="Times New Roman" w:hAnsi="Times New Roman" w:cs="Times New Roman"/>
          <w:sz w:val="28"/>
          <w:szCs w:val="28"/>
        </w:rPr>
        <w:t xml:space="preserve">, рост показателя </w:t>
      </w:r>
      <w:r w:rsidRPr="00B3609C">
        <w:rPr>
          <w:rFonts w:ascii="Times New Roman" w:hAnsi="Times New Roman" w:cs="Times New Roman"/>
          <w:sz w:val="28"/>
          <w:szCs w:val="28"/>
        </w:rPr>
        <w:t>составил 11,6%</w:t>
      </w:r>
      <w:r w:rsidR="008C7A6B">
        <w:rPr>
          <w:rFonts w:ascii="Times New Roman" w:hAnsi="Times New Roman" w:cs="Times New Roman"/>
          <w:sz w:val="28"/>
          <w:szCs w:val="28"/>
        </w:rPr>
        <w:t xml:space="preserve"> и </w:t>
      </w:r>
      <w:r w:rsidRPr="00B3609C">
        <w:rPr>
          <w:rFonts w:ascii="Times New Roman" w:hAnsi="Times New Roman" w:cs="Times New Roman"/>
          <w:sz w:val="28"/>
          <w:szCs w:val="28"/>
        </w:rPr>
        <w:t>180%</w:t>
      </w:r>
      <w:r w:rsidR="008C7A6B">
        <w:rPr>
          <w:rFonts w:ascii="Times New Roman" w:hAnsi="Times New Roman" w:cs="Times New Roman"/>
          <w:sz w:val="28"/>
          <w:szCs w:val="28"/>
        </w:rPr>
        <w:t xml:space="preserve"> соответственно</w:t>
      </w:r>
      <w:r w:rsidRPr="00B3609C">
        <w:rPr>
          <w:rFonts w:ascii="Times New Roman" w:hAnsi="Times New Roman" w:cs="Times New Roman"/>
          <w:sz w:val="28"/>
          <w:szCs w:val="28"/>
        </w:rPr>
        <w:t>.</w:t>
      </w:r>
    </w:p>
    <w:p w:rsidR="00B3609C" w:rsidRPr="00B3609C" w:rsidRDefault="00B3609C" w:rsidP="00B3609C">
      <w:pPr>
        <w:spacing w:after="0" w:line="240" w:lineRule="auto"/>
        <w:ind w:right="-103" w:firstLine="567"/>
        <w:jc w:val="both"/>
        <w:rPr>
          <w:rFonts w:ascii="Times New Roman" w:hAnsi="Times New Roman" w:cs="Times New Roman"/>
          <w:sz w:val="28"/>
          <w:szCs w:val="28"/>
        </w:rPr>
      </w:pPr>
      <w:r w:rsidRPr="00B3609C">
        <w:rPr>
          <w:rFonts w:ascii="Times New Roman" w:hAnsi="Times New Roman" w:cs="Times New Roman"/>
          <w:sz w:val="28"/>
          <w:szCs w:val="28"/>
        </w:rPr>
        <w:t xml:space="preserve">Анализ показывает, что по сравнению с 2019 годом в 2020 году отмечается рост только по одному показателю с отклонениями в состоянии здоровья, 37,2%  учащихся можно считать здоровыми. </w:t>
      </w:r>
    </w:p>
    <w:p w:rsidR="00B3609C" w:rsidRPr="008C7A6B" w:rsidRDefault="00B3609C" w:rsidP="008C7A6B">
      <w:pPr>
        <w:spacing w:after="0" w:line="240" w:lineRule="auto"/>
        <w:ind w:firstLine="709"/>
        <w:jc w:val="both"/>
        <w:rPr>
          <w:rFonts w:ascii="Times New Roman" w:hAnsi="Times New Roman" w:cs="Times New Roman"/>
          <w:sz w:val="28"/>
          <w:szCs w:val="28"/>
        </w:rPr>
      </w:pPr>
      <w:r w:rsidRPr="008C7A6B">
        <w:rPr>
          <w:rFonts w:ascii="Times New Roman" w:hAnsi="Times New Roman" w:cs="Times New Roman"/>
          <w:sz w:val="28"/>
          <w:szCs w:val="28"/>
        </w:rPr>
        <w:t>В 2019 году в ГУО «СШ № 1 г.Кировска» стартовал межведомственный профилактический проект «Мы – здоровые люди» среди учащихся 5-х классов, рассчитанный на 2019-2024 годы.</w:t>
      </w:r>
    </w:p>
    <w:p w:rsidR="00B3609C" w:rsidRPr="008C7A6B" w:rsidRDefault="00B3609C" w:rsidP="008C7A6B">
      <w:pPr>
        <w:spacing w:after="0" w:line="240" w:lineRule="auto"/>
        <w:ind w:right="-103" w:firstLine="567"/>
        <w:jc w:val="both"/>
        <w:rPr>
          <w:rFonts w:ascii="Times New Roman" w:hAnsi="Times New Roman" w:cs="Times New Roman"/>
          <w:sz w:val="28"/>
          <w:szCs w:val="28"/>
        </w:rPr>
      </w:pPr>
      <w:r w:rsidRPr="008C7A6B">
        <w:rPr>
          <w:rFonts w:ascii="Times New Roman" w:hAnsi="Times New Roman" w:cs="Times New Roman"/>
          <w:sz w:val="28"/>
          <w:szCs w:val="28"/>
        </w:rPr>
        <w:t>Проведен сравнительный анализ физического развития учащихся.</w:t>
      </w:r>
      <w:r w:rsidR="00091F43">
        <w:rPr>
          <w:rFonts w:ascii="Times New Roman" w:hAnsi="Times New Roman" w:cs="Times New Roman"/>
          <w:sz w:val="28"/>
          <w:szCs w:val="28"/>
        </w:rPr>
        <w:t xml:space="preserve"> </w:t>
      </w:r>
      <w:r w:rsidRPr="008C7A6B">
        <w:rPr>
          <w:rFonts w:ascii="Times New Roman" w:hAnsi="Times New Roman" w:cs="Times New Roman"/>
          <w:sz w:val="28"/>
          <w:szCs w:val="28"/>
        </w:rPr>
        <w:t xml:space="preserve">Показатели по группам здоровья учащихся распределились следующим образом: </w:t>
      </w:r>
      <w:r w:rsidR="008C7A6B" w:rsidRPr="008C7A6B">
        <w:rPr>
          <w:rFonts w:ascii="Times New Roman" w:hAnsi="Times New Roman" w:cs="Times New Roman"/>
          <w:sz w:val="28"/>
          <w:szCs w:val="28"/>
        </w:rPr>
        <w:t>количество учащихся в 2020 г</w:t>
      </w:r>
      <w:r w:rsidR="008C7A6B">
        <w:rPr>
          <w:rFonts w:ascii="Times New Roman" w:hAnsi="Times New Roman" w:cs="Times New Roman"/>
          <w:sz w:val="28"/>
          <w:szCs w:val="28"/>
        </w:rPr>
        <w:t>. с</w:t>
      </w:r>
      <w:r w:rsidRPr="008C7A6B">
        <w:rPr>
          <w:rFonts w:ascii="Times New Roman" w:hAnsi="Times New Roman" w:cs="Times New Roman"/>
          <w:sz w:val="28"/>
          <w:szCs w:val="28"/>
        </w:rPr>
        <w:t>1 групп</w:t>
      </w:r>
      <w:r w:rsidR="008C7A6B">
        <w:rPr>
          <w:rFonts w:ascii="Times New Roman" w:hAnsi="Times New Roman" w:cs="Times New Roman"/>
          <w:sz w:val="28"/>
          <w:szCs w:val="28"/>
        </w:rPr>
        <w:t>ой</w:t>
      </w:r>
      <w:r w:rsidRPr="008C7A6B">
        <w:rPr>
          <w:rFonts w:ascii="Times New Roman" w:hAnsi="Times New Roman" w:cs="Times New Roman"/>
          <w:sz w:val="28"/>
          <w:szCs w:val="28"/>
        </w:rPr>
        <w:t xml:space="preserve"> здоровья </w:t>
      </w:r>
      <w:r w:rsidR="008C7A6B" w:rsidRPr="008C7A6B">
        <w:rPr>
          <w:rFonts w:ascii="Times New Roman" w:hAnsi="Times New Roman" w:cs="Times New Roman"/>
          <w:sz w:val="28"/>
          <w:szCs w:val="28"/>
        </w:rPr>
        <w:t>увеличилось в 2,7 раза</w:t>
      </w:r>
      <w:r w:rsidR="008C7A6B">
        <w:rPr>
          <w:rFonts w:ascii="Times New Roman" w:hAnsi="Times New Roman" w:cs="Times New Roman"/>
          <w:sz w:val="28"/>
          <w:szCs w:val="28"/>
        </w:rPr>
        <w:t>,</w:t>
      </w:r>
      <w:r w:rsidR="00872048">
        <w:rPr>
          <w:rFonts w:ascii="Times New Roman" w:hAnsi="Times New Roman" w:cs="Times New Roman"/>
          <w:sz w:val="28"/>
          <w:szCs w:val="28"/>
        </w:rPr>
        <w:t xml:space="preserve"> </w:t>
      </w:r>
      <w:r w:rsidRPr="008C7A6B">
        <w:rPr>
          <w:rFonts w:ascii="Times New Roman" w:hAnsi="Times New Roman" w:cs="Times New Roman"/>
          <w:sz w:val="28"/>
          <w:szCs w:val="28"/>
        </w:rPr>
        <w:t>составляющих 2 группу здоровья сни</w:t>
      </w:r>
      <w:r w:rsidR="008C7A6B">
        <w:rPr>
          <w:rFonts w:ascii="Times New Roman" w:hAnsi="Times New Roman" w:cs="Times New Roman"/>
          <w:sz w:val="28"/>
          <w:szCs w:val="28"/>
        </w:rPr>
        <w:t>зилось</w:t>
      </w:r>
      <w:r w:rsidRPr="008C7A6B">
        <w:rPr>
          <w:rFonts w:ascii="Times New Roman" w:hAnsi="Times New Roman" w:cs="Times New Roman"/>
          <w:sz w:val="28"/>
          <w:szCs w:val="28"/>
        </w:rPr>
        <w:t xml:space="preserve"> в 1,5 раза.</w:t>
      </w:r>
      <w:r w:rsidR="00872048">
        <w:rPr>
          <w:rFonts w:ascii="Times New Roman" w:hAnsi="Times New Roman" w:cs="Times New Roman"/>
          <w:sz w:val="28"/>
          <w:szCs w:val="28"/>
        </w:rPr>
        <w:t xml:space="preserve"> </w:t>
      </w:r>
      <w:r w:rsidRPr="008C7A6B">
        <w:rPr>
          <w:rFonts w:ascii="Times New Roman" w:hAnsi="Times New Roman" w:cs="Times New Roman"/>
          <w:sz w:val="28"/>
          <w:szCs w:val="28"/>
        </w:rPr>
        <w:t>Отмечается снижение учащихся, относящихся и к 3 группе здоровья на 39,7%. 4 группа здоровья – это дети-инвалиды, в 2019 и 2020 годах – 1,4%, показатель за данный период не изменился.</w:t>
      </w:r>
    </w:p>
    <w:p w:rsidR="00B3609C" w:rsidRPr="008C7A6B" w:rsidRDefault="00B3609C" w:rsidP="008C7A6B">
      <w:pPr>
        <w:spacing w:after="0" w:line="240" w:lineRule="auto"/>
        <w:ind w:right="-103" w:firstLine="567"/>
        <w:jc w:val="both"/>
        <w:rPr>
          <w:rFonts w:ascii="Times New Roman" w:hAnsi="Times New Roman" w:cs="Times New Roman"/>
          <w:sz w:val="28"/>
          <w:szCs w:val="28"/>
        </w:rPr>
      </w:pPr>
      <w:r w:rsidRPr="008C7A6B">
        <w:rPr>
          <w:rFonts w:ascii="Times New Roman" w:hAnsi="Times New Roman" w:cs="Times New Roman"/>
          <w:sz w:val="28"/>
          <w:szCs w:val="28"/>
        </w:rPr>
        <w:t>Анализ показывает, что по сравнению с 2019 годом в 2020 году отмечается значительное увеличение учащихся в 1 группе здоровья и снижение количества учащихся во 2 и 3 группе.</w:t>
      </w:r>
      <w:r w:rsidR="00091F43">
        <w:rPr>
          <w:rFonts w:ascii="Times New Roman" w:hAnsi="Times New Roman" w:cs="Times New Roman"/>
          <w:sz w:val="28"/>
          <w:szCs w:val="28"/>
        </w:rPr>
        <w:t xml:space="preserve"> </w:t>
      </w:r>
      <w:r w:rsidRPr="008C7A6B">
        <w:rPr>
          <w:rFonts w:ascii="Times New Roman" w:hAnsi="Times New Roman" w:cs="Times New Roman"/>
          <w:sz w:val="28"/>
          <w:szCs w:val="28"/>
        </w:rPr>
        <w:t xml:space="preserve">48,6% учащихся можно считать здоровыми.  </w:t>
      </w:r>
    </w:p>
    <w:p w:rsidR="00B3609C" w:rsidRPr="008C7A6B" w:rsidRDefault="00B3609C" w:rsidP="008C7A6B">
      <w:pPr>
        <w:spacing w:after="0" w:line="240" w:lineRule="auto"/>
        <w:ind w:firstLine="709"/>
        <w:jc w:val="both"/>
        <w:rPr>
          <w:rFonts w:ascii="Times New Roman" w:hAnsi="Times New Roman" w:cs="Times New Roman"/>
          <w:sz w:val="28"/>
          <w:szCs w:val="28"/>
        </w:rPr>
      </w:pPr>
      <w:r w:rsidRPr="008C7A6B">
        <w:rPr>
          <w:rFonts w:ascii="Times New Roman" w:hAnsi="Times New Roman" w:cs="Times New Roman"/>
          <w:sz w:val="28"/>
          <w:szCs w:val="28"/>
        </w:rPr>
        <w:t>Для оценки результативности проведенной работы по здоровьесбережению в марте 2020 года в ГУО «СШ № 1 г.Кировска» и ГУО «СШ № 2 г.Кировска им.К.П. Орловского» выполнен первый этап оценки эффективности реализации проекта «Школа – территория здоровья» с использованием следующих показателей:</w:t>
      </w:r>
      <w:r w:rsidR="00872048">
        <w:rPr>
          <w:rFonts w:ascii="Times New Roman" w:hAnsi="Times New Roman" w:cs="Times New Roman"/>
          <w:sz w:val="28"/>
          <w:szCs w:val="28"/>
        </w:rPr>
        <w:t xml:space="preserve"> </w:t>
      </w:r>
      <w:r w:rsidRPr="008C7A6B">
        <w:rPr>
          <w:rFonts w:ascii="Times New Roman" w:hAnsi="Times New Roman" w:cs="Times New Roman"/>
          <w:sz w:val="28"/>
          <w:szCs w:val="28"/>
        </w:rPr>
        <w:t>состояние здоровья учащихся по данным самооценки, индекс здоровья, информированность учащихся о факторах риска, формирующих здоровье, сформированность у учащихся установки на сохранение здоровья.</w:t>
      </w:r>
      <w:r w:rsidR="00872048">
        <w:rPr>
          <w:rFonts w:ascii="Times New Roman" w:hAnsi="Times New Roman" w:cs="Times New Roman"/>
          <w:sz w:val="28"/>
          <w:szCs w:val="28"/>
        </w:rPr>
        <w:t xml:space="preserve"> </w:t>
      </w:r>
      <w:r w:rsidRPr="008C7A6B">
        <w:rPr>
          <w:rFonts w:ascii="Times New Roman" w:hAnsi="Times New Roman" w:cs="Times New Roman"/>
          <w:sz w:val="28"/>
          <w:szCs w:val="28"/>
        </w:rPr>
        <w:t xml:space="preserve">Полученные результаты внесены в карту </w:t>
      </w:r>
      <w:r w:rsidRPr="008C7A6B">
        <w:rPr>
          <w:rFonts w:ascii="Times New Roman" w:hAnsi="Times New Roman" w:cs="Times New Roman"/>
          <w:sz w:val="28"/>
          <w:szCs w:val="28"/>
        </w:rPr>
        <w:lastRenderedPageBreak/>
        <w:t>оценки эффективности реализации проекта и сравнены с некоторыми данными на начало реализации проекта.</w:t>
      </w:r>
    </w:p>
    <w:p w:rsidR="00B3609C" w:rsidRPr="00D63720" w:rsidRDefault="00B3609C" w:rsidP="00D63720">
      <w:pPr>
        <w:spacing w:after="0" w:line="240" w:lineRule="auto"/>
        <w:ind w:firstLine="709"/>
        <w:jc w:val="both"/>
        <w:rPr>
          <w:rStyle w:val="FontStyle47"/>
          <w:b w:val="0"/>
          <w:bCs w:val="0"/>
          <w:i w:val="0"/>
          <w:iCs w:val="0"/>
          <w:color w:val="auto"/>
        </w:rPr>
      </w:pPr>
      <w:r w:rsidRPr="00D63720">
        <w:rPr>
          <w:rFonts w:ascii="Times New Roman" w:hAnsi="Times New Roman" w:cs="Times New Roman"/>
          <w:sz w:val="28"/>
          <w:szCs w:val="28"/>
        </w:rPr>
        <w:t>С сентября 2020 года внедрен межведомственный профилактический проект «Школа – территория здоровья» на 2020-2023 годы на базе учреждений образования ГУО «Павловичская средняя школа им. Г.А. Худолеева» и ГУО «Барчицкий УПК Д–ССШ»</w:t>
      </w:r>
      <w:r w:rsidRPr="00D63720">
        <w:rPr>
          <w:rStyle w:val="FontStyle47"/>
          <w:b w:val="0"/>
          <w:i w:val="0"/>
        </w:rPr>
        <w:t>.</w:t>
      </w:r>
      <w:r w:rsidR="00091F43">
        <w:rPr>
          <w:rStyle w:val="FontStyle47"/>
          <w:b w:val="0"/>
          <w:i w:val="0"/>
        </w:rPr>
        <w:t xml:space="preserve"> </w:t>
      </w:r>
      <w:r w:rsidR="00D63720" w:rsidRPr="00D63720">
        <w:rPr>
          <w:rFonts w:ascii="Times New Roman" w:hAnsi="Times New Roman" w:cs="Times New Roman"/>
          <w:sz w:val="28"/>
          <w:szCs w:val="28"/>
        </w:rPr>
        <w:t>В проектную деятельностью по здоровьесбережению в 20</w:t>
      </w:r>
      <w:r w:rsidR="00D63720">
        <w:rPr>
          <w:rFonts w:ascii="Times New Roman" w:hAnsi="Times New Roman" w:cs="Times New Roman"/>
          <w:sz w:val="28"/>
          <w:szCs w:val="28"/>
        </w:rPr>
        <w:t>20</w:t>
      </w:r>
      <w:r w:rsidR="00D63720" w:rsidRPr="00D63720">
        <w:rPr>
          <w:rFonts w:ascii="Times New Roman" w:hAnsi="Times New Roman" w:cs="Times New Roman"/>
          <w:sz w:val="28"/>
          <w:szCs w:val="28"/>
        </w:rPr>
        <w:t>-20</w:t>
      </w:r>
      <w:r w:rsidR="00D63720">
        <w:rPr>
          <w:rFonts w:ascii="Times New Roman" w:hAnsi="Times New Roman" w:cs="Times New Roman"/>
          <w:sz w:val="28"/>
          <w:szCs w:val="28"/>
        </w:rPr>
        <w:t>21</w:t>
      </w:r>
      <w:r w:rsidR="00D63720" w:rsidRPr="00D63720">
        <w:rPr>
          <w:rFonts w:ascii="Times New Roman" w:hAnsi="Times New Roman" w:cs="Times New Roman"/>
          <w:sz w:val="28"/>
          <w:szCs w:val="28"/>
        </w:rPr>
        <w:t xml:space="preserve"> учебном году вовлечено </w:t>
      </w:r>
      <w:r w:rsidR="00D63720">
        <w:rPr>
          <w:rFonts w:ascii="Times New Roman" w:hAnsi="Times New Roman" w:cs="Times New Roman"/>
          <w:sz w:val="28"/>
          <w:szCs w:val="28"/>
        </w:rPr>
        <w:t>4</w:t>
      </w:r>
      <w:r w:rsidR="00D63720" w:rsidRPr="00D63720">
        <w:rPr>
          <w:rFonts w:ascii="Times New Roman" w:hAnsi="Times New Roman" w:cs="Times New Roman"/>
          <w:sz w:val="28"/>
          <w:szCs w:val="28"/>
        </w:rPr>
        <w:t xml:space="preserve"> учреждени</w:t>
      </w:r>
      <w:r w:rsidR="0052515D">
        <w:rPr>
          <w:rFonts w:ascii="Times New Roman" w:hAnsi="Times New Roman" w:cs="Times New Roman"/>
          <w:sz w:val="28"/>
          <w:szCs w:val="28"/>
        </w:rPr>
        <w:t>я</w:t>
      </w:r>
      <w:r w:rsidR="00D63720" w:rsidRPr="00D63720">
        <w:rPr>
          <w:rFonts w:ascii="Times New Roman" w:hAnsi="Times New Roman" w:cs="Times New Roman"/>
          <w:sz w:val="28"/>
          <w:szCs w:val="28"/>
        </w:rPr>
        <w:t xml:space="preserve"> образования, охвачено </w:t>
      </w:r>
      <w:r w:rsidR="0052515D">
        <w:rPr>
          <w:rFonts w:ascii="Times New Roman" w:hAnsi="Times New Roman" w:cs="Times New Roman"/>
          <w:sz w:val="28"/>
          <w:szCs w:val="28"/>
        </w:rPr>
        <w:t>668</w:t>
      </w:r>
      <w:r w:rsidR="00D63720" w:rsidRPr="00D63720">
        <w:rPr>
          <w:rFonts w:ascii="Times New Roman" w:hAnsi="Times New Roman" w:cs="Times New Roman"/>
          <w:sz w:val="28"/>
          <w:szCs w:val="28"/>
        </w:rPr>
        <w:t xml:space="preserve"> школьников, что составляет </w:t>
      </w:r>
      <w:r w:rsidR="0052515D">
        <w:rPr>
          <w:rFonts w:ascii="Times New Roman" w:hAnsi="Times New Roman" w:cs="Times New Roman"/>
          <w:sz w:val="28"/>
          <w:szCs w:val="28"/>
        </w:rPr>
        <w:t>35</w:t>
      </w:r>
      <w:r w:rsidR="00D63720" w:rsidRPr="00D63720">
        <w:rPr>
          <w:rFonts w:ascii="Times New Roman" w:hAnsi="Times New Roman" w:cs="Times New Roman"/>
          <w:sz w:val="28"/>
          <w:szCs w:val="28"/>
        </w:rPr>
        <w:t>% от всех учащихся района.</w:t>
      </w:r>
    </w:p>
    <w:p w:rsidR="00BC0F39" w:rsidRPr="004754E5" w:rsidRDefault="00BC0F39" w:rsidP="00BC0F39">
      <w:pPr>
        <w:pStyle w:val="ac"/>
        <w:spacing w:before="0" w:beforeAutospacing="0" w:after="0" w:afterAutospacing="0"/>
        <w:ind w:firstLine="709"/>
        <w:jc w:val="both"/>
        <w:rPr>
          <w:sz w:val="28"/>
          <w:szCs w:val="28"/>
        </w:rPr>
      </w:pPr>
      <w:r>
        <w:rPr>
          <w:sz w:val="28"/>
          <w:szCs w:val="28"/>
        </w:rPr>
        <w:t>Реализуемые п</w:t>
      </w:r>
      <w:r w:rsidRPr="00B816F4">
        <w:rPr>
          <w:sz w:val="28"/>
          <w:szCs w:val="28"/>
        </w:rPr>
        <w:t xml:space="preserve">рограммы по укреплению </w:t>
      </w:r>
      <w:r>
        <w:rPr>
          <w:sz w:val="28"/>
          <w:szCs w:val="28"/>
        </w:rPr>
        <w:t xml:space="preserve">материально-технической </w:t>
      </w:r>
      <w:r w:rsidRPr="004754E5">
        <w:rPr>
          <w:sz w:val="28"/>
          <w:szCs w:val="28"/>
        </w:rPr>
        <w:t>базы общеобразовательных, дошкольных учреждений позволили повысить уровень санитарно-эпидемиологической надежности объектов. Н</w:t>
      </w:r>
      <w:r w:rsidRPr="004754E5">
        <w:rPr>
          <w:color w:val="000000"/>
          <w:sz w:val="28"/>
          <w:szCs w:val="28"/>
        </w:rPr>
        <w:t>а пищеблоки учебно-воспитательных учреждений приобретено 13 единиц холодильного и технологического оборудования, закуплена ученическая мебель типа «конторка», оборудованы душевые для работников пищеблоков. Произведен капитальный ремонт пищеблока ГУО «Мышковичская средняя школа».</w:t>
      </w:r>
    </w:p>
    <w:p w:rsidR="00BC0F39" w:rsidRDefault="00BC0F39" w:rsidP="00BC0F39">
      <w:pPr>
        <w:spacing w:after="0" w:line="240" w:lineRule="auto"/>
        <w:ind w:firstLine="709"/>
        <w:jc w:val="both"/>
        <w:rPr>
          <w:rFonts w:ascii="Times New Roman" w:eastAsia="Times New Roman" w:hAnsi="Times New Roman" w:cs="Times New Roman"/>
          <w:sz w:val="28"/>
          <w:szCs w:val="28"/>
        </w:rPr>
      </w:pPr>
      <w:r w:rsidRPr="004754E5">
        <w:rPr>
          <w:rFonts w:ascii="Times New Roman" w:eastAsia="Times New Roman" w:hAnsi="Times New Roman" w:cs="Times New Roman"/>
          <w:sz w:val="28"/>
          <w:szCs w:val="28"/>
        </w:rPr>
        <w:t>Питание детей в учреждениях образования организовано на фиксированные суммы без обеспечения физиологической потребности детей в биологически ценных продуктах питания. Дети из малоимущих и многодетных семей  обеспечены льготным питанием.</w:t>
      </w:r>
    </w:p>
    <w:p w:rsidR="00BC0F39" w:rsidRDefault="00BC0F39" w:rsidP="00BC0F39">
      <w:pPr>
        <w:spacing w:after="0" w:line="240" w:lineRule="auto"/>
        <w:ind w:left="-15" w:firstLine="582"/>
        <w:jc w:val="both"/>
        <w:rPr>
          <w:rFonts w:ascii="Times New Roman" w:eastAsia="Times New Roman" w:hAnsi="Times New Roman" w:cs="Times New Roman"/>
          <w:color w:val="000000"/>
          <w:sz w:val="28"/>
        </w:rPr>
      </w:pPr>
      <w:r w:rsidRPr="002055E7">
        <w:rPr>
          <w:rFonts w:ascii="Times New Roman" w:eastAsia="Times New Roman" w:hAnsi="Times New Roman" w:cs="Times New Roman"/>
          <w:color w:val="000000"/>
          <w:sz w:val="28"/>
        </w:rPr>
        <w:t>В целях недопущения негативной динамики нарушений остроты зрения и осанки у детей, а также создания условий для динамизации в ходе урока рабочей позы учащихся (стоя-сидя) в течение последних лет, в соответствии с выданными предписаниями санитарно-эпидемиологической службы, во всех учреждениях общего среднего образования установлены конторки,  кабинеты информатики оборудованы подъемно-поворотными стульями и компьютерными столами.</w:t>
      </w:r>
    </w:p>
    <w:p w:rsidR="00B215EB" w:rsidRPr="00B3609C" w:rsidRDefault="00BC0F39" w:rsidP="00B3609C">
      <w:pPr>
        <w:spacing w:after="0" w:line="240" w:lineRule="auto"/>
        <w:ind w:firstLine="567"/>
        <w:jc w:val="both"/>
        <w:rPr>
          <w:rFonts w:ascii="Times New Roman" w:hAnsi="Times New Roman" w:cs="Times New Roman"/>
          <w:bCs/>
          <w:sz w:val="28"/>
          <w:szCs w:val="28"/>
        </w:rPr>
      </w:pPr>
      <w:r w:rsidRPr="003E4BCC">
        <w:rPr>
          <w:rFonts w:ascii="Times New Roman" w:hAnsi="Times New Roman" w:cs="Times New Roman"/>
          <w:bCs/>
          <w:sz w:val="28"/>
          <w:szCs w:val="28"/>
        </w:rPr>
        <w:t>Тесная взаимосвязь нарушений осанки и нарушений остроты зрения позволяет объединить мероприятия по профилактике в единый комплекс.</w:t>
      </w:r>
      <w:r w:rsidR="00872048">
        <w:rPr>
          <w:rFonts w:ascii="Times New Roman" w:hAnsi="Times New Roman" w:cs="Times New Roman"/>
          <w:bCs/>
          <w:sz w:val="28"/>
          <w:szCs w:val="28"/>
        </w:rPr>
        <w:t xml:space="preserve"> </w:t>
      </w:r>
      <w:r w:rsidRPr="003E4BCC">
        <w:rPr>
          <w:rFonts w:ascii="Times New Roman" w:hAnsi="Times New Roman" w:cs="Times New Roman"/>
          <w:bCs/>
          <w:sz w:val="28"/>
          <w:szCs w:val="28"/>
        </w:rPr>
        <w:t>В учреждениях образования Кировского района профилактика нарушений зрения заключается в контроле осанк</w:t>
      </w:r>
      <w:r w:rsidR="00C9796B">
        <w:rPr>
          <w:rFonts w:ascii="Times New Roman" w:hAnsi="Times New Roman" w:cs="Times New Roman"/>
          <w:bCs/>
          <w:sz w:val="28"/>
          <w:szCs w:val="28"/>
        </w:rPr>
        <w:t>и</w:t>
      </w:r>
      <w:r w:rsidRPr="003E4BCC">
        <w:rPr>
          <w:rFonts w:ascii="Times New Roman" w:hAnsi="Times New Roman" w:cs="Times New Roman"/>
          <w:bCs/>
          <w:sz w:val="28"/>
          <w:szCs w:val="28"/>
        </w:rPr>
        <w:t xml:space="preserve"> учащихся, сидящих за партой и за правильной рассадкой детей в классе. Учащиеся рассаживаются в классах, согласно заключениям медицинских справок, а также маркировке мебели. </w:t>
      </w:r>
    </w:p>
    <w:p w:rsidR="00BC0F39" w:rsidRDefault="00B215EB" w:rsidP="00BC0F39">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w:t>
      </w:r>
      <w:r w:rsidR="00BC0F39" w:rsidRPr="004754E5">
        <w:rPr>
          <w:rFonts w:ascii="Times New Roman" w:hAnsi="Times New Roman" w:cs="Times New Roman"/>
          <w:color w:val="000000"/>
          <w:sz w:val="28"/>
          <w:szCs w:val="28"/>
          <w:shd w:val="clear" w:color="auto" w:fill="FFFFFF"/>
        </w:rPr>
        <w:t>ля детей с ограниченными возможностями здоровья в городе Кировске работает ГУО «Центр коррекционно-развивающего обучения и реабилитации», осуществляющий образовательную деятельность по адаптированной образовательной программе.</w:t>
      </w:r>
    </w:p>
    <w:p w:rsidR="00BC0F39" w:rsidRDefault="00BC0F39" w:rsidP="008C7A6B">
      <w:pPr>
        <w:spacing w:after="0" w:line="240" w:lineRule="auto"/>
        <w:ind w:left="-15" w:firstLine="724"/>
        <w:jc w:val="both"/>
        <w:rPr>
          <w:rFonts w:ascii="Times New Roman" w:hAnsi="Times New Roman" w:cs="Times New Roman"/>
          <w:sz w:val="28"/>
          <w:szCs w:val="28"/>
        </w:rPr>
      </w:pPr>
      <w:r w:rsidRPr="004754E5">
        <w:rPr>
          <w:rFonts w:ascii="Times New Roman" w:hAnsi="Times New Roman" w:cs="Times New Roman"/>
          <w:sz w:val="28"/>
          <w:szCs w:val="28"/>
        </w:rPr>
        <w:t xml:space="preserve">Большое внимание уделяется созданию в школах здоровьесберегающей среды. С целью профилактики острых кишечных заболеваний среди детей в организованных коллективах во всех учреждениях общего среднего образования района обеспечена подводка горячей проточной воды к умывальным раковинам при обеденных залах и в санузлах. </w:t>
      </w:r>
    </w:p>
    <w:p w:rsidR="00135064" w:rsidRPr="00135064" w:rsidRDefault="00135064" w:rsidP="00135064">
      <w:pPr>
        <w:tabs>
          <w:tab w:val="left" w:pos="8647"/>
        </w:tabs>
        <w:spacing w:after="0" w:line="240" w:lineRule="auto"/>
        <w:ind w:left="-15" w:firstLine="566"/>
        <w:jc w:val="both"/>
        <w:rPr>
          <w:rFonts w:ascii="Times New Roman" w:eastAsia="Times New Roman" w:hAnsi="Times New Roman" w:cs="Times New Roman"/>
          <w:color w:val="000000"/>
          <w:sz w:val="28"/>
        </w:rPr>
      </w:pPr>
      <w:r w:rsidRPr="00BF698A">
        <w:rPr>
          <w:rFonts w:ascii="Times New Roman" w:hAnsi="Times New Roman" w:cs="Times New Roman"/>
          <w:sz w:val="28"/>
          <w:szCs w:val="28"/>
        </w:rPr>
        <w:lastRenderedPageBreak/>
        <w:t>Ежегодно в оздоровительных учреждениях проходят оздоровление</w:t>
      </w:r>
      <w:r>
        <w:rPr>
          <w:rFonts w:ascii="Times New Roman" w:hAnsi="Times New Roman" w:cs="Times New Roman"/>
          <w:sz w:val="28"/>
          <w:szCs w:val="28"/>
        </w:rPr>
        <w:t xml:space="preserve"> дети и подростки. </w:t>
      </w:r>
      <w:r w:rsidRPr="00A56C39">
        <w:rPr>
          <w:rFonts w:ascii="Times New Roman" w:hAnsi="Times New Roman" w:cs="Times New Roman"/>
          <w:sz w:val="28"/>
          <w:szCs w:val="28"/>
        </w:rPr>
        <w:t>Деятельность по организации летнего отдыха</w:t>
      </w:r>
      <w:r>
        <w:rPr>
          <w:rFonts w:ascii="Times New Roman" w:hAnsi="Times New Roman" w:cs="Times New Roman"/>
          <w:sz w:val="28"/>
          <w:szCs w:val="28"/>
        </w:rPr>
        <w:t xml:space="preserve"> и</w:t>
      </w:r>
      <w:r w:rsidRPr="00A56C39">
        <w:rPr>
          <w:rFonts w:ascii="Times New Roman" w:hAnsi="Times New Roman" w:cs="Times New Roman"/>
          <w:sz w:val="28"/>
          <w:szCs w:val="28"/>
        </w:rPr>
        <w:t xml:space="preserve"> оздоровления</w:t>
      </w:r>
      <w:r w:rsidR="00872048">
        <w:rPr>
          <w:rFonts w:ascii="Times New Roman" w:hAnsi="Times New Roman" w:cs="Times New Roman"/>
          <w:sz w:val="28"/>
          <w:szCs w:val="28"/>
        </w:rPr>
        <w:t xml:space="preserve"> </w:t>
      </w:r>
      <w:r w:rsidRPr="00A56C39">
        <w:rPr>
          <w:rFonts w:ascii="Times New Roman" w:hAnsi="Times New Roman" w:cs="Times New Roman"/>
          <w:sz w:val="28"/>
          <w:szCs w:val="28"/>
        </w:rPr>
        <w:t>учащихся осуществля</w:t>
      </w:r>
      <w:r>
        <w:rPr>
          <w:rFonts w:ascii="Times New Roman" w:hAnsi="Times New Roman" w:cs="Times New Roman"/>
          <w:sz w:val="28"/>
          <w:szCs w:val="28"/>
        </w:rPr>
        <w:t>ется</w:t>
      </w:r>
      <w:r w:rsidRPr="00A56C39">
        <w:rPr>
          <w:rFonts w:ascii="Times New Roman" w:hAnsi="Times New Roman" w:cs="Times New Roman"/>
          <w:sz w:val="28"/>
          <w:szCs w:val="28"/>
        </w:rPr>
        <w:t xml:space="preserve"> на базе учреждений</w:t>
      </w:r>
      <w:r>
        <w:rPr>
          <w:rFonts w:ascii="Times New Roman" w:hAnsi="Times New Roman" w:cs="Times New Roman"/>
          <w:sz w:val="28"/>
          <w:szCs w:val="28"/>
        </w:rPr>
        <w:t xml:space="preserve"> образования</w:t>
      </w:r>
      <w:r w:rsidRPr="00A56C39">
        <w:rPr>
          <w:rFonts w:ascii="Times New Roman" w:hAnsi="Times New Roman" w:cs="Times New Roman"/>
          <w:sz w:val="28"/>
          <w:szCs w:val="28"/>
        </w:rPr>
        <w:t>, где организована работа лагерей с дневным пребыванием</w:t>
      </w:r>
      <w:r>
        <w:rPr>
          <w:rFonts w:ascii="Times New Roman" w:hAnsi="Times New Roman" w:cs="Times New Roman"/>
          <w:sz w:val="28"/>
          <w:szCs w:val="28"/>
        </w:rPr>
        <w:t xml:space="preserve">, </w:t>
      </w:r>
      <w:r w:rsidRPr="00A56C39">
        <w:rPr>
          <w:rFonts w:ascii="Times New Roman" w:hAnsi="Times New Roman" w:cs="Times New Roman"/>
          <w:sz w:val="28"/>
          <w:szCs w:val="28"/>
        </w:rPr>
        <w:t>лагер</w:t>
      </w:r>
      <w:r>
        <w:rPr>
          <w:rFonts w:ascii="Times New Roman" w:hAnsi="Times New Roman" w:cs="Times New Roman"/>
          <w:sz w:val="28"/>
          <w:szCs w:val="28"/>
        </w:rPr>
        <w:t>ей</w:t>
      </w:r>
      <w:r w:rsidRPr="00A56C39">
        <w:rPr>
          <w:rFonts w:ascii="Times New Roman" w:hAnsi="Times New Roman" w:cs="Times New Roman"/>
          <w:sz w:val="28"/>
          <w:szCs w:val="28"/>
        </w:rPr>
        <w:t xml:space="preserve"> труда и отдыха с дневным пребыванием, лагер</w:t>
      </w:r>
      <w:r>
        <w:rPr>
          <w:rFonts w:ascii="Times New Roman" w:hAnsi="Times New Roman" w:cs="Times New Roman"/>
          <w:sz w:val="28"/>
          <w:szCs w:val="28"/>
        </w:rPr>
        <w:t>ей</w:t>
      </w:r>
      <w:r w:rsidRPr="00A56C39">
        <w:rPr>
          <w:rFonts w:ascii="Times New Roman" w:hAnsi="Times New Roman" w:cs="Times New Roman"/>
          <w:sz w:val="28"/>
          <w:szCs w:val="28"/>
        </w:rPr>
        <w:t xml:space="preserve"> труда и отдыха с круглосуточным пребыванием.</w:t>
      </w:r>
    </w:p>
    <w:p w:rsidR="00135064" w:rsidRDefault="00135064" w:rsidP="00135064">
      <w:pPr>
        <w:pStyle w:val="2"/>
        <w:spacing w:after="0" w:line="240" w:lineRule="auto"/>
        <w:ind w:firstLine="708"/>
        <w:jc w:val="both"/>
        <w:rPr>
          <w:rFonts w:ascii="Times New Roman" w:hAnsi="Times New Roman" w:cs="Times New Roman"/>
          <w:sz w:val="28"/>
          <w:szCs w:val="28"/>
        </w:rPr>
      </w:pPr>
      <w:r w:rsidRPr="00A56C39">
        <w:rPr>
          <w:rFonts w:ascii="Times New Roman" w:hAnsi="Times New Roman" w:cs="Times New Roman"/>
          <w:sz w:val="28"/>
          <w:szCs w:val="28"/>
        </w:rPr>
        <w:t>В летний период организована работа профильных палаточных лагерей</w:t>
      </w:r>
      <w:r w:rsidRPr="00401B30">
        <w:rPr>
          <w:rFonts w:ascii="Times New Roman" w:hAnsi="Times New Roman" w:cs="Times New Roman"/>
          <w:sz w:val="28"/>
          <w:szCs w:val="28"/>
        </w:rPr>
        <w:t>,</w:t>
      </w:r>
      <w:r w:rsidR="00872048">
        <w:rPr>
          <w:rFonts w:ascii="Times New Roman" w:hAnsi="Times New Roman" w:cs="Times New Roman"/>
          <w:sz w:val="28"/>
          <w:szCs w:val="28"/>
        </w:rPr>
        <w:t xml:space="preserve"> </w:t>
      </w:r>
      <w:r w:rsidRPr="00A56C39">
        <w:rPr>
          <w:rFonts w:ascii="Times New Roman" w:hAnsi="Times New Roman" w:cs="Times New Roman"/>
          <w:sz w:val="28"/>
          <w:szCs w:val="28"/>
        </w:rPr>
        <w:t>спортивно-оздоровительн</w:t>
      </w:r>
      <w:r>
        <w:rPr>
          <w:rFonts w:ascii="Times New Roman" w:hAnsi="Times New Roman" w:cs="Times New Roman"/>
          <w:sz w:val="28"/>
          <w:szCs w:val="28"/>
        </w:rPr>
        <w:t>ого</w:t>
      </w:r>
      <w:r w:rsidRPr="00A56C39">
        <w:rPr>
          <w:rFonts w:ascii="Times New Roman" w:hAnsi="Times New Roman" w:cs="Times New Roman"/>
          <w:sz w:val="28"/>
          <w:szCs w:val="28"/>
        </w:rPr>
        <w:t xml:space="preserve"> лагер</w:t>
      </w:r>
      <w:r>
        <w:rPr>
          <w:rFonts w:ascii="Times New Roman" w:hAnsi="Times New Roman" w:cs="Times New Roman"/>
          <w:sz w:val="28"/>
          <w:szCs w:val="28"/>
        </w:rPr>
        <w:t>я</w:t>
      </w:r>
      <w:r w:rsidRPr="00A56C39">
        <w:rPr>
          <w:rFonts w:ascii="Times New Roman" w:hAnsi="Times New Roman" w:cs="Times New Roman"/>
          <w:sz w:val="28"/>
          <w:szCs w:val="28"/>
        </w:rPr>
        <w:t xml:space="preserve"> с круглосуточным пребыванием</w:t>
      </w:r>
      <w:r w:rsidR="00872048">
        <w:rPr>
          <w:rFonts w:ascii="Times New Roman" w:hAnsi="Times New Roman" w:cs="Times New Roman"/>
          <w:sz w:val="28"/>
          <w:szCs w:val="28"/>
        </w:rPr>
        <w:t xml:space="preserve"> </w:t>
      </w:r>
      <w:r w:rsidRPr="00A56C39">
        <w:rPr>
          <w:rFonts w:ascii="Times New Roman" w:hAnsi="Times New Roman" w:cs="Times New Roman"/>
          <w:sz w:val="28"/>
          <w:szCs w:val="28"/>
        </w:rPr>
        <w:t xml:space="preserve">ГСУСУ «Кировская </w:t>
      </w:r>
      <w:r>
        <w:rPr>
          <w:rFonts w:ascii="Times New Roman" w:hAnsi="Times New Roman" w:cs="Times New Roman"/>
          <w:sz w:val="28"/>
          <w:szCs w:val="28"/>
        </w:rPr>
        <w:t>СДЮШОР</w:t>
      </w:r>
      <w:r w:rsidRPr="00A56C39">
        <w:rPr>
          <w:rFonts w:ascii="Times New Roman" w:hAnsi="Times New Roman" w:cs="Times New Roman"/>
          <w:sz w:val="28"/>
          <w:szCs w:val="28"/>
        </w:rPr>
        <w:t>».</w:t>
      </w:r>
    </w:p>
    <w:p w:rsidR="00135064" w:rsidRPr="00135064" w:rsidRDefault="00135064" w:rsidP="00135064">
      <w:pPr>
        <w:pStyle w:val="2"/>
        <w:spacing w:after="0" w:line="240" w:lineRule="auto"/>
        <w:ind w:firstLine="708"/>
        <w:jc w:val="both"/>
        <w:rPr>
          <w:rFonts w:ascii="Times New Roman" w:hAnsi="Times New Roman" w:cs="Times New Roman"/>
          <w:color w:val="FF0000"/>
          <w:sz w:val="28"/>
          <w:szCs w:val="28"/>
        </w:rPr>
      </w:pPr>
      <w:r>
        <w:rPr>
          <w:rFonts w:ascii="Times New Roman" w:hAnsi="Times New Roman" w:cs="Times New Roman"/>
          <w:sz w:val="28"/>
          <w:szCs w:val="28"/>
        </w:rPr>
        <w:t xml:space="preserve">По данным УЗ «Кировская ЦРБ» в 2020 году оздоровление прошли 783 детей и подростков, в 2019 – 1240, в 2018 – 1318, 2017 – 1651. Снижение данного показателя произошло за счет снижения общего количества детского  населения в районе, уменьшения  числа детей, состоящих на диспансерном учете. В 2020 году процент снижения к уровню 2019 года составил 36,8, в связи со сложившейся неблагополучной эпидемиологической ситуацией по коронавирусной инфекции.      </w:t>
      </w:r>
    </w:p>
    <w:p w:rsidR="00BC0F39" w:rsidRPr="003E33A4" w:rsidRDefault="00C52A0D" w:rsidP="003E33A4">
      <w:pPr>
        <w:pStyle w:val="Default"/>
        <w:ind w:firstLine="567"/>
        <w:jc w:val="both"/>
        <w:rPr>
          <w:sz w:val="28"/>
          <w:szCs w:val="28"/>
        </w:rPr>
      </w:pPr>
      <w:r w:rsidRPr="00C52A0D">
        <w:rPr>
          <w:sz w:val="28"/>
          <w:szCs w:val="28"/>
        </w:rPr>
        <w:t>У</w:t>
      </w:r>
      <w:r w:rsidR="006D0252" w:rsidRPr="00C52A0D">
        <w:rPr>
          <w:sz w:val="28"/>
          <w:szCs w:val="28"/>
        </w:rPr>
        <w:t xml:space="preserve">дельный вес учащихся, </w:t>
      </w:r>
      <w:r w:rsidRPr="00C52A0D">
        <w:rPr>
          <w:sz w:val="28"/>
          <w:szCs w:val="28"/>
        </w:rPr>
        <w:t>посещающи</w:t>
      </w:r>
      <w:r w:rsidR="006D0252" w:rsidRPr="00C52A0D">
        <w:rPr>
          <w:sz w:val="28"/>
          <w:szCs w:val="28"/>
        </w:rPr>
        <w:t>х</w:t>
      </w:r>
      <w:r w:rsidRPr="00C52A0D">
        <w:rPr>
          <w:sz w:val="28"/>
          <w:szCs w:val="28"/>
        </w:rPr>
        <w:t xml:space="preserve"> учреждения образования</w:t>
      </w:r>
      <w:r w:rsidR="006D0252" w:rsidRPr="00C52A0D">
        <w:rPr>
          <w:sz w:val="28"/>
          <w:szCs w:val="28"/>
        </w:rPr>
        <w:t xml:space="preserve"> в 1 смену</w:t>
      </w:r>
      <w:r w:rsidRPr="00C52A0D">
        <w:rPr>
          <w:sz w:val="28"/>
          <w:szCs w:val="28"/>
        </w:rPr>
        <w:t>,</w:t>
      </w:r>
      <w:r w:rsidR="006D0252" w:rsidRPr="00C52A0D">
        <w:rPr>
          <w:sz w:val="28"/>
          <w:szCs w:val="28"/>
        </w:rPr>
        <w:t xml:space="preserve"> с </w:t>
      </w:r>
      <w:r w:rsidR="00B104E1" w:rsidRPr="00C52A0D">
        <w:rPr>
          <w:sz w:val="28"/>
          <w:szCs w:val="28"/>
        </w:rPr>
        <w:t xml:space="preserve">2016 </w:t>
      </w:r>
      <w:r w:rsidR="006D0252" w:rsidRPr="00C52A0D">
        <w:rPr>
          <w:sz w:val="28"/>
          <w:szCs w:val="28"/>
        </w:rPr>
        <w:t>по 20</w:t>
      </w:r>
      <w:r w:rsidR="00B104E1" w:rsidRPr="00C52A0D">
        <w:rPr>
          <w:sz w:val="28"/>
          <w:szCs w:val="28"/>
        </w:rPr>
        <w:t>20</w:t>
      </w:r>
      <w:r w:rsidR="006D0252" w:rsidRPr="00C52A0D">
        <w:rPr>
          <w:sz w:val="28"/>
          <w:szCs w:val="28"/>
        </w:rPr>
        <w:t xml:space="preserve"> годы имеет тенденцию к </w:t>
      </w:r>
      <w:r w:rsidR="00B104E1" w:rsidRPr="00C52A0D">
        <w:rPr>
          <w:sz w:val="28"/>
          <w:szCs w:val="28"/>
        </w:rPr>
        <w:t>сниже</w:t>
      </w:r>
      <w:r w:rsidR="006D0252" w:rsidRPr="00C52A0D">
        <w:rPr>
          <w:sz w:val="28"/>
          <w:szCs w:val="28"/>
        </w:rPr>
        <w:t>нию</w:t>
      </w:r>
      <w:r w:rsidRPr="00C52A0D">
        <w:rPr>
          <w:sz w:val="28"/>
          <w:szCs w:val="28"/>
        </w:rPr>
        <w:t>:</w:t>
      </w:r>
      <w:r w:rsidR="006D0252" w:rsidRPr="00C52A0D">
        <w:rPr>
          <w:sz w:val="28"/>
          <w:szCs w:val="28"/>
        </w:rPr>
        <w:t xml:space="preserve"> с 9</w:t>
      </w:r>
      <w:r w:rsidR="00FD18C2" w:rsidRPr="00C52A0D">
        <w:rPr>
          <w:sz w:val="28"/>
          <w:szCs w:val="28"/>
        </w:rPr>
        <w:t>0</w:t>
      </w:r>
      <w:r w:rsidR="006D0252" w:rsidRPr="00C52A0D">
        <w:rPr>
          <w:sz w:val="28"/>
          <w:szCs w:val="28"/>
        </w:rPr>
        <w:t>,</w:t>
      </w:r>
      <w:r w:rsidR="00FD18C2" w:rsidRPr="00C52A0D">
        <w:rPr>
          <w:sz w:val="28"/>
          <w:szCs w:val="28"/>
        </w:rPr>
        <w:t>6</w:t>
      </w:r>
      <w:r w:rsidR="006D0252" w:rsidRPr="00C52A0D">
        <w:rPr>
          <w:sz w:val="28"/>
          <w:szCs w:val="28"/>
        </w:rPr>
        <w:t>% до 89,95%</w:t>
      </w:r>
      <w:r w:rsidRPr="00C52A0D">
        <w:rPr>
          <w:sz w:val="28"/>
          <w:szCs w:val="28"/>
        </w:rPr>
        <w:t xml:space="preserve"> и</w:t>
      </w:r>
      <w:r w:rsidR="006D0252" w:rsidRPr="00C52A0D">
        <w:rPr>
          <w:sz w:val="28"/>
          <w:szCs w:val="28"/>
        </w:rPr>
        <w:t xml:space="preserve"> остается недостаточной.</w:t>
      </w:r>
    </w:p>
    <w:p w:rsidR="003055D5" w:rsidRDefault="003055D5" w:rsidP="00AB771F">
      <w:pPr>
        <w:pStyle w:val="a5"/>
        <w:spacing w:after="0" w:line="240" w:lineRule="auto"/>
        <w:ind w:left="0" w:firstLine="709"/>
        <w:jc w:val="center"/>
        <w:rPr>
          <w:rFonts w:ascii="Times New Roman" w:hAnsi="Times New Roman" w:cs="Times New Roman"/>
          <w:b/>
          <w:color w:val="000000" w:themeColor="text1"/>
          <w:sz w:val="28"/>
          <w:szCs w:val="28"/>
        </w:rPr>
      </w:pPr>
    </w:p>
    <w:p w:rsidR="00AB771F" w:rsidRDefault="00F226E4" w:rsidP="00AB771F">
      <w:pPr>
        <w:pStyle w:val="a5"/>
        <w:spacing w:after="0" w:line="240" w:lineRule="auto"/>
        <w:ind w:left="0" w:firstLine="709"/>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Поведенческие факторы риска</w:t>
      </w:r>
      <w:bookmarkStart w:id="0" w:name="_GoBack"/>
      <w:bookmarkEnd w:id="0"/>
      <w:r w:rsidR="00AB771F" w:rsidRPr="00020501">
        <w:rPr>
          <w:rFonts w:ascii="Times New Roman" w:hAnsi="Times New Roman" w:cs="Times New Roman"/>
          <w:b/>
          <w:color w:val="000000" w:themeColor="text1"/>
          <w:sz w:val="28"/>
          <w:szCs w:val="28"/>
        </w:rPr>
        <w:t>.</w:t>
      </w:r>
    </w:p>
    <w:p w:rsidR="00772A4A" w:rsidRDefault="00772A4A" w:rsidP="00936240">
      <w:pPr>
        <w:pStyle w:val="p2"/>
        <w:shd w:val="clear" w:color="auto" w:fill="FFFFFF"/>
        <w:spacing w:before="0" w:beforeAutospacing="0" w:after="0" w:afterAutospacing="0"/>
        <w:ind w:firstLine="709"/>
        <w:jc w:val="both"/>
        <w:rPr>
          <w:color w:val="000000"/>
          <w:sz w:val="28"/>
          <w:szCs w:val="28"/>
        </w:rPr>
      </w:pPr>
    </w:p>
    <w:p w:rsidR="00772A4A" w:rsidRPr="0056659A" w:rsidRDefault="00772A4A" w:rsidP="0056659A">
      <w:pPr>
        <w:spacing w:after="0" w:line="240" w:lineRule="auto"/>
        <w:ind w:firstLine="709"/>
        <w:jc w:val="both"/>
        <w:rPr>
          <w:rFonts w:ascii="Times New Roman" w:hAnsi="Times New Roman"/>
          <w:sz w:val="28"/>
          <w:szCs w:val="28"/>
        </w:rPr>
      </w:pPr>
      <w:r w:rsidRPr="0056659A">
        <w:rPr>
          <w:rFonts w:ascii="Times New Roman" w:hAnsi="Times New Roman"/>
          <w:sz w:val="28"/>
          <w:szCs w:val="28"/>
        </w:rPr>
        <w:t>В Республике Беларусь, как и в других странах, неинфекционные заболевания (далее – НИЗ) остаются основной причиной заболеваемости, инвалидности и преждевременной смертности населения, на их долю приходится 86% смертности и 77% бремени в общей заболеваемости. Почти 60% общего числа факторов риска развития НИЗ приходится на долю 7 ведущих: повышенное артериальное давление; курение; алкоголь; повышенное содержание холестерина в крови; избыточная масса тела; недостаточное потребление фруктов и овощей и малоподвижный образ жизни.</w:t>
      </w:r>
    </w:p>
    <w:p w:rsidR="0027419B" w:rsidRPr="0056659A" w:rsidRDefault="0027419B" w:rsidP="0056659A">
      <w:pPr>
        <w:pStyle w:val="p2"/>
        <w:shd w:val="clear" w:color="auto" w:fill="FFFFFF"/>
        <w:spacing w:before="0" w:beforeAutospacing="0" w:after="0" w:afterAutospacing="0"/>
        <w:ind w:firstLine="709"/>
        <w:jc w:val="both"/>
        <w:rPr>
          <w:sz w:val="28"/>
          <w:szCs w:val="28"/>
        </w:rPr>
      </w:pPr>
      <w:r w:rsidRPr="0056659A">
        <w:rPr>
          <w:sz w:val="28"/>
          <w:szCs w:val="28"/>
        </w:rPr>
        <w:t xml:space="preserve">Снижение уровня потребления табака и алкоголя  – являются одними из основных предотвратимых факторов риска развития неинфекционных заболеваний. За период реализации проекта в 2018 году кроме мест, где курение запрещено Декретом Президента №28, зонами, свободными от табака объявлены 2 новые зоны: территория парка Жиличского исторического комплекса музея и территория стадиона ГСУСУ «Кировская СДЮШОР». </w:t>
      </w:r>
    </w:p>
    <w:p w:rsidR="0098479C" w:rsidRPr="00485391" w:rsidRDefault="0098479C" w:rsidP="0098479C">
      <w:pPr>
        <w:spacing w:after="0" w:line="240" w:lineRule="auto"/>
        <w:ind w:firstLine="709"/>
        <w:jc w:val="both"/>
        <w:rPr>
          <w:rFonts w:ascii="Times New Roman" w:hAnsi="Times New Roman" w:cs="Times New Roman"/>
          <w:color w:val="000000" w:themeColor="text1"/>
          <w:sz w:val="28"/>
          <w:szCs w:val="28"/>
        </w:rPr>
      </w:pPr>
      <w:r w:rsidRPr="00485391">
        <w:rPr>
          <w:rFonts w:ascii="Times New Roman" w:hAnsi="Times New Roman" w:cs="Times New Roman"/>
          <w:color w:val="000000" w:themeColor="text1"/>
          <w:sz w:val="28"/>
          <w:szCs w:val="28"/>
        </w:rPr>
        <w:t>Курение является одним из ведущих факторов риска, способствующим формированию хронических неинфекционных заболеваний, и главной устранимой  причиной преждевременной смерти населения.</w:t>
      </w:r>
    </w:p>
    <w:p w:rsidR="008C7A6B" w:rsidRDefault="0098479C" w:rsidP="003055D5">
      <w:pPr>
        <w:spacing w:after="0" w:line="240" w:lineRule="auto"/>
        <w:ind w:firstLine="709"/>
        <w:jc w:val="both"/>
        <w:rPr>
          <w:rFonts w:ascii="Times New Roman" w:hAnsi="Times New Roman" w:cs="Times New Roman"/>
          <w:color w:val="000000" w:themeColor="text1"/>
          <w:sz w:val="28"/>
          <w:szCs w:val="28"/>
        </w:rPr>
      </w:pPr>
      <w:r w:rsidRPr="00485391">
        <w:rPr>
          <w:rFonts w:ascii="Times New Roman" w:hAnsi="Times New Roman" w:cs="Times New Roman"/>
          <w:color w:val="000000" w:themeColor="text1"/>
          <w:sz w:val="28"/>
          <w:szCs w:val="28"/>
        </w:rPr>
        <w:t xml:space="preserve">Согласно полученным в ходе анкетного опроса данным, </w:t>
      </w:r>
      <w:r>
        <w:rPr>
          <w:rFonts w:ascii="Times New Roman" w:hAnsi="Times New Roman" w:cs="Times New Roman"/>
          <w:color w:val="000000" w:themeColor="text1"/>
          <w:sz w:val="28"/>
          <w:szCs w:val="28"/>
        </w:rPr>
        <w:t xml:space="preserve">в городе Кировске </w:t>
      </w:r>
      <w:r w:rsidRPr="00485391">
        <w:rPr>
          <w:rFonts w:ascii="Times New Roman" w:hAnsi="Times New Roman" w:cs="Times New Roman"/>
          <w:color w:val="000000" w:themeColor="text1"/>
          <w:sz w:val="28"/>
          <w:szCs w:val="28"/>
        </w:rPr>
        <w:t xml:space="preserve">курит </w:t>
      </w:r>
      <w:r>
        <w:rPr>
          <w:rFonts w:ascii="Times New Roman" w:hAnsi="Times New Roman" w:cs="Times New Roman"/>
          <w:color w:val="000000" w:themeColor="text1"/>
          <w:sz w:val="28"/>
          <w:szCs w:val="28"/>
        </w:rPr>
        <w:t>25,5</w:t>
      </w:r>
      <w:r w:rsidRPr="00485391">
        <w:rPr>
          <w:rFonts w:ascii="Times New Roman" w:hAnsi="Times New Roman" w:cs="Times New Roman"/>
          <w:color w:val="000000" w:themeColor="text1"/>
          <w:sz w:val="28"/>
          <w:szCs w:val="28"/>
        </w:rPr>
        <w:t>% взрослого населения</w:t>
      </w:r>
      <w:r>
        <w:rPr>
          <w:rFonts w:ascii="Times New Roman" w:hAnsi="Times New Roman" w:cs="Times New Roman"/>
          <w:color w:val="000000" w:themeColor="text1"/>
          <w:sz w:val="28"/>
          <w:szCs w:val="28"/>
        </w:rPr>
        <w:t xml:space="preserve"> (с</w:t>
      </w:r>
      <w:r>
        <w:rPr>
          <w:rFonts w:ascii="Times New Roman" w:hAnsi="Times New Roman" w:cs="Times New Roman"/>
          <w:sz w:val="28"/>
          <w:szCs w:val="28"/>
        </w:rPr>
        <w:t xml:space="preserve">реди мужчин – 38,7% </w:t>
      </w:r>
      <w:r>
        <w:rPr>
          <w:rFonts w:ascii="Times New Roman" w:hAnsi="Times New Roman" w:cs="Times New Roman"/>
          <w:sz w:val="28"/>
          <w:szCs w:val="28"/>
        </w:rPr>
        <w:lastRenderedPageBreak/>
        <w:t>курильщиков, среди женщин – 14,3%)</w:t>
      </w:r>
      <w:r w:rsidRPr="0048539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Этот показатель несколько ниже, чем общеобластной (в целом в Могилевской области курит 29,2% взрослого населения). Кроме того, за период реализации проекта численность курящих незначительно снизилась на 0,4% по сравнению с 2018г. </w:t>
      </w:r>
      <w:r w:rsidRPr="00485391">
        <w:rPr>
          <w:rFonts w:ascii="Times New Roman" w:hAnsi="Times New Roman" w:cs="Times New Roman"/>
          <w:color w:val="000000" w:themeColor="text1"/>
          <w:sz w:val="28"/>
          <w:szCs w:val="28"/>
        </w:rPr>
        <w:t>Представим графически распределение ответов респондентов на вопрос: «Курите ли Вы?» (</w:t>
      </w:r>
      <w:r w:rsidR="008C0618">
        <w:rPr>
          <w:rFonts w:ascii="Times New Roman" w:hAnsi="Times New Roman" w:cs="Times New Roman"/>
          <w:color w:val="000000" w:themeColor="text1"/>
          <w:sz w:val="28"/>
          <w:szCs w:val="28"/>
        </w:rPr>
        <w:t>р</w:t>
      </w:r>
      <w:r w:rsidRPr="00485391">
        <w:rPr>
          <w:rFonts w:ascii="Times New Roman" w:hAnsi="Times New Roman" w:cs="Times New Roman"/>
          <w:color w:val="000000" w:themeColor="text1"/>
          <w:sz w:val="28"/>
          <w:szCs w:val="28"/>
        </w:rPr>
        <w:t>ис.</w:t>
      </w:r>
      <w:r w:rsidR="008C0618">
        <w:rPr>
          <w:rFonts w:ascii="Times New Roman" w:hAnsi="Times New Roman" w:cs="Times New Roman"/>
          <w:color w:val="000000" w:themeColor="text1"/>
          <w:sz w:val="28"/>
          <w:szCs w:val="28"/>
        </w:rPr>
        <w:t>15</w:t>
      </w:r>
      <w:r w:rsidRPr="00485391">
        <w:rPr>
          <w:rFonts w:ascii="Times New Roman" w:hAnsi="Times New Roman" w:cs="Times New Roman"/>
          <w:color w:val="000000" w:themeColor="text1"/>
          <w:sz w:val="28"/>
          <w:szCs w:val="28"/>
        </w:rPr>
        <w:t>).</w:t>
      </w:r>
    </w:p>
    <w:p w:rsidR="0098479C" w:rsidRPr="008C7A6B" w:rsidRDefault="0098479C" w:rsidP="008C7A6B">
      <w:pPr>
        <w:spacing w:after="0" w:line="240" w:lineRule="auto"/>
        <w:jc w:val="both"/>
        <w:rPr>
          <w:rFonts w:ascii="Times New Roman" w:hAnsi="Times New Roman" w:cs="Times New Roman"/>
          <w:color w:val="000000" w:themeColor="text1"/>
          <w:sz w:val="28"/>
          <w:szCs w:val="28"/>
        </w:rPr>
      </w:pPr>
      <w:r w:rsidRPr="0072750B">
        <w:rPr>
          <w:rFonts w:ascii="Times New Roman" w:hAnsi="Times New Roman" w:cs="Times New Roman"/>
          <w:noProof/>
          <w:color w:val="000000" w:themeColor="text1"/>
          <w:sz w:val="28"/>
          <w:szCs w:val="28"/>
        </w:rPr>
        <w:drawing>
          <wp:inline distT="0" distB="0" distL="0" distR="0">
            <wp:extent cx="5486400" cy="1619250"/>
            <wp:effectExtent l="19050" t="0" r="19050" b="0"/>
            <wp:docPr id="1434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98479C" w:rsidRPr="008C0618" w:rsidRDefault="0098479C" w:rsidP="0098479C">
      <w:pPr>
        <w:jc w:val="center"/>
        <w:rPr>
          <w:rFonts w:ascii="Times New Roman" w:hAnsi="Times New Roman" w:cs="Times New Roman"/>
          <w:b/>
          <w:i/>
          <w:color w:val="000000" w:themeColor="text1"/>
          <w:sz w:val="24"/>
          <w:szCs w:val="24"/>
        </w:rPr>
      </w:pPr>
      <w:r w:rsidRPr="008C0618">
        <w:rPr>
          <w:rFonts w:ascii="Times New Roman" w:hAnsi="Times New Roman" w:cs="Times New Roman"/>
          <w:b/>
          <w:i/>
          <w:color w:val="000000" w:themeColor="text1"/>
          <w:sz w:val="24"/>
          <w:szCs w:val="24"/>
        </w:rPr>
        <w:t>Рис. 1</w:t>
      </w:r>
      <w:r w:rsidR="008C0618" w:rsidRPr="008C0618">
        <w:rPr>
          <w:rFonts w:ascii="Times New Roman" w:hAnsi="Times New Roman" w:cs="Times New Roman"/>
          <w:b/>
          <w:i/>
          <w:color w:val="000000" w:themeColor="text1"/>
          <w:sz w:val="24"/>
          <w:szCs w:val="24"/>
        </w:rPr>
        <w:t>5</w:t>
      </w:r>
      <w:r w:rsidRPr="008C0618">
        <w:rPr>
          <w:rFonts w:ascii="Times New Roman" w:hAnsi="Times New Roman" w:cs="Times New Roman"/>
          <w:b/>
          <w:i/>
          <w:color w:val="000000" w:themeColor="text1"/>
          <w:sz w:val="24"/>
          <w:szCs w:val="24"/>
        </w:rPr>
        <w:t>.  Распределение ответов респондентов на вопрос: «Курите ли Вы?»</w:t>
      </w:r>
    </w:p>
    <w:p w:rsidR="0098479C" w:rsidRPr="00E54A0A" w:rsidRDefault="0098479C" w:rsidP="0098479C">
      <w:pPr>
        <w:spacing w:after="0" w:line="240" w:lineRule="auto"/>
        <w:ind w:firstLine="709"/>
        <w:jc w:val="both"/>
        <w:rPr>
          <w:rFonts w:ascii="Times New Roman" w:hAnsi="Times New Roman" w:cs="Times New Roman"/>
          <w:color w:val="000000" w:themeColor="text1"/>
          <w:sz w:val="28"/>
          <w:szCs w:val="28"/>
        </w:rPr>
      </w:pPr>
      <w:r w:rsidRPr="00E54A0A">
        <w:rPr>
          <w:rFonts w:ascii="Times New Roman" w:hAnsi="Times New Roman" w:cs="Times New Roman"/>
          <w:color w:val="000000" w:themeColor="text1"/>
          <w:sz w:val="28"/>
          <w:szCs w:val="28"/>
        </w:rPr>
        <w:t xml:space="preserve">Проведенное исследование показало также, что </w:t>
      </w:r>
      <w:r>
        <w:rPr>
          <w:rFonts w:ascii="Times New Roman" w:hAnsi="Times New Roman" w:cs="Times New Roman"/>
          <w:color w:val="000000" w:themeColor="text1"/>
          <w:sz w:val="28"/>
          <w:szCs w:val="28"/>
        </w:rPr>
        <w:t xml:space="preserve">две трети респондентов </w:t>
      </w:r>
      <w:r w:rsidRPr="00E54A0A">
        <w:rPr>
          <w:rFonts w:ascii="Times New Roman" w:hAnsi="Times New Roman" w:cs="Times New Roman"/>
          <w:color w:val="000000" w:themeColor="text1"/>
          <w:sz w:val="28"/>
          <w:szCs w:val="28"/>
        </w:rPr>
        <w:t xml:space="preserve"> регулярно сталкиваются  с пассивным курением – </w:t>
      </w:r>
      <w:r>
        <w:rPr>
          <w:rFonts w:ascii="Times New Roman" w:hAnsi="Times New Roman" w:cs="Times New Roman"/>
          <w:color w:val="000000" w:themeColor="text1"/>
          <w:sz w:val="28"/>
          <w:szCs w:val="28"/>
        </w:rPr>
        <w:t>75,5</w:t>
      </w:r>
      <w:r w:rsidRPr="00E54A0A">
        <w:rPr>
          <w:rFonts w:ascii="Times New Roman" w:hAnsi="Times New Roman" w:cs="Times New Roman"/>
          <w:color w:val="000000" w:themeColor="text1"/>
          <w:sz w:val="28"/>
          <w:szCs w:val="28"/>
        </w:rPr>
        <w:t>% имеют курящих родственников.  Пассивное курение н</w:t>
      </w:r>
      <w:r w:rsidRPr="00E54A0A">
        <w:rPr>
          <w:rFonts w:ascii="Times New Roman" w:hAnsi="Times New Roman" w:cs="Times New Roman"/>
          <w:color w:val="000000" w:themeColor="text1"/>
          <w:sz w:val="28"/>
          <w:szCs w:val="28"/>
          <w:shd w:val="clear" w:color="auto" w:fill="FFFFFF"/>
        </w:rPr>
        <w:t xml:space="preserve">арушает работу абсолютно всех систем и органов. В некоторых случаях, оно вреднее, чем активное. Особенно это касается беременных </w:t>
      </w:r>
      <w:r>
        <w:rPr>
          <w:rFonts w:ascii="Times New Roman" w:hAnsi="Times New Roman" w:cs="Times New Roman"/>
          <w:color w:val="000000" w:themeColor="text1"/>
          <w:sz w:val="28"/>
          <w:szCs w:val="28"/>
          <w:shd w:val="clear" w:color="auto" w:fill="FFFFFF"/>
        </w:rPr>
        <w:t>женщин и</w:t>
      </w:r>
      <w:r w:rsidRPr="00E54A0A">
        <w:rPr>
          <w:rFonts w:ascii="Times New Roman" w:hAnsi="Times New Roman" w:cs="Times New Roman"/>
          <w:color w:val="000000" w:themeColor="text1"/>
          <w:sz w:val="28"/>
          <w:szCs w:val="28"/>
          <w:shd w:val="clear" w:color="auto" w:fill="FFFFFF"/>
        </w:rPr>
        <w:t xml:space="preserve"> детей. Постоянное нахождение в прокуренном помещении прив</w:t>
      </w:r>
      <w:r>
        <w:rPr>
          <w:rFonts w:ascii="Times New Roman" w:hAnsi="Times New Roman" w:cs="Times New Roman"/>
          <w:color w:val="000000" w:themeColor="text1"/>
          <w:sz w:val="28"/>
          <w:szCs w:val="28"/>
          <w:shd w:val="clear" w:color="auto" w:fill="FFFFFF"/>
        </w:rPr>
        <w:t>о</w:t>
      </w:r>
      <w:r w:rsidRPr="00E54A0A">
        <w:rPr>
          <w:rFonts w:ascii="Times New Roman" w:hAnsi="Times New Roman" w:cs="Times New Roman"/>
          <w:color w:val="000000" w:themeColor="text1"/>
          <w:sz w:val="28"/>
          <w:szCs w:val="28"/>
          <w:shd w:val="clear" w:color="auto" w:fill="FFFFFF"/>
        </w:rPr>
        <w:t>д</w:t>
      </w:r>
      <w:r>
        <w:rPr>
          <w:rFonts w:ascii="Times New Roman" w:hAnsi="Times New Roman" w:cs="Times New Roman"/>
          <w:color w:val="000000" w:themeColor="text1"/>
          <w:sz w:val="28"/>
          <w:szCs w:val="28"/>
          <w:shd w:val="clear" w:color="auto" w:fill="FFFFFF"/>
        </w:rPr>
        <w:t>и</w:t>
      </w:r>
      <w:r w:rsidRPr="00E54A0A">
        <w:rPr>
          <w:rFonts w:ascii="Times New Roman" w:hAnsi="Times New Roman" w:cs="Times New Roman"/>
          <w:color w:val="000000" w:themeColor="text1"/>
          <w:sz w:val="28"/>
          <w:szCs w:val="28"/>
          <w:shd w:val="clear" w:color="auto" w:fill="FFFFFF"/>
        </w:rPr>
        <w:t>т к заболеваниям, характерным для курильщика со стажем. Так пассивный курильщик становится настоящим заложником вредной привычки своего близкого окружения.</w:t>
      </w:r>
    </w:p>
    <w:p w:rsidR="0098479C" w:rsidRDefault="0098479C" w:rsidP="0098479C">
      <w:pPr>
        <w:pStyle w:val="ae"/>
        <w:ind w:firstLine="709"/>
        <w:jc w:val="both"/>
        <w:rPr>
          <w:szCs w:val="28"/>
        </w:rPr>
      </w:pPr>
      <w:r w:rsidRPr="004938AD">
        <w:rPr>
          <w:color w:val="000000"/>
          <w:szCs w:val="28"/>
          <w:shd w:val="clear" w:color="auto" w:fill="FFFFFF"/>
        </w:rPr>
        <w:t>Одним из основных руководящих принципов деятельности по профилактике табакокурения является формирование в обществе нетерпимого отношения к курению.</w:t>
      </w:r>
      <w:r>
        <w:rPr>
          <w:color w:val="000000"/>
          <w:szCs w:val="28"/>
          <w:shd w:val="clear" w:color="auto" w:fill="FFFFFF"/>
        </w:rPr>
        <w:t xml:space="preserve"> По данным опроса, б</w:t>
      </w:r>
      <w:r>
        <w:rPr>
          <w:szCs w:val="28"/>
        </w:rPr>
        <w:t xml:space="preserve">олее двух третей населения города </w:t>
      </w:r>
      <w:r w:rsidRPr="004938AD">
        <w:rPr>
          <w:szCs w:val="28"/>
        </w:rPr>
        <w:t>воспринимают курение как социально нежелательное явление.</w:t>
      </w:r>
      <w:r>
        <w:rPr>
          <w:szCs w:val="28"/>
        </w:rPr>
        <w:t xml:space="preserve"> Так, 71,8% не одобряют курение в общественных местах (1,4% одобряют, остальным это безразлично), 55,1% считают  необходимым ужесточить меры в борьбе с табакокурением (против подобных методов 17,4% респондентов, остальные затруднились ответить).</w:t>
      </w:r>
    </w:p>
    <w:p w:rsidR="00494BE5" w:rsidRDefault="0098479C" w:rsidP="00494BE5">
      <w:pPr>
        <w:spacing w:after="0" w:line="240" w:lineRule="auto"/>
        <w:ind w:firstLine="709"/>
        <w:jc w:val="both"/>
        <w:rPr>
          <w:rFonts w:ascii="Times New Roman" w:hAnsi="Times New Roman" w:cs="Times New Roman"/>
          <w:color w:val="000000" w:themeColor="text1"/>
          <w:sz w:val="28"/>
          <w:szCs w:val="28"/>
        </w:rPr>
      </w:pPr>
      <w:r w:rsidRPr="001C3112">
        <w:rPr>
          <w:rFonts w:ascii="Times New Roman" w:hAnsi="Times New Roman" w:cs="Times New Roman"/>
          <w:color w:val="000000" w:themeColor="text1"/>
          <w:sz w:val="28"/>
          <w:szCs w:val="28"/>
        </w:rPr>
        <w:t xml:space="preserve">Еще одним фактором риска для здоровья населения является употребление алкогольных напитков. Актуальна эта проблема и для населения </w:t>
      </w:r>
      <w:r>
        <w:rPr>
          <w:rFonts w:ascii="Times New Roman" w:hAnsi="Times New Roman" w:cs="Times New Roman"/>
          <w:color w:val="000000" w:themeColor="text1"/>
          <w:sz w:val="28"/>
          <w:szCs w:val="28"/>
        </w:rPr>
        <w:t>нашего города</w:t>
      </w:r>
      <w:r w:rsidRPr="001C3112">
        <w:rPr>
          <w:rFonts w:ascii="Times New Roman" w:hAnsi="Times New Roman" w:cs="Times New Roman"/>
          <w:color w:val="000000" w:themeColor="text1"/>
          <w:sz w:val="28"/>
          <w:szCs w:val="28"/>
        </w:rPr>
        <w:t xml:space="preserve">. Только </w:t>
      </w:r>
      <w:r>
        <w:rPr>
          <w:rFonts w:ascii="Times New Roman" w:hAnsi="Times New Roman" w:cs="Times New Roman"/>
          <w:color w:val="000000" w:themeColor="text1"/>
          <w:sz w:val="28"/>
          <w:szCs w:val="28"/>
        </w:rPr>
        <w:t>12,5</w:t>
      </w:r>
      <w:r w:rsidRPr="001C3112">
        <w:rPr>
          <w:rFonts w:ascii="Times New Roman" w:hAnsi="Times New Roman" w:cs="Times New Roman"/>
          <w:color w:val="000000" w:themeColor="text1"/>
          <w:sz w:val="28"/>
          <w:szCs w:val="28"/>
        </w:rPr>
        <w:t xml:space="preserve">% опрошенных отметили, что никогда не употребляют алкоголь, остальные делают это с различной регулярностью: </w:t>
      </w:r>
      <w:r>
        <w:rPr>
          <w:rFonts w:ascii="Times New Roman" w:hAnsi="Times New Roman" w:cs="Times New Roman"/>
          <w:color w:val="000000" w:themeColor="text1"/>
          <w:sz w:val="28"/>
          <w:szCs w:val="28"/>
        </w:rPr>
        <w:t>60,3</w:t>
      </w:r>
      <w:r w:rsidRPr="001C3112">
        <w:rPr>
          <w:rFonts w:ascii="Times New Roman" w:hAnsi="Times New Roman" w:cs="Times New Roman"/>
          <w:color w:val="000000" w:themeColor="text1"/>
          <w:sz w:val="28"/>
          <w:szCs w:val="28"/>
        </w:rPr>
        <w:t xml:space="preserve">% - несколько раз в год; </w:t>
      </w:r>
      <w:r>
        <w:rPr>
          <w:rFonts w:ascii="Times New Roman" w:hAnsi="Times New Roman" w:cs="Times New Roman"/>
          <w:color w:val="000000" w:themeColor="text1"/>
          <w:sz w:val="28"/>
          <w:szCs w:val="28"/>
        </w:rPr>
        <w:t>20,4</w:t>
      </w:r>
      <w:r w:rsidRPr="001C3112">
        <w:rPr>
          <w:rFonts w:ascii="Times New Roman" w:hAnsi="Times New Roman" w:cs="Times New Roman"/>
          <w:color w:val="000000" w:themeColor="text1"/>
          <w:sz w:val="28"/>
          <w:szCs w:val="28"/>
        </w:rPr>
        <w:t xml:space="preserve">% - несколько раз в месяц; </w:t>
      </w:r>
      <w:r>
        <w:rPr>
          <w:rFonts w:ascii="Times New Roman" w:hAnsi="Times New Roman" w:cs="Times New Roman"/>
          <w:color w:val="000000" w:themeColor="text1"/>
          <w:sz w:val="28"/>
          <w:szCs w:val="28"/>
        </w:rPr>
        <w:t>2,2</w:t>
      </w:r>
      <w:r w:rsidRPr="001C3112">
        <w:rPr>
          <w:rFonts w:ascii="Times New Roman" w:hAnsi="Times New Roman" w:cs="Times New Roman"/>
          <w:color w:val="000000" w:themeColor="text1"/>
          <w:sz w:val="28"/>
          <w:szCs w:val="28"/>
        </w:rPr>
        <w:t xml:space="preserve">% - несколько раз в неделю; </w:t>
      </w:r>
      <w:r>
        <w:rPr>
          <w:rFonts w:ascii="Times New Roman" w:hAnsi="Times New Roman" w:cs="Times New Roman"/>
          <w:color w:val="000000" w:themeColor="text1"/>
          <w:sz w:val="28"/>
          <w:szCs w:val="28"/>
        </w:rPr>
        <w:t>1,1</w:t>
      </w:r>
      <w:r w:rsidRPr="001C3112">
        <w:rPr>
          <w:rFonts w:ascii="Times New Roman" w:hAnsi="Times New Roman" w:cs="Times New Roman"/>
          <w:color w:val="000000" w:themeColor="text1"/>
          <w:sz w:val="28"/>
          <w:szCs w:val="28"/>
        </w:rPr>
        <w:t xml:space="preserve">% - ежедневно. Мужчины употребляют алкоголь чаще женщин: </w:t>
      </w:r>
      <w:r>
        <w:rPr>
          <w:rFonts w:ascii="Times New Roman" w:hAnsi="Times New Roman" w:cs="Times New Roman"/>
          <w:color w:val="000000" w:themeColor="text1"/>
          <w:sz w:val="28"/>
          <w:szCs w:val="28"/>
        </w:rPr>
        <w:t xml:space="preserve">каждый второй – несколько раз в год, </w:t>
      </w:r>
      <w:r w:rsidRPr="001C3112">
        <w:rPr>
          <w:rFonts w:ascii="Times New Roman" w:hAnsi="Times New Roman" w:cs="Times New Roman"/>
          <w:color w:val="000000" w:themeColor="text1"/>
          <w:sz w:val="28"/>
          <w:szCs w:val="28"/>
        </w:rPr>
        <w:t>каждый третий – несколько раз в месяц</w:t>
      </w:r>
      <w:r w:rsidR="00494BE5">
        <w:rPr>
          <w:rFonts w:ascii="Times New Roman" w:hAnsi="Times New Roman" w:cs="Times New Roman"/>
          <w:color w:val="000000" w:themeColor="text1"/>
          <w:sz w:val="28"/>
          <w:szCs w:val="28"/>
        </w:rPr>
        <w:t xml:space="preserve"> (рис.</w:t>
      </w:r>
      <w:r w:rsidR="008C0618">
        <w:rPr>
          <w:rFonts w:ascii="Times New Roman" w:hAnsi="Times New Roman" w:cs="Times New Roman"/>
          <w:color w:val="000000" w:themeColor="text1"/>
          <w:sz w:val="28"/>
          <w:szCs w:val="28"/>
        </w:rPr>
        <w:t>16</w:t>
      </w:r>
      <w:r w:rsidR="00494BE5">
        <w:rPr>
          <w:rFonts w:ascii="Times New Roman" w:hAnsi="Times New Roman" w:cs="Times New Roman"/>
          <w:color w:val="000000" w:themeColor="text1"/>
          <w:sz w:val="28"/>
          <w:szCs w:val="28"/>
        </w:rPr>
        <w:t>)</w:t>
      </w:r>
      <w:r w:rsidRPr="001C3112">
        <w:rPr>
          <w:rFonts w:ascii="Times New Roman" w:hAnsi="Times New Roman" w:cs="Times New Roman"/>
          <w:color w:val="000000" w:themeColor="text1"/>
          <w:sz w:val="28"/>
          <w:szCs w:val="28"/>
        </w:rPr>
        <w:t>.</w:t>
      </w:r>
    </w:p>
    <w:p w:rsidR="00494BE5" w:rsidRDefault="00494BE5" w:rsidP="0098479C">
      <w:pPr>
        <w:spacing w:after="0" w:line="240" w:lineRule="auto"/>
        <w:ind w:firstLine="709"/>
        <w:jc w:val="both"/>
        <w:rPr>
          <w:rFonts w:ascii="Times New Roman" w:hAnsi="Times New Roman" w:cs="Times New Roman"/>
          <w:color w:val="000000" w:themeColor="text1"/>
          <w:sz w:val="28"/>
          <w:szCs w:val="28"/>
        </w:rPr>
      </w:pPr>
    </w:p>
    <w:p w:rsidR="00494BE5" w:rsidRDefault="00494BE5" w:rsidP="0098479C">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extent cx="5486400" cy="2076450"/>
            <wp:effectExtent l="19050" t="0" r="19050" b="0"/>
            <wp:docPr id="14360" name="Диаграмма 14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494BE5" w:rsidRPr="008C0618" w:rsidRDefault="00494BE5" w:rsidP="00494BE5">
      <w:pPr>
        <w:spacing w:line="240" w:lineRule="auto"/>
        <w:jc w:val="center"/>
        <w:rPr>
          <w:rFonts w:ascii="Times New Roman" w:hAnsi="Times New Roman" w:cs="Times New Roman"/>
          <w:b/>
          <w:i/>
          <w:color w:val="000000" w:themeColor="text1"/>
        </w:rPr>
      </w:pPr>
      <w:r w:rsidRPr="008C0618">
        <w:rPr>
          <w:rFonts w:ascii="Times New Roman" w:hAnsi="Times New Roman" w:cs="Times New Roman"/>
          <w:b/>
          <w:i/>
          <w:color w:val="000000" w:themeColor="text1"/>
        </w:rPr>
        <w:t>Рис.</w:t>
      </w:r>
      <w:r w:rsidR="008C0618" w:rsidRPr="008C0618">
        <w:rPr>
          <w:rFonts w:ascii="Times New Roman" w:hAnsi="Times New Roman" w:cs="Times New Roman"/>
          <w:b/>
          <w:i/>
          <w:color w:val="000000" w:themeColor="text1"/>
        </w:rPr>
        <w:t>16</w:t>
      </w:r>
      <w:r w:rsidRPr="008C0618">
        <w:rPr>
          <w:rFonts w:ascii="Times New Roman" w:hAnsi="Times New Roman" w:cs="Times New Roman"/>
          <w:b/>
          <w:i/>
          <w:color w:val="000000" w:themeColor="text1"/>
        </w:rPr>
        <w:t xml:space="preserve">. Распределение ответов на вопрос: «Как часто Вы употребляете алкогольные напитки?» </w:t>
      </w:r>
    </w:p>
    <w:p w:rsidR="0027419B" w:rsidRPr="00494BE5" w:rsidRDefault="0098479C" w:rsidP="00494BE5">
      <w:pPr>
        <w:spacing w:after="0" w:line="240" w:lineRule="auto"/>
        <w:ind w:firstLine="709"/>
        <w:jc w:val="both"/>
        <w:rPr>
          <w:rFonts w:ascii="Times New Roman" w:hAnsi="Times New Roman" w:cs="Times New Roman"/>
          <w:color w:val="000000" w:themeColor="text1"/>
          <w:sz w:val="28"/>
          <w:szCs w:val="28"/>
        </w:rPr>
      </w:pPr>
      <w:r w:rsidRPr="00B50B14">
        <w:rPr>
          <w:rFonts w:ascii="Times New Roman" w:hAnsi="Times New Roman" w:cs="Times New Roman"/>
          <w:color w:val="000000" w:themeColor="text1"/>
          <w:sz w:val="28"/>
          <w:szCs w:val="28"/>
        </w:rPr>
        <w:t xml:space="preserve">По данным Всемирной организации здравоохранения, злоупотребление алкоголем находится на третьем месте среди причин смертности (после сердечно-сосудистых и онкологических заболеваний). Пьющие люди  живут в среднем на 15 лет меньше, чем непьющие. Лицами в нетрезвом состоянии совершается почти 40% всех преступлений, они - частые виновники дорожно-транспортных происшествий. К сожалению, Республика Беларусь относится к группе стран с высоким уровнем потребления алкоголя и жители города </w:t>
      </w:r>
      <w:r>
        <w:rPr>
          <w:rFonts w:ascii="Times New Roman" w:hAnsi="Times New Roman" w:cs="Times New Roman"/>
          <w:color w:val="000000" w:themeColor="text1"/>
          <w:sz w:val="28"/>
          <w:szCs w:val="28"/>
        </w:rPr>
        <w:t>Кировск</w:t>
      </w:r>
      <w:r w:rsidRPr="00B50B14">
        <w:rPr>
          <w:rFonts w:ascii="Times New Roman" w:hAnsi="Times New Roman" w:cs="Times New Roman"/>
          <w:color w:val="000000" w:themeColor="text1"/>
          <w:sz w:val="28"/>
          <w:szCs w:val="28"/>
        </w:rPr>
        <w:t xml:space="preserve"> – не исключение.</w:t>
      </w:r>
      <w:r>
        <w:rPr>
          <w:rFonts w:ascii="Times New Roman" w:hAnsi="Times New Roman" w:cs="Times New Roman"/>
          <w:color w:val="000000" w:themeColor="text1"/>
          <w:sz w:val="28"/>
          <w:szCs w:val="28"/>
        </w:rPr>
        <w:t xml:space="preserve"> Вместе с тем за период реализации проекта среди жителей г.Кировска  на 6,3% снизилось процентное соотношение тех, кто регулярно («несколько раз в месяц» + «несколько раз в неделю»+ «ежедневно») употребляет алкоголь (в 2018 г. – 30%).</w:t>
      </w:r>
    </w:p>
    <w:p w:rsidR="0052515D" w:rsidRPr="0052515D" w:rsidRDefault="0052515D" w:rsidP="0052515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Pr="0052515D">
        <w:rPr>
          <w:rFonts w:ascii="Times New Roman" w:hAnsi="Times New Roman" w:cs="Times New Roman"/>
          <w:sz w:val="28"/>
          <w:szCs w:val="28"/>
        </w:rPr>
        <w:t xml:space="preserve"> 2015 года отмечается увеличение реализации на душу населения алкогольных напитков в пересчете на абсолютный алкоголь (в литрах) организациями торговли и общественного питания Кировского района (2015г. – 0,0052л., 2016г. – 0,0055л., 2017г. – 0,0056л., 2018г. – 0,0062л., 2019г. – 0,0064л., 2020г. – 0,0067л.).</w:t>
      </w:r>
    </w:p>
    <w:p w:rsidR="00772A4A" w:rsidRPr="00936240" w:rsidRDefault="006F081D" w:rsidP="00772A4A">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Проводится целенаправле</w:t>
      </w:r>
      <w:r w:rsidR="00772A4A" w:rsidRPr="00936240">
        <w:rPr>
          <w:rFonts w:ascii="Times New Roman" w:eastAsia="Times New Roman" w:hAnsi="Times New Roman" w:cs="Times New Roman"/>
          <w:sz w:val="28"/>
          <w:szCs w:val="28"/>
        </w:rPr>
        <w:t>нная работа по профилактике алкоголизма и наркомании.</w:t>
      </w:r>
      <w:r w:rsidR="00463DF0">
        <w:rPr>
          <w:rFonts w:ascii="Times New Roman" w:eastAsia="Times New Roman" w:hAnsi="Times New Roman" w:cs="Times New Roman"/>
          <w:sz w:val="28"/>
          <w:szCs w:val="28"/>
        </w:rPr>
        <w:t xml:space="preserve"> Т</w:t>
      </w:r>
      <w:r w:rsidR="00772A4A" w:rsidRPr="00936240">
        <w:rPr>
          <w:rFonts w:ascii="Times New Roman" w:eastAsia="Times New Roman" w:hAnsi="Times New Roman" w:cs="Times New Roman"/>
          <w:sz w:val="28"/>
          <w:szCs w:val="28"/>
        </w:rPr>
        <w:t xml:space="preserve">радиционно </w:t>
      </w:r>
      <w:r>
        <w:rPr>
          <w:rFonts w:ascii="Times New Roman" w:eastAsia="Times New Roman" w:hAnsi="Times New Roman" w:cs="Times New Roman"/>
          <w:sz w:val="28"/>
          <w:szCs w:val="28"/>
        </w:rPr>
        <w:t xml:space="preserve">Кировским </w:t>
      </w:r>
      <w:r w:rsidR="001B3761">
        <w:rPr>
          <w:rFonts w:ascii="Times New Roman" w:eastAsia="Times New Roman" w:hAnsi="Times New Roman" w:cs="Times New Roman"/>
          <w:sz w:val="28"/>
          <w:szCs w:val="28"/>
        </w:rPr>
        <w:t>рай</w:t>
      </w:r>
      <w:r w:rsidR="00772A4A" w:rsidRPr="00936240">
        <w:rPr>
          <w:rFonts w:ascii="Times New Roman" w:eastAsia="Times New Roman" w:hAnsi="Times New Roman" w:cs="Times New Roman"/>
          <w:sz w:val="28"/>
          <w:szCs w:val="28"/>
        </w:rPr>
        <w:t>исполкомом выносятся распоряжения об ограничении торговли спиртными напитками в связи с проведением торжественных мероприятий «Выпускной вечер», а также иных городских массовых мероприятий.</w:t>
      </w:r>
    </w:p>
    <w:p w:rsidR="00873979" w:rsidRPr="008C7A6B" w:rsidRDefault="00772A4A" w:rsidP="008C7A6B">
      <w:pPr>
        <w:spacing w:after="0" w:line="240" w:lineRule="auto"/>
        <w:ind w:firstLine="709"/>
        <w:jc w:val="both"/>
        <w:rPr>
          <w:rFonts w:ascii="Times New Roman" w:eastAsia="Times New Roman" w:hAnsi="Times New Roman" w:cs="Times New Roman"/>
          <w:sz w:val="28"/>
          <w:szCs w:val="28"/>
        </w:rPr>
      </w:pPr>
      <w:r w:rsidRPr="00936240">
        <w:rPr>
          <w:rFonts w:ascii="Times New Roman" w:eastAsia="Times New Roman" w:hAnsi="Times New Roman" w:cs="Times New Roman"/>
          <w:sz w:val="28"/>
          <w:szCs w:val="28"/>
        </w:rPr>
        <w:t>Вопросам профилактики пьянства уделяется внимание при проведении информационной работы с населением в ходе единых дней информирования, размещения тематических материалов в средствах массовой информации.</w:t>
      </w:r>
      <w:r w:rsidR="00872048">
        <w:rPr>
          <w:rFonts w:ascii="Times New Roman" w:eastAsia="Times New Roman" w:hAnsi="Times New Roman" w:cs="Times New Roman"/>
          <w:sz w:val="28"/>
          <w:szCs w:val="28"/>
        </w:rPr>
        <w:t xml:space="preserve"> </w:t>
      </w:r>
      <w:r w:rsidRPr="00936240">
        <w:rPr>
          <w:rFonts w:ascii="Times New Roman" w:eastAsia="Times New Roman" w:hAnsi="Times New Roman" w:cs="Times New Roman"/>
          <w:sz w:val="28"/>
          <w:szCs w:val="28"/>
        </w:rPr>
        <w:t>Приоритетным направлением остается работа по профилактике алкоголизма и наркомании среди подростков. Наиболее активно жители города участвуют в информационных мероприятиях в рамках Един</w:t>
      </w:r>
      <w:r w:rsidR="00CB00FD">
        <w:rPr>
          <w:rFonts w:ascii="Times New Roman" w:eastAsia="Times New Roman" w:hAnsi="Times New Roman" w:cs="Times New Roman"/>
          <w:sz w:val="28"/>
          <w:szCs w:val="28"/>
        </w:rPr>
        <w:t>ых</w:t>
      </w:r>
      <w:r w:rsidRPr="00936240">
        <w:rPr>
          <w:rFonts w:ascii="Times New Roman" w:eastAsia="Times New Roman" w:hAnsi="Times New Roman" w:cs="Times New Roman"/>
          <w:sz w:val="28"/>
          <w:szCs w:val="28"/>
        </w:rPr>
        <w:t xml:space="preserve"> дн</w:t>
      </w:r>
      <w:r w:rsidR="00CB00FD">
        <w:rPr>
          <w:rFonts w:ascii="Times New Roman" w:eastAsia="Times New Roman" w:hAnsi="Times New Roman" w:cs="Times New Roman"/>
          <w:sz w:val="28"/>
          <w:szCs w:val="28"/>
        </w:rPr>
        <w:t>ей</w:t>
      </w:r>
      <w:r w:rsidRPr="00936240">
        <w:rPr>
          <w:rFonts w:ascii="Times New Roman" w:eastAsia="Times New Roman" w:hAnsi="Times New Roman" w:cs="Times New Roman"/>
          <w:sz w:val="28"/>
          <w:szCs w:val="28"/>
        </w:rPr>
        <w:t xml:space="preserve"> здоровья «1 марта</w:t>
      </w:r>
      <w:r w:rsidR="00873979">
        <w:rPr>
          <w:rFonts w:ascii="Times New Roman" w:eastAsia="Times New Roman" w:hAnsi="Times New Roman" w:cs="Times New Roman"/>
          <w:sz w:val="28"/>
          <w:szCs w:val="28"/>
        </w:rPr>
        <w:t xml:space="preserve"> – </w:t>
      </w:r>
      <w:r w:rsidRPr="00936240">
        <w:rPr>
          <w:rFonts w:ascii="Times New Roman" w:eastAsia="Times New Roman" w:hAnsi="Times New Roman" w:cs="Times New Roman"/>
          <w:sz w:val="28"/>
          <w:szCs w:val="28"/>
        </w:rPr>
        <w:t>Международный</w:t>
      </w:r>
      <w:r w:rsidR="00872048">
        <w:rPr>
          <w:rFonts w:ascii="Times New Roman" w:eastAsia="Times New Roman" w:hAnsi="Times New Roman" w:cs="Times New Roman"/>
          <w:sz w:val="28"/>
          <w:szCs w:val="28"/>
        </w:rPr>
        <w:t xml:space="preserve"> </w:t>
      </w:r>
      <w:r w:rsidRPr="00936240">
        <w:rPr>
          <w:rFonts w:ascii="Times New Roman" w:eastAsia="Times New Roman" w:hAnsi="Times New Roman" w:cs="Times New Roman"/>
          <w:sz w:val="28"/>
          <w:szCs w:val="28"/>
        </w:rPr>
        <w:t>день борьбы с наркотиками», «</w:t>
      </w:r>
      <w:r w:rsidR="00CB00FD">
        <w:rPr>
          <w:rFonts w:ascii="Times New Roman" w:eastAsia="Times New Roman" w:hAnsi="Times New Roman" w:cs="Times New Roman"/>
          <w:sz w:val="28"/>
          <w:szCs w:val="28"/>
        </w:rPr>
        <w:t>Д</w:t>
      </w:r>
      <w:r w:rsidRPr="00936240">
        <w:rPr>
          <w:rFonts w:ascii="Times New Roman" w:eastAsia="Times New Roman" w:hAnsi="Times New Roman" w:cs="Times New Roman"/>
          <w:sz w:val="28"/>
          <w:szCs w:val="28"/>
        </w:rPr>
        <w:t>ень профилактики алкоголизма»</w:t>
      </w:r>
      <w:r w:rsidR="00CB00FD">
        <w:rPr>
          <w:rFonts w:ascii="Times New Roman" w:eastAsia="Times New Roman" w:hAnsi="Times New Roman" w:cs="Times New Roman"/>
          <w:sz w:val="28"/>
          <w:szCs w:val="28"/>
        </w:rPr>
        <w:t>,</w:t>
      </w:r>
      <w:r w:rsidR="006F081D">
        <w:rPr>
          <w:rFonts w:ascii="Times New Roman" w:eastAsia="Times New Roman" w:hAnsi="Times New Roman" w:cs="Times New Roman"/>
          <w:sz w:val="28"/>
          <w:szCs w:val="28"/>
        </w:rPr>
        <w:t xml:space="preserve"> а </w:t>
      </w:r>
      <w:r w:rsidR="00CB00FD" w:rsidRPr="00936240">
        <w:rPr>
          <w:rFonts w:ascii="Times New Roman" w:eastAsia="Times New Roman" w:hAnsi="Times New Roman" w:cs="Times New Roman"/>
          <w:sz w:val="28"/>
          <w:szCs w:val="28"/>
        </w:rPr>
        <w:t xml:space="preserve">также в рамках </w:t>
      </w:r>
      <w:r w:rsidR="00CB00FD">
        <w:rPr>
          <w:rFonts w:ascii="Times New Roman" w:eastAsia="Times New Roman" w:hAnsi="Times New Roman" w:cs="Times New Roman"/>
          <w:sz w:val="28"/>
          <w:szCs w:val="28"/>
        </w:rPr>
        <w:t>других</w:t>
      </w:r>
      <w:r w:rsidR="00CB00FD" w:rsidRPr="00936240">
        <w:rPr>
          <w:rFonts w:ascii="Times New Roman" w:eastAsia="Times New Roman" w:hAnsi="Times New Roman" w:cs="Times New Roman"/>
          <w:sz w:val="28"/>
          <w:szCs w:val="28"/>
        </w:rPr>
        <w:t xml:space="preserve"> массовых мероприятий</w:t>
      </w:r>
      <w:r w:rsidRPr="00936240">
        <w:rPr>
          <w:rFonts w:ascii="Times New Roman" w:eastAsia="Times New Roman" w:hAnsi="Times New Roman" w:cs="Times New Roman"/>
          <w:sz w:val="28"/>
          <w:szCs w:val="28"/>
        </w:rPr>
        <w:t>.</w:t>
      </w:r>
    </w:p>
    <w:p w:rsidR="00257516" w:rsidRDefault="00257516" w:rsidP="00257516">
      <w:pPr>
        <w:spacing w:after="0" w:line="240" w:lineRule="auto"/>
        <w:ind w:firstLine="709"/>
        <w:jc w:val="both"/>
        <w:rPr>
          <w:rFonts w:ascii="Times New Roman" w:hAnsi="Times New Roman" w:cs="Times New Roman"/>
          <w:sz w:val="28"/>
          <w:szCs w:val="28"/>
        </w:rPr>
      </w:pPr>
      <w:r w:rsidRPr="007C3213">
        <w:rPr>
          <w:rFonts w:ascii="Times New Roman" w:hAnsi="Times New Roman" w:cs="Times New Roman"/>
          <w:sz w:val="28"/>
          <w:szCs w:val="28"/>
        </w:rPr>
        <w:lastRenderedPageBreak/>
        <w:t>Немаловажным компонентом здорового образа жизни является правильное питание. Как показал опрос</w:t>
      </w:r>
      <w:r>
        <w:rPr>
          <w:rFonts w:ascii="Times New Roman" w:hAnsi="Times New Roman" w:cs="Times New Roman"/>
          <w:sz w:val="28"/>
          <w:szCs w:val="28"/>
        </w:rPr>
        <w:t>,</w:t>
      </w:r>
      <w:r w:rsidRPr="007C3213">
        <w:rPr>
          <w:rFonts w:ascii="Times New Roman" w:hAnsi="Times New Roman" w:cs="Times New Roman"/>
          <w:sz w:val="28"/>
          <w:szCs w:val="28"/>
        </w:rPr>
        <w:t xml:space="preserve"> стрем</w:t>
      </w:r>
      <w:r>
        <w:rPr>
          <w:rFonts w:ascii="Times New Roman" w:hAnsi="Times New Roman" w:cs="Times New Roman"/>
          <w:sz w:val="28"/>
          <w:szCs w:val="28"/>
        </w:rPr>
        <w:t>я</w:t>
      </w:r>
      <w:r w:rsidRPr="007C3213">
        <w:rPr>
          <w:rFonts w:ascii="Times New Roman" w:hAnsi="Times New Roman" w:cs="Times New Roman"/>
          <w:sz w:val="28"/>
          <w:szCs w:val="28"/>
        </w:rPr>
        <w:t xml:space="preserve">тся к нему </w:t>
      </w:r>
      <w:r>
        <w:rPr>
          <w:rFonts w:ascii="Times New Roman" w:hAnsi="Times New Roman" w:cs="Times New Roman"/>
          <w:sz w:val="28"/>
          <w:szCs w:val="28"/>
        </w:rPr>
        <w:t>многие</w:t>
      </w:r>
      <w:r w:rsidRPr="007C3213">
        <w:rPr>
          <w:rFonts w:ascii="Times New Roman" w:hAnsi="Times New Roman" w:cs="Times New Roman"/>
          <w:sz w:val="28"/>
          <w:szCs w:val="28"/>
        </w:rPr>
        <w:t xml:space="preserve"> жител</w:t>
      </w:r>
      <w:r>
        <w:rPr>
          <w:rFonts w:ascii="Times New Roman" w:hAnsi="Times New Roman" w:cs="Times New Roman"/>
          <w:sz w:val="28"/>
          <w:szCs w:val="28"/>
        </w:rPr>
        <w:t>и г.Кировска</w:t>
      </w:r>
      <w:r w:rsidRPr="007C3213">
        <w:rPr>
          <w:rFonts w:ascii="Times New Roman" w:hAnsi="Times New Roman" w:cs="Times New Roman"/>
          <w:sz w:val="28"/>
          <w:szCs w:val="28"/>
        </w:rPr>
        <w:t xml:space="preserve">, однако предпринимаемые меры недостаточны. </w:t>
      </w:r>
      <w:r>
        <w:rPr>
          <w:rFonts w:ascii="Times New Roman" w:hAnsi="Times New Roman" w:cs="Times New Roman"/>
          <w:sz w:val="28"/>
          <w:szCs w:val="28"/>
        </w:rPr>
        <w:t xml:space="preserve">Наиболее популярными правилами у населения являются: «обязательный завтрак» (это отметили 54,6%), «контроль маркировки и сроков годности продуктов» (28,5%), «ограничение потребления жирной пищи» (26,2%) «питание не менее 3 раз в день» (26,2%). При этом каждый шестой участник опроса утверждает, что питается, как придется, и никакими правилами питания не руководствуется. </w:t>
      </w:r>
      <w:r w:rsidRPr="007C3213">
        <w:rPr>
          <w:rFonts w:ascii="Times New Roman" w:hAnsi="Times New Roman" w:cs="Times New Roman"/>
          <w:sz w:val="28"/>
          <w:szCs w:val="28"/>
        </w:rPr>
        <w:t>Подробн</w:t>
      </w:r>
      <w:r>
        <w:rPr>
          <w:rFonts w:ascii="Times New Roman" w:hAnsi="Times New Roman" w:cs="Times New Roman"/>
          <w:sz w:val="28"/>
          <w:szCs w:val="28"/>
        </w:rPr>
        <w:t>е</w:t>
      </w:r>
      <w:r w:rsidRPr="007C3213">
        <w:rPr>
          <w:rFonts w:ascii="Times New Roman" w:hAnsi="Times New Roman" w:cs="Times New Roman"/>
          <w:sz w:val="28"/>
          <w:szCs w:val="28"/>
        </w:rPr>
        <w:t xml:space="preserve">е </w:t>
      </w:r>
      <w:r>
        <w:rPr>
          <w:rFonts w:ascii="Times New Roman" w:hAnsi="Times New Roman" w:cs="Times New Roman"/>
          <w:sz w:val="28"/>
          <w:szCs w:val="28"/>
        </w:rPr>
        <w:t>о принципах питания населения  - на диаграмме</w:t>
      </w:r>
      <w:r w:rsidRPr="007C3213">
        <w:rPr>
          <w:rFonts w:ascii="Times New Roman" w:hAnsi="Times New Roman" w:cs="Times New Roman"/>
          <w:sz w:val="28"/>
          <w:szCs w:val="28"/>
        </w:rPr>
        <w:t xml:space="preserve"> (</w:t>
      </w:r>
      <w:r w:rsidR="008C0618">
        <w:rPr>
          <w:rFonts w:ascii="Times New Roman" w:hAnsi="Times New Roman" w:cs="Times New Roman"/>
          <w:sz w:val="28"/>
          <w:szCs w:val="28"/>
        </w:rPr>
        <w:t>р</w:t>
      </w:r>
      <w:r w:rsidRPr="007C3213">
        <w:rPr>
          <w:rFonts w:ascii="Times New Roman" w:hAnsi="Times New Roman" w:cs="Times New Roman"/>
          <w:sz w:val="28"/>
          <w:szCs w:val="28"/>
        </w:rPr>
        <w:t>ис.</w:t>
      </w:r>
      <w:r w:rsidR="008C0618">
        <w:rPr>
          <w:rFonts w:ascii="Times New Roman" w:hAnsi="Times New Roman" w:cs="Times New Roman"/>
          <w:sz w:val="28"/>
          <w:szCs w:val="28"/>
        </w:rPr>
        <w:t>17</w:t>
      </w:r>
      <w:r w:rsidRPr="007C3213">
        <w:rPr>
          <w:rFonts w:ascii="Times New Roman" w:hAnsi="Times New Roman" w:cs="Times New Roman"/>
          <w:sz w:val="28"/>
          <w:szCs w:val="28"/>
        </w:rPr>
        <w:t>).</w:t>
      </w:r>
    </w:p>
    <w:p w:rsidR="00257516" w:rsidRDefault="00257516" w:rsidP="00257516">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86400" cy="3086100"/>
            <wp:effectExtent l="19050" t="0" r="19050" b="0"/>
            <wp:docPr id="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257516" w:rsidRDefault="00257516" w:rsidP="00257516">
      <w:pPr>
        <w:spacing w:after="0" w:line="240" w:lineRule="auto"/>
        <w:ind w:firstLine="709"/>
        <w:jc w:val="center"/>
        <w:rPr>
          <w:rFonts w:ascii="Times New Roman" w:hAnsi="Times New Roman" w:cs="Times New Roman"/>
          <w:b/>
          <w:color w:val="000000" w:themeColor="text1"/>
          <w:sz w:val="20"/>
          <w:szCs w:val="20"/>
        </w:rPr>
      </w:pPr>
      <w:r w:rsidRPr="00F254B9">
        <w:rPr>
          <w:rFonts w:ascii="Times New Roman" w:hAnsi="Times New Roman" w:cs="Times New Roman"/>
          <w:b/>
          <w:sz w:val="20"/>
          <w:szCs w:val="20"/>
        </w:rPr>
        <w:t>Рис</w:t>
      </w:r>
      <w:r w:rsidR="008C0618">
        <w:rPr>
          <w:rFonts w:ascii="Times New Roman" w:hAnsi="Times New Roman" w:cs="Times New Roman"/>
          <w:b/>
          <w:sz w:val="20"/>
          <w:szCs w:val="20"/>
        </w:rPr>
        <w:t>.17</w:t>
      </w:r>
      <w:r w:rsidRPr="00F254B9">
        <w:rPr>
          <w:rFonts w:ascii="Times New Roman" w:hAnsi="Times New Roman" w:cs="Times New Roman"/>
          <w:b/>
          <w:sz w:val="20"/>
          <w:szCs w:val="20"/>
        </w:rPr>
        <w:t xml:space="preserve">. Распределение ответов респондентов на вопрос: </w:t>
      </w:r>
      <w:r w:rsidRPr="00F254B9">
        <w:rPr>
          <w:rFonts w:ascii="Times New Roman" w:hAnsi="Times New Roman" w:cs="Times New Roman"/>
          <w:b/>
          <w:color w:val="000000" w:themeColor="text1"/>
          <w:sz w:val="20"/>
          <w:szCs w:val="20"/>
        </w:rPr>
        <w:t>«Какими правилами Вы руководствуетесь при организации своего питания?»</w:t>
      </w:r>
    </w:p>
    <w:p w:rsidR="00257516" w:rsidRDefault="00257516" w:rsidP="00257516">
      <w:pPr>
        <w:spacing w:after="0" w:line="240" w:lineRule="auto"/>
        <w:ind w:firstLine="709"/>
        <w:jc w:val="center"/>
        <w:rPr>
          <w:rFonts w:ascii="Times New Roman" w:hAnsi="Times New Roman" w:cs="Times New Roman"/>
          <w:b/>
          <w:color w:val="000000" w:themeColor="text1"/>
          <w:sz w:val="20"/>
          <w:szCs w:val="20"/>
        </w:rPr>
      </w:pPr>
    </w:p>
    <w:p w:rsidR="00257516" w:rsidRPr="007700DB" w:rsidRDefault="00257516" w:rsidP="0025751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Специалисты утверждают</w:t>
      </w:r>
      <w:r w:rsidRPr="007700DB">
        <w:rPr>
          <w:rFonts w:ascii="Times New Roman" w:hAnsi="Times New Roman" w:cs="Times New Roman"/>
          <w:sz w:val="28"/>
          <w:szCs w:val="28"/>
        </w:rPr>
        <w:t xml:space="preserve">, что высокий уровень потребления соли </w:t>
      </w:r>
      <w:r>
        <w:rPr>
          <w:rFonts w:ascii="Times New Roman" w:hAnsi="Times New Roman" w:cs="Times New Roman"/>
          <w:sz w:val="28"/>
          <w:szCs w:val="28"/>
        </w:rPr>
        <w:t xml:space="preserve">способствует развитию </w:t>
      </w:r>
      <w:r w:rsidRPr="007700DB">
        <w:rPr>
          <w:rFonts w:ascii="Times New Roman" w:hAnsi="Times New Roman" w:cs="Times New Roman"/>
          <w:sz w:val="28"/>
          <w:szCs w:val="28"/>
        </w:rPr>
        <w:t>сердечно</w:t>
      </w:r>
      <w:r>
        <w:rPr>
          <w:rFonts w:ascii="Times New Roman" w:hAnsi="Times New Roman" w:cs="Times New Roman"/>
          <w:sz w:val="28"/>
          <w:szCs w:val="28"/>
        </w:rPr>
        <w:t>-</w:t>
      </w:r>
      <w:r w:rsidRPr="007700DB">
        <w:rPr>
          <w:rFonts w:ascii="Times New Roman" w:hAnsi="Times New Roman" w:cs="Times New Roman"/>
          <w:sz w:val="28"/>
          <w:szCs w:val="28"/>
        </w:rPr>
        <w:t>сосудистых заболевани</w:t>
      </w:r>
      <w:r>
        <w:rPr>
          <w:rFonts w:ascii="Times New Roman" w:hAnsi="Times New Roman" w:cs="Times New Roman"/>
          <w:sz w:val="28"/>
          <w:szCs w:val="28"/>
        </w:rPr>
        <w:t>й</w:t>
      </w:r>
      <w:r w:rsidRPr="007700DB">
        <w:rPr>
          <w:rFonts w:ascii="Times New Roman" w:hAnsi="Times New Roman" w:cs="Times New Roman"/>
          <w:sz w:val="28"/>
          <w:szCs w:val="28"/>
        </w:rPr>
        <w:t xml:space="preserve">, также не исключена его связь с другими </w:t>
      </w:r>
      <w:r>
        <w:rPr>
          <w:rFonts w:ascii="Times New Roman" w:hAnsi="Times New Roman" w:cs="Times New Roman"/>
          <w:sz w:val="28"/>
          <w:szCs w:val="28"/>
        </w:rPr>
        <w:t>неинфекционными заболеваниями</w:t>
      </w:r>
      <w:r w:rsidRPr="007700DB">
        <w:rPr>
          <w:rFonts w:ascii="Times New Roman" w:hAnsi="Times New Roman" w:cs="Times New Roman"/>
          <w:sz w:val="28"/>
          <w:szCs w:val="28"/>
        </w:rPr>
        <w:t>, например</w:t>
      </w:r>
      <w:r>
        <w:rPr>
          <w:rFonts w:ascii="Times New Roman" w:hAnsi="Times New Roman" w:cs="Times New Roman"/>
          <w:sz w:val="28"/>
          <w:szCs w:val="28"/>
        </w:rPr>
        <w:t>,</w:t>
      </w:r>
      <w:r w:rsidRPr="007700DB">
        <w:rPr>
          <w:rFonts w:ascii="Times New Roman" w:hAnsi="Times New Roman" w:cs="Times New Roman"/>
          <w:sz w:val="28"/>
          <w:szCs w:val="28"/>
        </w:rPr>
        <w:t xml:space="preserve"> заболеваниями почек.</w:t>
      </w:r>
      <w:r w:rsidR="00872048">
        <w:rPr>
          <w:rFonts w:ascii="Times New Roman" w:hAnsi="Times New Roman" w:cs="Times New Roman"/>
          <w:sz w:val="28"/>
          <w:szCs w:val="28"/>
        </w:rPr>
        <w:t xml:space="preserve"> </w:t>
      </w:r>
      <w:r w:rsidRPr="007700DB">
        <w:rPr>
          <w:rFonts w:ascii="Times New Roman" w:hAnsi="Times New Roman" w:cs="Times New Roman"/>
          <w:sz w:val="28"/>
          <w:szCs w:val="28"/>
        </w:rPr>
        <w:t>В</w:t>
      </w:r>
      <w:r w:rsidR="00872048">
        <w:rPr>
          <w:rFonts w:ascii="Times New Roman" w:hAnsi="Times New Roman" w:cs="Times New Roman"/>
          <w:sz w:val="28"/>
          <w:szCs w:val="28"/>
        </w:rPr>
        <w:t>семирная организация  здравоохранения</w:t>
      </w:r>
      <w:r w:rsidRPr="007700DB">
        <w:rPr>
          <w:rFonts w:ascii="Times New Roman" w:hAnsi="Times New Roman" w:cs="Times New Roman"/>
          <w:sz w:val="28"/>
          <w:szCs w:val="28"/>
        </w:rPr>
        <w:t xml:space="preserve"> рекомендует, чтобы дневное потребление соли составляло меньше 5 г (что соответствует примерно чайной ложке соли в день).</w:t>
      </w:r>
    </w:p>
    <w:p w:rsidR="00257516" w:rsidRDefault="00257516" w:rsidP="0025751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Проведенное исследование выявило умеренный уровень потребления </w:t>
      </w:r>
      <w:r w:rsidRPr="00377C4C">
        <w:rPr>
          <w:rFonts w:ascii="Times New Roman" w:hAnsi="Times New Roman" w:cs="Times New Roman"/>
          <w:sz w:val="28"/>
          <w:szCs w:val="28"/>
        </w:rPr>
        <w:t>соли жител</w:t>
      </w:r>
      <w:r>
        <w:rPr>
          <w:rFonts w:ascii="Times New Roman" w:hAnsi="Times New Roman" w:cs="Times New Roman"/>
          <w:sz w:val="28"/>
          <w:szCs w:val="28"/>
        </w:rPr>
        <w:t>я</w:t>
      </w:r>
      <w:r w:rsidRPr="00377C4C">
        <w:rPr>
          <w:rFonts w:ascii="Times New Roman" w:hAnsi="Times New Roman" w:cs="Times New Roman"/>
          <w:sz w:val="28"/>
          <w:szCs w:val="28"/>
        </w:rPr>
        <w:t>м</w:t>
      </w:r>
      <w:r>
        <w:rPr>
          <w:rFonts w:ascii="Times New Roman" w:hAnsi="Times New Roman" w:cs="Times New Roman"/>
          <w:sz w:val="28"/>
          <w:szCs w:val="28"/>
        </w:rPr>
        <w:t xml:space="preserve">и </w:t>
      </w:r>
      <w:r w:rsidRPr="00377C4C">
        <w:rPr>
          <w:rFonts w:ascii="Times New Roman" w:hAnsi="Times New Roman" w:cs="Times New Roman"/>
          <w:sz w:val="28"/>
          <w:szCs w:val="28"/>
        </w:rPr>
        <w:t>города</w:t>
      </w:r>
      <w:r>
        <w:rPr>
          <w:rFonts w:ascii="Times New Roman" w:hAnsi="Times New Roman" w:cs="Times New Roman"/>
          <w:sz w:val="28"/>
          <w:szCs w:val="28"/>
        </w:rPr>
        <w:t>. Так, сильносоленые продукты (соленую рыбу, копчености, консервированные продукты) ежедневно употребляет лишь 3,7% респондентов, а 12,5%  делают это несколько раз в неделю. Несколько раз в месяц такие продукты бывают в рационе 38,8%,остальные 44,8% утверждают, что едят их очень редко. То, что часто досаливают приготовленную пищу и\или добавляют в нее соленый соус, отметили лишь 7% респондентов. Иногда делают это еще 38,8%, редко – 36,6%, никогда – 18,8%.</w:t>
      </w:r>
    </w:p>
    <w:p w:rsidR="00257516" w:rsidRDefault="00257516" w:rsidP="00257516">
      <w:pPr>
        <w:shd w:val="clear" w:color="auto" w:fill="FFFFFF"/>
        <w:spacing w:after="0" w:line="240" w:lineRule="auto"/>
        <w:ind w:firstLine="709"/>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xml:space="preserve">Согласно самооценок участников опроса, почти каждый второй респондент (48,8%) имеет лишний вес (37,4% указали, что их вес немного </w:t>
      </w:r>
      <w:r>
        <w:rPr>
          <w:rFonts w:ascii="Times New Roman" w:eastAsia="Times New Roman" w:hAnsi="Times New Roman" w:cs="Times New Roman"/>
          <w:iCs/>
          <w:color w:val="000000"/>
          <w:sz w:val="28"/>
          <w:szCs w:val="28"/>
        </w:rPr>
        <w:lastRenderedPageBreak/>
        <w:t>выше нормы, 11,4% имеют избыточную массу тела). Вес в норме у 45,9% опрошенных. А недостаточную массу тела имеет 5,1% населения.</w:t>
      </w:r>
    </w:p>
    <w:p w:rsidR="00257516" w:rsidRDefault="00257516" w:rsidP="00257516">
      <w:pPr>
        <w:shd w:val="clear" w:color="auto" w:fill="FFFFFF"/>
        <w:spacing w:after="0" w:line="240" w:lineRule="auto"/>
        <w:ind w:firstLine="709"/>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В анкете респондентов попросили ответить на вопрос: «Можете ли Вы назвать свое питание в целом здоровым и рациональным?». Положительно на него ответили только 23,3% (в 2018 г так ответили 20,4%), отрицательно – 37,4%. Остальные респонденты затруднились дать ответ на поставленный вопрос.</w:t>
      </w:r>
    </w:p>
    <w:p w:rsidR="0064178C" w:rsidRDefault="00257516" w:rsidP="00257516">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rPr>
      </w:pPr>
      <w:r w:rsidRPr="00874797">
        <w:rPr>
          <w:rFonts w:ascii="Times New Roman" w:eastAsia="Times New Roman" w:hAnsi="Times New Roman" w:cs="Times New Roman"/>
          <w:iCs/>
          <w:color w:val="000000" w:themeColor="text1"/>
          <w:sz w:val="28"/>
          <w:szCs w:val="28"/>
        </w:rPr>
        <w:t xml:space="preserve">Еще одним фактором развития неинфекционных заболеваний может стать стресс. Он </w:t>
      </w:r>
      <w:r w:rsidRPr="00874797">
        <w:rPr>
          <w:rFonts w:ascii="Times New Roman" w:hAnsi="Times New Roman" w:cs="Times New Roman"/>
          <w:color w:val="000000" w:themeColor="text1"/>
          <w:sz w:val="28"/>
          <w:szCs w:val="28"/>
          <w:shd w:val="clear" w:color="auto" w:fill="FFFFFF"/>
        </w:rPr>
        <w:t xml:space="preserve">оказывает негативное влияние, как на  психологическое, так и на физическое здоровье человека. </w:t>
      </w:r>
      <w:r>
        <w:rPr>
          <w:rFonts w:ascii="Times New Roman" w:hAnsi="Times New Roman" w:cs="Times New Roman"/>
          <w:color w:val="000000" w:themeColor="text1"/>
          <w:sz w:val="28"/>
          <w:szCs w:val="28"/>
          <w:shd w:val="clear" w:color="auto" w:fill="FFFFFF"/>
        </w:rPr>
        <w:t>Как выяснилось в результате социологического исследования, жители г.Кировска регулярно сталкиваются со стрессами: 36,6% респондентов испытывает его часто (это отметили 28,2% мужчин и 43,8% женщин), иногда сталкиваются с нервным напряжением 36,6% опрошенных, редко – 20,3%, остальные 2,2% утверждают, что не попадают в стрессовые ситуации.</w:t>
      </w:r>
    </w:p>
    <w:p w:rsidR="00755B90" w:rsidRDefault="00755B90" w:rsidP="00257516">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rPr>
      </w:pPr>
    </w:p>
    <w:p w:rsidR="00755B90" w:rsidRDefault="00755B90" w:rsidP="00755B90">
      <w:pPr>
        <w:shd w:val="clear" w:color="auto" w:fill="FFFFFF"/>
        <w:spacing w:after="0" w:line="240" w:lineRule="auto"/>
        <w:ind w:firstLine="709"/>
        <w:jc w:val="center"/>
        <w:rPr>
          <w:rFonts w:ascii="Times New Roman" w:hAnsi="Times New Roman" w:cs="Times New Roman"/>
          <w:b/>
          <w:color w:val="000000" w:themeColor="text1"/>
          <w:sz w:val="28"/>
          <w:szCs w:val="28"/>
          <w:shd w:val="clear" w:color="auto" w:fill="FFFFFF"/>
        </w:rPr>
      </w:pPr>
      <w:r w:rsidRPr="00755B90">
        <w:rPr>
          <w:rFonts w:ascii="Times New Roman" w:hAnsi="Times New Roman" w:cs="Times New Roman"/>
          <w:b/>
          <w:color w:val="000000" w:themeColor="text1"/>
          <w:sz w:val="28"/>
          <w:szCs w:val="28"/>
          <w:shd w:val="clear" w:color="auto" w:fill="FFFFFF"/>
        </w:rPr>
        <w:t>Профилактика заболеваний и</w:t>
      </w:r>
    </w:p>
    <w:p w:rsidR="00755B90" w:rsidRDefault="00755B90" w:rsidP="00755B90">
      <w:pPr>
        <w:shd w:val="clear" w:color="auto" w:fill="FFFFFF"/>
        <w:spacing w:after="0" w:line="240" w:lineRule="auto"/>
        <w:ind w:firstLine="709"/>
        <w:jc w:val="center"/>
        <w:rPr>
          <w:rFonts w:ascii="Times New Roman" w:hAnsi="Times New Roman" w:cs="Times New Roman"/>
          <w:b/>
          <w:color w:val="000000" w:themeColor="text1"/>
          <w:sz w:val="28"/>
          <w:szCs w:val="28"/>
          <w:shd w:val="clear" w:color="auto" w:fill="FFFFFF"/>
        </w:rPr>
      </w:pPr>
      <w:r w:rsidRPr="00755B90">
        <w:rPr>
          <w:rFonts w:ascii="Times New Roman" w:hAnsi="Times New Roman" w:cs="Times New Roman"/>
          <w:b/>
          <w:color w:val="000000" w:themeColor="text1"/>
          <w:sz w:val="28"/>
          <w:szCs w:val="28"/>
          <w:shd w:val="clear" w:color="auto" w:fill="FFFFFF"/>
        </w:rPr>
        <w:t>пропаганда здорового образа жизни.</w:t>
      </w:r>
    </w:p>
    <w:p w:rsidR="0073387C" w:rsidRDefault="0073387C" w:rsidP="00755B90">
      <w:pPr>
        <w:shd w:val="clear" w:color="auto" w:fill="FFFFFF"/>
        <w:spacing w:after="0" w:line="240" w:lineRule="auto"/>
        <w:ind w:firstLine="709"/>
        <w:jc w:val="center"/>
        <w:rPr>
          <w:rFonts w:ascii="Times New Roman" w:hAnsi="Times New Roman" w:cs="Times New Roman"/>
          <w:b/>
          <w:color w:val="000000" w:themeColor="text1"/>
          <w:sz w:val="28"/>
          <w:szCs w:val="28"/>
          <w:shd w:val="clear" w:color="auto" w:fill="FFFFFF"/>
        </w:rPr>
      </w:pPr>
    </w:p>
    <w:p w:rsidR="00F37F7B" w:rsidRPr="00F37F7B" w:rsidRDefault="00F37F7B" w:rsidP="00F37F7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37F7B">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 xml:space="preserve">2019 - </w:t>
      </w:r>
      <w:r w:rsidRPr="00F37F7B">
        <w:rPr>
          <w:rFonts w:ascii="Times New Roman" w:eastAsia="Times New Roman" w:hAnsi="Times New Roman" w:cs="Times New Roman"/>
          <w:sz w:val="28"/>
          <w:szCs w:val="28"/>
        </w:rPr>
        <w:t>2020 год</w:t>
      </w:r>
      <w:r>
        <w:rPr>
          <w:rFonts w:ascii="Times New Roman" w:eastAsia="Times New Roman" w:hAnsi="Times New Roman" w:cs="Times New Roman"/>
          <w:sz w:val="28"/>
          <w:szCs w:val="28"/>
        </w:rPr>
        <w:t>ах</w:t>
      </w:r>
      <w:r w:rsidRPr="00F37F7B">
        <w:rPr>
          <w:rFonts w:ascii="Times New Roman" w:eastAsia="Times New Roman" w:hAnsi="Times New Roman" w:cs="Times New Roman"/>
          <w:sz w:val="28"/>
          <w:szCs w:val="28"/>
        </w:rPr>
        <w:t xml:space="preserve"> продолжена информационно-образовательная работа по вопросам формирования здорового образа жизни среди различных групп населения совместно с заинтересованными ведомствами</w:t>
      </w:r>
      <w:r>
        <w:rPr>
          <w:rFonts w:ascii="Times New Roman" w:eastAsia="Times New Roman" w:hAnsi="Times New Roman" w:cs="Times New Roman"/>
          <w:sz w:val="28"/>
          <w:szCs w:val="28"/>
        </w:rPr>
        <w:t xml:space="preserve"> и</w:t>
      </w:r>
      <w:r w:rsidRPr="00F37F7B">
        <w:rPr>
          <w:rFonts w:ascii="Times New Roman" w:eastAsia="Times New Roman" w:hAnsi="Times New Roman" w:cs="Times New Roman"/>
          <w:sz w:val="28"/>
          <w:szCs w:val="28"/>
        </w:rPr>
        <w:t xml:space="preserve"> учреждениями.</w:t>
      </w:r>
    </w:p>
    <w:p w:rsidR="00F37F7B" w:rsidRPr="00F37F7B" w:rsidRDefault="00F37F7B" w:rsidP="00F37F7B">
      <w:pPr>
        <w:pStyle w:val="point"/>
        <w:ind w:firstLine="709"/>
        <w:rPr>
          <w:sz w:val="28"/>
          <w:szCs w:val="28"/>
        </w:rPr>
      </w:pPr>
      <w:r w:rsidRPr="00F37F7B">
        <w:rPr>
          <w:sz w:val="28"/>
          <w:szCs w:val="28"/>
        </w:rPr>
        <w:t xml:space="preserve">Распоряжением Кировского РИК от 23.03.2020г. №39-р создан Межведомственный совет по формированию здорового образа жизни, контролю за неинфекционными заболеваниями, предупреждению и профилактике пьянства, алкоголизма, наркомании и потребления табачного сырья и табачных изделий при Кировском </w:t>
      </w:r>
      <w:r w:rsidR="0083017C">
        <w:rPr>
          <w:sz w:val="28"/>
          <w:szCs w:val="28"/>
        </w:rPr>
        <w:t>районном исполнительном комитете</w:t>
      </w:r>
      <w:r w:rsidRPr="00F37F7B">
        <w:rPr>
          <w:sz w:val="28"/>
          <w:szCs w:val="28"/>
        </w:rPr>
        <w:t>. Утвержден состав Межведомственного совета и план</w:t>
      </w:r>
      <w:r w:rsidR="003055D5">
        <w:rPr>
          <w:sz w:val="28"/>
          <w:szCs w:val="28"/>
        </w:rPr>
        <w:t>ы</w:t>
      </w:r>
      <w:r w:rsidRPr="00F37F7B">
        <w:rPr>
          <w:sz w:val="28"/>
          <w:szCs w:val="28"/>
        </w:rPr>
        <w:t xml:space="preserve"> работы.</w:t>
      </w:r>
    </w:p>
    <w:p w:rsidR="00F37F7B" w:rsidRPr="00F37F7B" w:rsidRDefault="00F37F7B" w:rsidP="00F37F7B">
      <w:pPr>
        <w:pStyle w:val="titleu"/>
        <w:tabs>
          <w:tab w:val="left" w:pos="7938"/>
        </w:tabs>
        <w:spacing w:before="0" w:after="0"/>
        <w:ind w:right="-1" w:firstLine="709"/>
        <w:jc w:val="both"/>
        <w:rPr>
          <w:b w:val="0"/>
          <w:sz w:val="28"/>
          <w:szCs w:val="28"/>
        </w:rPr>
      </w:pPr>
      <w:r w:rsidRPr="00F37F7B">
        <w:rPr>
          <w:b w:val="0"/>
          <w:sz w:val="28"/>
          <w:szCs w:val="28"/>
        </w:rPr>
        <w:t xml:space="preserve">Заседания Межведомственного совета по формированию здорового образа жизни, контролю за неинфекционными заболеваниями, предупреждению и профилактике пьянства, алкоголизма, наркомании и потребления табачного сырья и табачных изделий при Кировском районном исполнительном комитете состоялись согласно плану работы. </w:t>
      </w:r>
    </w:p>
    <w:p w:rsidR="0073387C" w:rsidRDefault="0073387C" w:rsidP="0073387C">
      <w:pPr>
        <w:spacing w:after="0" w:line="240" w:lineRule="auto"/>
        <w:ind w:right="43" w:firstLine="567"/>
        <w:jc w:val="both"/>
        <w:rPr>
          <w:rFonts w:ascii="Times New Roman" w:hAnsi="Times New Roman" w:cs="Times New Roman"/>
          <w:sz w:val="28"/>
          <w:szCs w:val="28"/>
        </w:rPr>
      </w:pPr>
      <w:r w:rsidRPr="00685C46">
        <w:rPr>
          <w:rFonts w:ascii="Times New Roman" w:hAnsi="Times New Roman" w:cs="Times New Roman"/>
          <w:sz w:val="28"/>
          <w:szCs w:val="28"/>
        </w:rPr>
        <w:t>Усилия проекта «</w:t>
      </w:r>
      <w:r>
        <w:rPr>
          <w:rFonts w:ascii="Times New Roman" w:hAnsi="Times New Roman" w:cs="Times New Roman"/>
          <w:sz w:val="28"/>
          <w:szCs w:val="28"/>
        </w:rPr>
        <w:t>Кировск - з</w:t>
      </w:r>
      <w:r w:rsidRPr="00685C46">
        <w:rPr>
          <w:rFonts w:ascii="Times New Roman" w:hAnsi="Times New Roman" w:cs="Times New Roman"/>
          <w:sz w:val="28"/>
          <w:szCs w:val="28"/>
        </w:rPr>
        <w:t>доровый город» направлены на создание моды на здоровье. В результате у горожан формируется образ современного успешного здорового человека, и стремление ему соответствовать. В городе уже созданы и продолжают развитие условия для ведения здорового образа жизни</w:t>
      </w:r>
      <w:r>
        <w:rPr>
          <w:rFonts w:ascii="Times New Roman" w:hAnsi="Times New Roman" w:cs="Times New Roman"/>
          <w:sz w:val="28"/>
          <w:szCs w:val="28"/>
        </w:rPr>
        <w:t xml:space="preserve">: </w:t>
      </w:r>
      <w:r w:rsidRPr="00685C46">
        <w:rPr>
          <w:rFonts w:ascii="Times New Roman" w:hAnsi="Times New Roman" w:cs="Times New Roman"/>
          <w:sz w:val="28"/>
          <w:szCs w:val="28"/>
        </w:rPr>
        <w:t>проводятся мероприятия</w:t>
      </w:r>
      <w:r>
        <w:rPr>
          <w:rFonts w:ascii="Times New Roman" w:hAnsi="Times New Roman" w:cs="Times New Roman"/>
          <w:sz w:val="28"/>
          <w:szCs w:val="28"/>
        </w:rPr>
        <w:t xml:space="preserve"> и</w:t>
      </w:r>
      <w:r w:rsidRPr="00685C46">
        <w:rPr>
          <w:rFonts w:ascii="Times New Roman" w:hAnsi="Times New Roman" w:cs="Times New Roman"/>
          <w:sz w:val="28"/>
          <w:szCs w:val="28"/>
        </w:rPr>
        <w:t xml:space="preserve"> обучение по формированию ЗОЖ и профилактике неинфекционных заболеваний</w:t>
      </w:r>
      <w:r>
        <w:rPr>
          <w:rFonts w:ascii="Times New Roman" w:hAnsi="Times New Roman" w:cs="Times New Roman"/>
          <w:sz w:val="28"/>
          <w:szCs w:val="28"/>
        </w:rPr>
        <w:t>;</w:t>
      </w:r>
      <w:r w:rsidRPr="00685C46">
        <w:rPr>
          <w:rFonts w:ascii="Times New Roman" w:hAnsi="Times New Roman" w:cs="Times New Roman"/>
          <w:sz w:val="28"/>
          <w:szCs w:val="28"/>
        </w:rPr>
        <w:t xml:space="preserve"> зоны свободные от курения. </w:t>
      </w:r>
      <w:r>
        <w:rPr>
          <w:rFonts w:ascii="Times New Roman" w:hAnsi="Times New Roman" w:cs="Times New Roman"/>
          <w:sz w:val="28"/>
          <w:szCs w:val="28"/>
        </w:rPr>
        <w:t>Активно</w:t>
      </w:r>
      <w:r w:rsidRPr="00685C46">
        <w:rPr>
          <w:rFonts w:ascii="Times New Roman" w:hAnsi="Times New Roman" w:cs="Times New Roman"/>
          <w:sz w:val="28"/>
          <w:szCs w:val="28"/>
        </w:rPr>
        <w:t xml:space="preserve"> используются такие формы пропаганды здорового образа жизни, как акции, конкурсы, выставки, культурно-массовые и спортивные мероприятия. </w:t>
      </w:r>
    </w:p>
    <w:p w:rsidR="0073387C" w:rsidRPr="00CE46FD" w:rsidRDefault="0073387C" w:rsidP="0073387C">
      <w:pPr>
        <w:spacing w:after="0" w:line="240" w:lineRule="auto"/>
        <w:ind w:right="-1" w:firstLine="567"/>
        <w:jc w:val="both"/>
        <w:rPr>
          <w:rFonts w:ascii="Times New Roman" w:hAnsi="Times New Roman" w:cs="Times New Roman"/>
          <w:sz w:val="28"/>
          <w:szCs w:val="28"/>
        </w:rPr>
      </w:pPr>
      <w:r w:rsidRPr="00CE46FD">
        <w:rPr>
          <w:rFonts w:ascii="Times New Roman" w:hAnsi="Times New Roman" w:cs="Times New Roman"/>
          <w:sz w:val="28"/>
          <w:szCs w:val="28"/>
        </w:rPr>
        <w:lastRenderedPageBreak/>
        <w:t>В ходе реализации мероприятий профилактического проекта определились партнеры-лидеры: отдел по образованию, спорту и туризму</w:t>
      </w:r>
      <w:r>
        <w:rPr>
          <w:rFonts w:ascii="Times New Roman" w:hAnsi="Times New Roman" w:cs="Times New Roman"/>
          <w:sz w:val="28"/>
          <w:szCs w:val="28"/>
        </w:rPr>
        <w:t xml:space="preserve"> райисполкома</w:t>
      </w:r>
      <w:r w:rsidRPr="00CE46FD">
        <w:rPr>
          <w:rFonts w:ascii="Times New Roman" w:hAnsi="Times New Roman" w:cs="Times New Roman"/>
          <w:sz w:val="28"/>
          <w:szCs w:val="28"/>
        </w:rPr>
        <w:t>, учреждение «Кировский РЦСОН», Кировский РОЧС.</w:t>
      </w:r>
    </w:p>
    <w:p w:rsidR="00CE46FD" w:rsidRPr="00CE46FD" w:rsidRDefault="00CE46FD" w:rsidP="00CE46FD">
      <w:pPr>
        <w:spacing w:after="0" w:line="240" w:lineRule="auto"/>
        <w:ind w:right="-103" w:firstLine="720"/>
        <w:jc w:val="both"/>
        <w:rPr>
          <w:rFonts w:ascii="Times New Roman" w:hAnsi="Times New Roman" w:cs="Times New Roman"/>
          <w:sz w:val="28"/>
          <w:szCs w:val="28"/>
        </w:rPr>
      </w:pPr>
      <w:r w:rsidRPr="00CE46FD">
        <w:rPr>
          <w:rFonts w:ascii="Times New Roman" w:hAnsi="Times New Roman" w:cs="Times New Roman"/>
          <w:sz w:val="28"/>
          <w:szCs w:val="28"/>
        </w:rPr>
        <w:t>Для формирования ценностных ориентаций и мотиваций к поддержанию и укреплению собственного здоровья медицинская информация постоянно публикуется в средствах массовой информации. В соответствии с планом основных мероприятий в районной газете «К</w:t>
      </w:r>
      <w:r w:rsidRPr="00CE46FD">
        <w:rPr>
          <w:rFonts w:ascii="Times New Roman" w:hAnsi="Times New Roman" w:cs="Times New Roman"/>
          <w:sz w:val="28"/>
          <w:szCs w:val="28"/>
          <w:lang w:val="en-US"/>
        </w:rPr>
        <w:t>i</w:t>
      </w:r>
      <w:r w:rsidRPr="00CE46FD">
        <w:rPr>
          <w:rFonts w:ascii="Times New Roman" w:hAnsi="Times New Roman" w:cs="Times New Roman"/>
          <w:sz w:val="28"/>
          <w:szCs w:val="28"/>
        </w:rPr>
        <w:t xml:space="preserve">равец» освещается ход реализации проекта, спортивные и культурно-массовые мероприятия, создана рубрика «Кировск – здоровый город». </w:t>
      </w:r>
    </w:p>
    <w:p w:rsidR="00F37F7B" w:rsidRPr="00CE46FD" w:rsidRDefault="00CE46FD" w:rsidP="00F37F7B">
      <w:pPr>
        <w:spacing w:after="0" w:line="240" w:lineRule="auto"/>
        <w:ind w:right="-103" w:firstLine="720"/>
        <w:jc w:val="both"/>
        <w:rPr>
          <w:rFonts w:ascii="Times New Roman" w:hAnsi="Times New Roman" w:cs="Times New Roman"/>
          <w:sz w:val="28"/>
          <w:szCs w:val="28"/>
        </w:rPr>
      </w:pPr>
      <w:r w:rsidRPr="00CE46FD">
        <w:rPr>
          <w:rFonts w:ascii="Times New Roman" w:hAnsi="Times New Roman" w:cs="Times New Roman"/>
          <w:sz w:val="28"/>
          <w:szCs w:val="28"/>
        </w:rPr>
        <w:t>Мероприятия проекта освещаются на сайте Кировского райисполкома в разделе «Кировск – здоровый город». Специалистами УЗ «Кировский райЦГЭ» проводится своевременное наполнение раздела на сайте райисполкома. В данном разделе размещена информация о результатах социологических исследований среди участников реализации проектов, анализ реализации проектов «Кировск – здоровый город», «Школа – территория здоровья», «Здоровый класс», информация о наиболее масштабных проведенных мероприятиях. На сайте УЗ «Кировский райЦГЭ» также создана тематическая рубрика.</w:t>
      </w:r>
    </w:p>
    <w:p w:rsidR="0073387C" w:rsidRPr="0073387C" w:rsidRDefault="0073387C" w:rsidP="0073387C">
      <w:pPr>
        <w:spacing w:after="0" w:line="240" w:lineRule="auto"/>
        <w:ind w:firstLine="567"/>
        <w:jc w:val="both"/>
        <w:rPr>
          <w:rFonts w:ascii="Times New Roman" w:hAnsi="Times New Roman" w:cs="Times New Roman"/>
          <w:sz w:val="28"/>
          <w:szCs w:val="28"/>
        </w:rPr>
      </w:pPr>
      <w:r w:rsidRPr="0073387C">
        <w:rPr>
          <w:rFonts w:ascii="Times New Roman" w:hAnsi="Times New Roman" w:cs="Times New Roman"/>
          <w:sz w:val="28"/>
          <w:szCs w:val="28"/>
        </w:rPr>
        <w:t>Выполнение мероприятий по вопросам формирования навыков и популяризации здорового образа жизни, профилактике неинфекционных заболеваний среди населения, вызванных основными факторами риска, осуществляется в проведении районных массовых профилактических, областных и республиканских информационно-образовательных акций, культурно-массовых, спортивных мероприятий и праздников, в рамках профилактических акций, Единых Дней Здоровья. В организации и проведении профилактической работы доминирует принцип межведомственного подхода.</w:t>
      </w:r>
    </w:p>
    <w:p w:rsidR="0073387C" w:rsidRPr="00CE46FD" w:rsidRDefault="0073387C" w:rsidP="0073387C">
      <w:pPr>
        <w:spacing w:after="0" w:line="240" w:lineRule="auto"/>
        <w:ind w:right="43" w:firstLine="567"/>
        <w:jc w:val="both"/>
        <w:rPr>
          <w:rFonts w:ascii="Times New Roman" w:hAnsi="Times New Roman" w:cs="Times New Roman"/>
          <w:sz w:val="28"/>
          <w:szCs w:val="28"/>
        </w:rPr>
      </w:pPr>
      <w:r w:rsidRPr="0073387C">
        <w:rPr>
          <w:rFonts w:ascii="Times New Roman" w:hAnsi="Times New Roman" w:cs="Times New Roman"/>
          <w:sz w:val="28"/>
          <w:szCs w:val="28"/>
        </w:rPr>
        <w:t>Из наиболее значимых акций можно отметить следующие: «</w:t>
      </w:r>
      <w:r>
        <w:rPr>
          <w:rFonts w:ascii="Times New Roman" w:hAnsi="Times New Roman" w:cs="Times New Roman"/>
          <w:sz w:val="28"/>
          <w:szCs w:val="28"/>
        </w:rPr>
        <w:t>За здоровьем – на велосипеде!</w:t>
      </w:r>
      <w:r w:rsidRPr="0073387C">
        <w:rPr>
          <w:rFonts w:ascii="Times New Roman" w:hAnsi="Times New Roman" w:cs="Times New Roman"/>
          <w:sz w:val="28"/>
          <w:szCs w:val="28"/>
        </w:rPr>
        <w:t xml:space="preserve">», </w:t>
      </w:r>
      <w:r>
        <w:rPr>
          <w:rFonts w:ascii="Times New Roman" w:hAnsi="Times New Roman" w:cs="Times New Roman"/>
          <w:sz w:val="28"/>
          <w:szCs w:val="28"/>
        </w:rPr>
        <w:t xml:space="preserve">«Кировщина – территория здоровья», </w:t>
      </w:r>
      <w:r w:rsidRPr="0073387C">
        <w:rPr>
          <w:rFonts w:ascii="Times New Roman" w:hAnsi="Times New Roman" w:cs="Times New Roman"/>
          <w:sz w:val="28"/>
          <w:szCs w:val="28"/>
        </w:rPr>
        <w:t>«Беларусь против табака», «Вместе против наркотиков», ежемесячные информационно-образовательные акции по профилактике болезней системы кровообращения, информационно-образовательные акции «#ЗДОРОВЬЕВСЕЛО», «Скажи здоровью «ДА!», «Чистые руки», республиканская антитабачная акция. Организованы и проведены Единые Дни Здоровья в соответствии с тематикой.</w:t>
      </w:r>
    </w:p>
    <w:p w:rsidR="0083017C" w:rsidRPr="00181560" w:rsidRDefault="0083017C" w:rsidP="0083017C">
      <w:pPr>
        <w:autoSpaceDE w:val="0"/>
        <w:autoSpaceDN w:val="0"/>
        <w:adjustRightInd w:val="0"/>
        <w:spacing w:after="0" w:line="240" w:lineRule="auto"/>
        <w:ind w:firstLine="709"/>
        <w:jc w:val="both"/>
        <w:rPr>
          <w:rFonts w:ascii="Times New Roman" w:hAnsi="Times New Roman" w:cs="Times New Roman"/>
          <w:sz w:val="28"/>
          <w:szCs w:val="28"/>
        </w:rPr>
      </w:pPr>
      <w:r w:rsidRPr="00181560">
        <w:rPr>
          <w:rFonts w:ascii="Times New Roman" w:hAnsi="Times New Roman" w:cs="Times New Roman"/>
          <w:sz w:val="28"/>
          <w:szCs w:val="28"/>
        </w:rPr>
        <w:t xml:space="preserve">В учреждениях здравоохранения активно проводится консультативная работа по вопросам профилактики табакокурения, алкоголизма, заболеваний сердечно-сосудистой системы, ВИЧ-инфекции, охраны здоровья матери и ребенка, пропаганды рационального питания. </w:t>
      </w:r>
    </w:p>
    <w:p w:rsidR="0073387C" w:rsidRPr="00181560" w:rsidRDefault="0073387C" w:rsidP="0073387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181560">
        <w:rPr>
          <w:rFonts w:ascii="Times New Roman" w:hAnsi="Times New Roman" w:cs="Times New Roman"/>
          <w:color w:val="000000"/>
          <w:sz w:val="28"/>
          <w:szCs w:val="28"/>
        </w:rPr>
        <w:t>На мониторах УЗ «</w:t>
      </w:r>
      <w:r>
        <w:rPr>
          <w:rFonts w:ascii="Times New Roman" w:hAnsi="Times New Roman" w:cs="Times New Roman"/>
          <w:color w:val="000000"/>
          <w:sz w:val="28"/>
          <w:szCs w:val="28"/>
        </w:rPr>
        <w:t>Киров</w:t>
      </w:r>
      <w:r w:rsidRPr="00181560">
        <w:rPr>
          <w:rFonts w:ascii="Times New Roman" w:hAnsi="Times New Roman" w:cs="Times New Roman"/>
          <w:color w:val="000000"/>
          <w:sz w:val="28"/>
          <w:szCs w:val="28"/>
        </w:rPr>
        <w:t xml:space="preserve">ская ЦРБ» </w:t>
      </w:r>
      <w:r>
        <w:rPr>
          <w:rFonts w:ascii="Times New Roman" w:hAnsi="Times New Roman" w:cs="Times New Roman"/>
          <w:color w:val="000000"/>
          <w:sz w:val="28"/>
          <w:szCs w:val="28"/>
        </w:rPr>
        <w:t xml:space="preserve">регулярно </w:t>
      </w:r>
      <w:r w:rsidRPr="00181560">
        <w:rPr>
          <w:rFonts w:ascii="Times New Roman" w:hAnsi="Times New Roman" w:cs="Times New Roman"/>
          <w:color w:val="000000"/>
          <w:sz w:val="28"/>
          <w:szCs w:val="28"/>
        </w:rPr>
        <w:t>транслируется информация по борьбе с табакокурен</w:t>
      </w:r>
      <w:r>
        <w:rPr>
          <w:rFonts w:ascii="Times New Roman" w:hAnsi="Times New Roman" w:cs="Times New Roman"/>
          <w:color w:val="000000"/>
          <w:sz w:val="28"/>
          <w:szCs w:val="28"/>
        </w:rPr>
        <w:t xml:space="preserve">ием, наркоманией, алкоголизмом, </w:t>
      </w:r>
      <w:r w:rsidRPr="00181560">
        <w:rPr>
          <w:rFonts w:ascii="Times New Roman" w:hAnsi="Times New Roman" w:cs="Times New Roman"/>
          <w:color w:val="000000"/>
          <w:sz w:val="28"/>
          <w:szCs w:val="28"/>
        </w:rPr>
        <w:t xml:space="preserve">профилактике неинфекционных заболеваний и др. </w:t>
      </w:r>
    </w:p>
    <w:p w:rsidR="00CE46FD" w:rsidRDefault="00CE46FD" w:rsidP="00CE46FD">
      <w:pPr>
        <w:autoSpaceDE w:val="0"/>
        <w:autoSpaceDN w:val="0"/>
        <w:adjustRightInd w:val="0"/>
        <w:spacing w:after="0" w:line="240" w:lineRule="auto"/>
        <w:ind w:firstLine="709"/>
        <w:jc w:val="both"/>
        <w:rPr>
          <w:rFonts w:ascii="Times New Roman" w:hAnsi="Times New Roman" w:cs="Times New Roman"/>
          <w:sz w:val="28"/>
          <w:szCs w:val="28"/>
        </w:rPr>
      </w:pPr>
    </w:p>
    <w:p w:rsidR="00CE46FD" w:rsidRDefault="00CE46FD" w:rsidP="00CE46FD">
      <w:pPr>
        <w:autoSpaceDE w:val="0"/>
        <w:autoSpaceDN w:val="0"/>
        <w:adjustRightInd w:val="0"/>
        <w:spacing w:after="0" w:line="240" w:lineRule="auto"/>
        <w:ind w:firstLine="709"/>
        <w:jc w:val="both"/>
        <w:rPr>
          <w:rFonts w:ascii="Times New Roman" w:hAnsi="Times New Roman" w:cs="Times New Roman"/>
          <w:sz w:val="28"/>
          <w:szCs w:val="28"/>
        </w:rPr>
      </w:pPr>
    </w:p>
    <w:p w:rsidR="00CE46FD" w:rsidRPr="00CE46FD" w:rsidRDefault="00CE46FD" w:rsidP="00CE46FD">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CE46FD">
        <w:rPr>
          <w:rFonts w:ascii="Times New Roman" w:hAnsi="Times New Roman" w:cs="Times New Roman"/>
          <w:sz w:val="28"/>
          <w:szCs w:val="28"/>
        </w:rPr>
        <w:lastRenderedPageBreak/>
        <w:t>На сайте УЗ «Кировский</w:t>
      </w:r>
      <w:r w:rsidR="00872048">
        <w:rPr>
          <w:rFonts w:ascii="Times New Roman" w:hAnsi="Times New Roman" w:cs="Times New Roman"/>
          <w:sz w:val="28"/>
          <w:szCs w:val="28"/>
        </w:rPr>
        <w:t xml:space="preserve"> </w:t>
      </w:r>
      <w:r w:rsidRPr="00CE46FD">
        <w:rPr>
          <w:rFonts w:ascii="Times New Roman" w:hAnsi="Times New Roman" w:cs="Times New Roman"/>
          <w:sz w:val="28"/>
          <w:szCs w:val="28"/>
        </w:rPr>
        <w:t>райЦГЭ» в 2020 году размещено 260 методических материалов к Единым дням здоровья, профилактическим акциям, о проведенных мероприятиях и информация, разработанная и доводимая УЗ «МОЦГЭиОЗ»</w:t>
      </w:r>
      <w:r w:rsidR="0083017C">
        <w:rPr>
          <w:rFonts w:ascii="Times New Roman" w:hAnsi="Times New Roman" w:cs="Times New Roman"/>
          <w:sz w:val="28"/>
          <w:szCs w:val="28"/>
        </w:rPr>
        <w:t>, в 2019 году - 303</w:t>
      </w:r>
      <w:r w:rsidRPr="00CE46FD">
        <w:rPr>
          <w:rFonts w:ascii="Times New Roman" w:hAnsi="Times New Roman" w:cs="Times New Roman"/>
          <w:sz w:val="28"/>
          <w:szCs w:val="28"/>
        </w:rPr>
        <w:t xml:space="preserve">.  </w:t>
      </w:r>
    </w:p>
    <w:p w:rsidR="00CE46FD" w:rsidRPr="00CE46FD" w:rsidRDefault="00CE46FD" w:rsidP="00CE46FD">
      <w:pPr>
        <w:spacing w:after="0" w:line="240" w:lineRule="auto"/>
        <w:ind w:firstLine="709"/>
        <w:jc w:val="both"/>
        <w:rPr>
          <w:rFonts w:ascii="Times New Roman" w:hAnsi="Times New Roman" w:cs="Times New Roman"/>
          <w:sz w:val="28"/>
          <w:szCs w:val="28"/>
        </w:rPr>
      </w:pPr>
      <w:r w:rsidRPr="00CE46FD">
        <w:rPr>
          <w:rFonts w:ascii="Times New Roman" w:hAnsi="Times New Roman" w:cs="Times New Roman"/>
          <w:sz w:val="28"/>
          <w:szCs w:val="28"/>
        </w:rPr>
        <w:t>Учреждениями здравоохранения, отделом по образованию, спорту и туризму, отделом идеологической работы, культуры и по делам молодежи райисполкома</w:t>
      </w:r>
      <w:r w:rsidR="00872048">
        <w:rPr>
          <w:rFonts w:ascii="Times New Roman" w:hAnsi="Times New Roman" w:cs="Times New Roman"/>
          <w:sz w:val="28"/>
          <w:szCs w:val="28"/>
        </w:rPr>
        <w:t xml:space="preserve"> </w:t>
      </w:r>
      <w:r w:rsidRPr="00CE46FD">
        <w:rPr>
          <w:rFonts w:ascii="Times New Roman" w:hAnsi="Times New Roman" w:cs="Times New Roman"/>
          <w:sz w:val="28"/>
          <w:szCs w:val="28"/>
        </w:rPr>
        <w:t>разрабатываются и издаются информационно-образовательные материалы (памятки, листовки) по актуальным вопросам формирования здорового образа жизни. Вместе с тем в городе недостаточно наружной рекламы по популяризации проекта «Кировск – здоровый город».</w:t>
      </w:r>
    </w:p>
    <w:p w:rsidR="00F37F7B" w:rsidRPr="003E1996" w:rsidRDefault="00F37F7B" w:rsidP="00F37F7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3E1996">
        <w:rPr>
          <w:rFonts w:ascii="Times New Roman" w:eastAsia="Calibri" w:hAnsi="Times New Roman" w:cs="Times New Roman"/>
          <w:sz w:val="28"/>
          <w:szCs w:val="28"/>
        </w:rPr>
        <w:t xml:space="preserve">Одной из обязательных форм информационно-образовательной работы является проведение семинаров по вопросам формирования здорового образа жизни и профилактике заболеваний. </w:t>
      </w:r>
      <w:r w:rsidRPr="003E1996">
        <w:rPr>
          <w:rFonts w:ascii="Times New Roman" w:hAnsi="Times New Roman" w:cs="Times New Roman"/>
          <w:sz w:val="28"/>
          <w:szCs w:val="28"/>
        </w:rPr>
        <w:t xml:space="preserve">Специалистами УЗ «Кировский райЦГЭ» </w:t>
      </w:r>
      <w:r w:rsidRPr="003E1996">
        <w:rPr>
          <w:rFonts w:ascii="Times New Roman" w:eastAsia="Times New Roman" w:hAnsi="Times New Roman" w:cs="Times New Roman"/>
          <w:sz w:val="28"/>
          <w:szCs w:val="28"/>
        </w:rPr>
        <w:t xml:space="preserve">проведены обучающие семинары по актуальным вопросам сохранения и укрепления здоровья населения, организации работы по формированию здорового образа жизни среди специалистов различных ведомств, в том числе с участием специалистов областного уровня. </w:t>
      </w:r>
    </w:p>
    <w:p w:rsidR="00F37F7B" w:rsidRPr="003E1996" w:rsidRDefault="0083017C" w:rsidP="00F37F7B">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С </w:t>
      </w:r>
      <w:r w:rsidR="00F37F7B" w:rsidRPr="003E1996">
        <w:rPr>
          <w:rFonts w:ascii="Times New Roman" w:eastAsia="Times New Roman" w:hAnsi="Times New Roman" w:cs="Times New Roman"/>
          <w:bCs/>
          <w:sz w:val="28"/>
          <w:szCs w:val="28"/>
        </w:rPr>
        <w:t>целью активизации  межведомственного  взаимодействия в вопросах здоровьесбережения  детей по</w:t>
      </w:r>
      <w:r w:rsidR="00F37F7B" w:rsidRPr="003E1996">
        <w:rPr>
          <w:rFonts w:ascii="Times New Roman" w:eastAsia="Times New Roman" w:hAnsi="Times New Roman" w:cs="Times New Roman"/>
          <w:spacing w:val="8"/>
          <w:sz w:val="28"/>
          <w:szCs w:val="28"/>
        </w:rPr>
        <w:t xml:space="preserve"> инициативе УЗ «Кировский райЦГЭ» 30 октября 2019 года </w:t>
      </w:r>
      <w:r w:rsidR="00F37F7B" w:rsidRPr="003E1996">
        <w:rPr>
          <w:rFonts w:ascii="Times New Roman" w:hAnsi="Times New Roman" w:cs="Times New Roman"/>
          <w:sz w:val="28"/>
          <w:szCs w:val="28"/>
        </w:rPr>
        <w:t xml:space="preserve">проведен районный семинар «Здоровьесбережение детей: проблемы, перспективы решения и потенциал реализации» </w:t>
      </w:r>
      <w:r w:rsidR="00F37F7B" w:rsidRPr="003E1996">
        <w:rPr>
          <w:rFonts w:ascii="Times New Roman" w:eastAsia="Times New Roman" w:hAnsi="Times New Roman" w:cs="Times New Roman"/>
          <w:sz w:val="28"/>
          <w:szCs w:val="28"/>
        </w:rPr>
        <w:t xml:space="preserve">для </w:t>
      </w:r>
      <w:r w:rsidR="00F37F7B" w:rsidRPr="003E1996">
        <w:rPr>
          <w:rFonts w:ascii="Times New Roman" w:hAnsi="Times New Roman" w:cs="Times New Roman"/>
          <w:sz w:val="28"/>
          <w:szCs w:val="28"/>
        </w:rPr>
        <w:t xml:space="preserve"> представителей учреждений образования Кировского района </w:t>
      </w:r>
      <w:r w:rsidR="00F37F7B" w:rsidRPr="003E1996">
        <w:rPr>
          <w:rFonts w:ascii="Times New Roman" w:eastAsia="Times New Roman" w:hAnsi="Times New Roman" w:cs="Times New Roman"/>
          <w:sz w:val="28"/>
          <w:szCs w:val="28"/>
        </w:rPr>
        <w:t xml:space="preserve">на базе ГУО «СШ №2 г.Кировска им. К.П. Орловского». В работе семинара приняли участие специалисты отдела общественного здоровья, отдела профилактики ВИЧ/СПИД УЗ «Могилевский областной центр гигиены, эпидемиологии и общественного здоровья» и ГУО «СШ №2 г.Кировска им. К.П. Орловского». </w:t>
      </w:r>
    </w:p>
    <w:p w:rsidR="00F37F7B" w:rsidRPr="003E1996" w:rsidRDefault="00F37F7B" w:rsidP="00F37F7B">
      <w:pPr>
        <w:spacing w:after="0" w:line="240" w:lineRule="auto"/>
        <w:ind w:firstLine="567"/>
        <w:jc w:val="both"/>
        <w:rPr>
          <w:rFonts w:ascii="Times New Roman" w:eastAsia="Times New Roman" w:hAnsi="Times New Roman" w:cs="Times New Roman"/>
          <w:sz w:val="28"/>
          <w:szCs w:val="28"/>
        </w:rPr>
      </w:pPr>
      <w:r w:rsidRPr="003E1996">
        <w:rPr>
          <w:rFonts w:ascii="Times New Roman" w:eastAsia="Times New Roman" w:hAnsi="Times New Roman" w:cs="Times New Roman"/>
          <w:bCs/>
          <w:sz w:val="28"/>
          <w:szCs w:val="28"/>
        </w:rPr>
        <w:t>3 декабря 2019 года </w:t>
      </w:r>
      <w:r w:rsidRPr="003E1996">
        <w:rPr>
          <w:rFonts w:ascii="Times New Roman" w:hAnsi="Times New Roman" w:cs="Times New Roman"/>
          <w:sz w:val="28"/>
          <w:szCs w:val="28"/>
        </w:rPr>
        <w:t xml:space="preserve">проведен районный семинар «Актуальные вопросы профилактики ВИЧ-инфекции» </w:t>
      </w:r>
      <w:r w:rsidRPr="003E1996">
        <w:rPr>
          <w:rFonts w:ascii="Times New Roman" w:eastAsia="Times New Roman" w:hAnsi="Times New Roman" w:cs="Times New Roman"/>
          <w:sz w:val="28"/>
          <w:szCs w:val="28"/>
        </w:rPr>
        <w:t xml:space="preserve">для </w:t>
      </w:r>
      <w:r w:rsidRPr="003E1996">
        <w:rPr>
          <w:rFonts w:ascii="Times New Roman" w:hAnsi="Times New Roman" w:cs="Times New Roman"/>
          <w:sz w:val="28"/>
          <w:szCs w:val="28"/>
        </w:rPr>
        <w:t xml:space="preserve"> представителей учреждений  и ведомств  района </w:t>
      </w:r>
      <w:r w:rsidRPr="003E1996">
        <w:rPr>
          <w:rFonts w:ascii="Times New Roman" w:eastAsia="Times New Roman" w:hAnsi="Times New Roman" w:cs="Times New Roman"/>
          <w:sz w:val="28"/>
          <w:szCs w:val="28"/>
        </w:rPr>
        <w:t xml:space="preserve">на базе районного Дома культуры.  В работе семинара приняли участие специалисты отдела профилактики ВИЧ/СПИД УЗ «Могилевский облЦГЭиОЗ» и УЗ «Кировский райЦГЭ». </w:t>
      </w:r>
    </w:p>
    <w:p w:rsidR="00F37F7B" w:rsidRPr="003E1996" w:rsidRDefault="00F37F7B" w:rsidP="00F37F7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3E1996">
        <w:rPr>
          <w:rFonts w:ascii="Times New Roman" w:eastAsia="Times New Roman" w:hAnsi="Times New Roman" w:cs="Times New Roman"/>
          <w:sz w:val="28"/>
          <w:szCs w:val="28"/>
        </w:rPr>
        <w:t>Во исполнение Государственной программы «Здоровье народа и демографическая безопасность Республики Беларусь» на 2016-2020 годы про</w:t>
      </w:r>
      <w:r>
        <w:rPr>
          <w:rFonts w:ascii="Times New Roman" w:eastAsia="Times New Roman" w:hAnsi="Times New Roman" w:cs="Times New Roman"/>
          <w:sz w:val="28"/>
          <w:szCs w:val="28"/>
        </w:rPr>
        <w:t>водился</w:t>
      </w:r>
      <w:r w:rsidRPr="003E1996">
        <w:rPr>
          <w:rFonts w:ascii="Times New Roman" w:eastAsia="Times New Roman" w:hAnsi="Times New Roman" w:cs="Times New Roman"/>
          <w:sz w:val="28"/>
          <w:szCs w:val="28"/>
        </w:rPr>
        <w:t xml:space="preserve"> регулярный мониторинг основных поведенческих факторов риска населения. В </w:t>
      </w:r>
      <w:r>
        <w:rPr>
          <w:rFonts w:ascii="Times New Roman" w:eastAsia="Times New Roman" w:hAnsi="Times New Roman" w:cs="Times New Roman"/>
          <w:sz w:val="28"/>
          <w:szCs w:val="28"/>
        </w:rPr>
        <w:t>2019-2020</w:t>
      </w:r>
      <w:r w:rsidRPr="003E1996">
        <w:rPr>
          <w:rFonts w:ascii="Times New Roman" w:eastAsia="Times New Roman" w:hAnsi="Times New Roman" w:cs="Times New Roman"/>
          <w:sz w:val="28"/>
          <w:szCs w:val="28"/>
        </w:rPr>
        <w:t xml:space="preserve"> год</w:t>
      </w:r>
      <w:r>
        <w:rPr>
          <w:rFonts w:ascii="Times New Roman" w:eastAsia="Times New Roman" w:hAnsi="Times New Roman" w:cs="Times New Roman"/>
          <w:sz w:val="28"/>
          <w:szCs w:val="28"/>
        </w:rPr>
        <w:t>ах</w:t>
      </w:r>
      <w:r w:rsidRPr="003E1996">
        <w:rPr>
          <w:rFonts w:ascii="Times New Roman" w:eastAsia="Times New Roman" w:hAnsi="Times New Roman" w:cs="Times New Roman"/>
          <w:sz w:val="28"/>
          <w:szCs w:val="28"/>
        </w:rPr>
        <w:t xml:space="preserve"> проводились социологические исследования методом анкетного опроса среди детского и взрослого населения. </w:t>
      </w:r>
    </w:p>
    <w:p w:rsidR="0083017C" w:rsidRPr="0073387C" w:rsidRDefault="0083017C" w:rsidP="0083017C">
      <w:pPr>
        <w:spacing w:after="0" w:line="240" w:lineRule="auto"/>
        <w:ind w:firstLine="709"/>
        <w:jc w:val="both"/>
        <w:rPr>
          <w:rFonts w:ascii="Times New Roman" w:hAnsi="Times New Roman" w:cs="Times New Roman"/>
          <w:spacing w:val="-2"/>
          <w:sz w:val="28"/>
          <w:szCs w:val="28"/>
        </w:rPr>
      </w:pPr>
      <w:r w:rsidRPr="0073387C">
        <w:rPr>
          <w:rFonts w:ascii="Times New Roman" w:hAnsi="Times New Roman" w:cs="Times New Roman"/>
          <w:spacing w:val="-2"/>
          <w:sz w:val="28"/>
          <w:szCs w:val="28"/>
        </w:rPr>
        <w:t>Вместе с тем, в связи с неблагополучной эпидемиологической ситуацией по коронавирусной инфекции в мире, в районе не проведены широкомасштабные мероприятия, предусмотренные планом основных мероприятий по реализации на территории Кировского района проекта «Кировск – здоровый</w:t>
      </w:r>
      <w:r w:rsidR="00872048">
        <w:rPr>
          <w:rFonts w:ascii="Times New Roman" w:hAnsi="Times New Roman" w:cs="Times New Roman"/>
          <w:spacing w:val="-2"/>
          <w:sz w:val="28"/>
          <w:szCs w:val="28"/>
        </w:rPr>
        <w:t xml:space="preserve"> </w:t>
      </w:r>
      <w:r w:rsidRPr="0073387C">
        <w:rPr>
          <w:rFonts w:ascii="Times New Roman" w:hAnsi="Times New Roman" w:cs="Times New Roman"/>
          <w:spacing w:val="-2"/>
          <w:sz w:val="28"/>
          <w:szCs w:val="28"/>
        </w:rPr>
        <w:t xml:space="preserve">город» в 2020 году: «Контролируем давление – </w:t>
      </w:r>
      <w:r w:rsidRPr="0073387C">
        <w:rPr>
          <w:rFonts w:ascii="Times New Roman" w:hAnsi="Times New Roman" w:cs="Times New Roman"/>
          <w:spacing w:val="-2"/>
          <w:sz w:val="28"/>
          <w:szCs w:val="28"/>
        </w:rPr>
        <w:lastRenderedPageBreak/>
        <w:t xml:space="preserve">продлеваем жизнь», </w:t>
      </w:r>
      <w:r w:rsidRPr="0073387C">
        <w:rPr>
          <w:rFonts w:ascii="Times New Roman" w:hAnsi="Times New Roman" w:cs="Times New Roman"/>
          <w:sz w:val="28"/>
          <w:szCs w:val="28"/>
        </w:rPr>
        <w:t xml:space="preserve">районный фестиваль велосипедов «ВелоФест» и </w:t>
      </w:r>
      <w:r w:rsidRPr="0073387C">
        <w:rPr>
          <w:rFonts w:ascii="Times New Roman" w:hAnsi="Times New Roman" w:cs="Times New Roman"/>
          <w:spacing w:val="-2"/>
          <w:sz w:val="28"/>
          <w:szCs w:val="28"/>
        </w:rPr>
        <w:t>другие массовые мероприятия.</w:t>
      </w:r>
    </w:p>
    <w:p w:rsidR="00181560" w:rsidRPr="00940DD9" w:rsidRDefault="00181560" w:rsidP="00940DD9">
      <w:pPr>
        <w:spacing w:after="0" w:line="240" w:lineRule="auto"/>
        <w:rPr>
          <w:rFonts w:ascii="Times New Roman" w:hAnsi="Times New Roman" w:cs="Times New Roman"/>
          <w:b/>
          <w:color w:val="000000" w:themeColor="text1"/>
          <w:sz w:val="28"/>
          <w:szCs w:val="28"/>
        </w:rPr>
      </w:pPr>
    </w:p>
    <w:p w:rsidR="0093062B" w:rsidRDefault="00755B90" w:rsidP="00E80348">
      <w:pPr>
        <w:pStyle w:val="a5"/>
        <w:spacing w:after="0" w:line="240" w:lineRule="auto"/>
        <w:ind w:left="0" w:firstLine="709"/>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Активное долголетие. Адаптация инвалидов трудоспособного возраста</w:t>
      </w:r>
      <w:r w:rsidR="0093062B" w:rsidRPr="0093062B">
        <w:rPr>
          <w:rFonts w:ascii="Times New Roman" w:hAnsi="Times New Roman" w:cs="Times New Roman"/>
          <w:b/>
          <w:color w:val="000000" w:themeColor="text1"/>
          <w:sz w:val="28"/>
          <w:szCs w:val="28"/>
        </w:rPr>
        <w:t>.</w:t>
      </w:r>
    </w:p>
    <w:p w:rsidR="002E5BAD" w:rsidRPr="0093062B" w:rsidRDefault="002E5BAD" w:rsidP="002E5BAD">
      <w:pPr>
        <w:pStyle w:val="a5"/>
        <w:spacing w:after="0" w:line="240" w:lineRule="auto"/>
        <w:ind w:left="0" w:firstLine="709"/>
        <w:jc w:val="center"/>
        <w:rPr>
          <w:rFonts w:ascii="Times New Roman" w:hAnsi="Times New Roman" w:cs="Times New Roman"/>
          <w:b/>
          <w:color w:val="000000" w:themeColor="text1"/>
          <w:sz w:val="28"/>
          <w:szCs w:val="28"/>
        </w:rPr>
      </w:pPr>
    </w:p>
    <w:p w:rsidR="002E5BAD" w:rsidRPr="002E5BAD" w:rsidRDefault="002E5BAD" w:rsidP="002E5BAD">
      <w:pPr>
        <w:shd w:val="clear" w:color="auto" w:fill="FFFFFF"/>
        <w:spacing w:after="0" w:line="240" w:lineRule="auto"/>
        <w:ind w:firstLine="567"/>
        <w:jc w:val="both"/>
        <w:rPr>
          <w:rFonts w:ascii="Times New Roman" w:hAnsi="Times New Roman" w:cs="Times New Roman"/>
          <w:sz w:val="28"/>
          <w:szCs w:val="28"/>
        </w:rPr>
      </w:pPr>
      <w:r w:rsidRPr="002E5BAD">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-98425</wp:posOffset>
            </wp:positionH>
            <wp:positionV relativeFrom="paragraph">
              <wp:posOffset>163195</wp:posOffset>
            </wp:positionV>
            <wp:extent cx="2381250" cy="2009775"/>
            <wp:effectExtent l="19050" t="0" r="0" b="0"/>
            <wp:wrapSquare wrapText="bothSides"/>
            <wp:docPr id="14359" name="Рисунок 2" descr="Картинки по запросу &quot;Кировский рцсон могилевская обл&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Кировский рцсон могилевская обл&quot;"/>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381250" cy="2009775"/>
                    </a:xfrm>
                    <a:prstGeom prst="rect">
                      <a:avLst/>
                    </a:prstGeom>
                    <a:noFill/>
                    <a:ln>
                      <a:noFill/>
                    </a:ln>
                  </pic:spPr>
                </pic:pic>
              </a:graphicData>
            </a:graphic>
          </wp:anchor>
        </w:drawing>
      </w:r>
      <w:r w:rsidRPr="002E5BAD">
        <w:rPr>
          <w:rFonts w:ascii="Times New Roman" w:eastAsia="Times New Roman" w:hAnsi="Times New Roman" w:cs="Times New Roman"/>
          <w:sz w:val="28"/>
          <w:szCs w:val="28"/>
        </w:rPr>
        <w:t>В районе функционирует у</w:t>
      </w:r>
      <w:r w:rsidRPr="002E5BAD">
        <w:rPr>
          <w:rFonts w:ascii="Times New Roman" w:hAnsi="Times New Roman" w:cs="Times New Roman"/>
          <w:sz w:val="28"/>
          <w:szCs w:val="28"/>
        </w:rPr>
        <w:t>чреждение «Кировский районный центр социального обслуживания населения».</w:t>
      </w:r>
    </w:p>
    <w:p w:rsidR="002E5BAD" w:rsidRPr="002E5BAD" w:rsidRDefault="002E5BAD" w:rsidP="002E5BAD">
      <w:pPr>
        <w:shd w:val="clear" w:color="auto" w:fill="FFFFFF"/>
        <w:spacing w:after="0" w:line="240" w:lineRule="auto"/>
        <w:ind w:firstLine="567"/>
        <w:jc w:val="both"/>
        <w:rPr>
          <w:rFonts w:ascii="Times New Roman" w:eastAsia="Times New Roman" w:hAnsi="Times New Roman" w:cs="Times New Roman"/>
          <w:sz w:val="28"/>
          <w:szCs w:val="28"/>
        </w:rPr>
      </w:pPr>
      <w:r w:rsidRPr="002E5BAD">
        <w:rPr>
          <w:rFonts w:ascii="Times New Roman" w:hAnsi="Times New Roman" w:cs="Times New Roman"/>
          <w:sz w:val="28"/>
          <w:szCs w:val="28"/>
        </w:rPr>
        <w:t xml:space="preserve">Это многопрофильная социальная структура, ведущая работу с широким кругом населения, среди которых пожилые граждане, особенно одинокие, одинокие инвалиды 1 и 2 группы, ветераны ВОВ, лица, пострадавших от последствий войн, одиноко проживающие, выделяются в отдельную социальную группу. </w:t>
      </w:r>
    </w:p>
    <w:p w:rsidR="002E5BAD" w:rsidRPr="002E5BAD" w:rsidRDefault="002E5BAD" w:rsidP="002E5BAD">
      <w:pPr>
        <w:shd w:val="clear" w:color="auto" w:fill="FFFFFF"/>
        <w:spacing w:after="0" w:line="240" w:lineRule="auto"/>
        <w:ind w:firstLine="567"/>
        <w:jc w:val="both"/>
        <w:rPr>
          <w:rFonts w:ascii="Times New Roman" w:eastAsia="Times New Roman" w:hAnsi="Times New Roman" w:cs="Times New Roman"/>
          <w:sz w:val="28"/>
          <w:szCs w:val="28"/>
        </w:rPr>
      </w:pPr>
      <w:r w:rsidRPr="002E5BAD">
        <w:rPr>
          <w:rFonts w:ascii="Times New Roman" w:eastAsia="Times New Roman" w:hAnsi="Times New Roman" w:cs="Times New Roman"/>
          <w:sz w:val="28"/>
          <w:szCs w:val="28"/>
        </w:rPr>
        <w:t>Основной деятельностью Центров социального обслуживания населения является разработка комплексных мероприятий по организации социального обслуживания граждан, предупреждение снижения уровня их социальной защиты на основе анализа социальной и демографической ситуации.</w:t>
      </w:r>
    </w:p>
    <w:p w:rsidR="002E5BAD" w:rsidRPr="002E5BAD" w:rsidRDefault="002E5BAD" w:rsidP="002E5BAD">
      <w:pPr>
        <w:spacing w:after="0" w:line="240" w:lineRule="auto"/>
        <w:ind w:firstLine="708"/>
        <w:jc w:val="both"/>
        <w:rPr>
          <w:rFonts w:ascii="Times New Roman" w:eastAsia="Times New Roman" w:hAnsi="Times New Roman"/>
          <w:sz w:val="28"/>
          <w:szCs w:val="28"/>
        </w:rPr>
      </w:pPr>
      <w:r w:rsidRPr="002E5BAD">
        <w:rPr>
          <w:rFonts w:ascii="Times New Roman" w:eastAsia="Times New Roman" w:hAnsi="Times New Roman"/>
          <w:sz w:val="28"/>
          <w:szCs w:val="28"/>
        </w:rPr>
        <w:t>С целью оказания гражданам, находящимся в кризисном состоянии (жертвам торговли людьми, лицам, пострадавшим от насилия, террористических актов, техногенных катастроф и стихийных бедствий, лицам из числа детей-сирот и детей, оставшихся без попечения родителей), услуг временного приюта в центре функционирует «кризисная» комната.</w:t>
      </w:r>
    </w:p>
    <w:p w:rsidR="002E5BAD" w:rsidRPr="002E5BAD" w:rsidRDefault="002E5BAD" w:rsidP="002E5BAD">
      <w:pPr>
        <w:spacing w:after="0" w:line="240" w:lineRule="auto"/>
        <w:ind w:firstLine="567"/>
        <w:jc w:val="both"/>
        <w:rPr>
          <w:rFonts w:ascii="Times New Roman" w:hAnsi="Times New Roman" w:cs="Times New Roman"/>
          <w:sz w:val="28"/>
          <w:szCs w:val="28"/>
        </w:rPr>
      </w:pPr>
      <w:r w:rsidRPr="002E5BAD">
        <w:rPr>
          <w:rFonts w:ascii="Times New Roman" w:hAnsi="Times New Roman"/>
          <w:spacing w:val="-1"/>
          <w:w w:val="101"/>
          <w:sz w:val="28"/>
          <w:szCs w:val="28"/>
        </w:rPr>
        <w:t xml:space="preserve">В центре имеется </w:t>
      </w:r>
      <w:r w:rsidRPr="002E5BAD">
        <w:rPr>
          <w:rFonts w:ascii="Times New Roman" w:hAnsi="Times New Roman"/>
          <w:sz w:val="28"/>
          <w:szCs w:val="28"/>
        </w:rPr>
        <w:t>отделение круглосуточного пребывания для граждан пожилого возраста и инвалидов, в котором благоустроены комнаты повышенной комфортности для ветеранов Великой Отечественной войны, семейной пары.</w:t>
      </w:r>
    </w:p>
    <w:p w:rsidR="002E5BAD" w:rsidRPr="002E5BAD" w:rsidRDefault="002E5BAD" w:rsidP="002E5BAD">
      <w:pPr>
        <w:spacing w:after="0" w:line="240" w:lineRule="auto"/>
        <w:ind w:firstLine="567"/>
        <w:jc w:val="both"/>
        <w:rPr>
          <w:rFonts w:ascii="Times New Roman" w:hAnsi="Times New Roman" w:cs="Times New Roman"/>
          <w:sz w:val="28"/>
          <w:szCs w:val="28"/>
        </w:rPr>
      </w:pPr>
      <w:r w:rsidRPr="002E5BAD">
        <w:rPr>
          <w:rFonts w:ascii="Times New Roman" w:hAnsi="Times New Roman" w:cs="Times New Roman"/>
          <w:sz w:val="28"/>
          <w:szCs w:val="28"/>
        </w:rPr>
        <w:t xml:space="preserve">Для </w:t>
      </w:r>
      <w:r w:rsidRPr="002E5BAD">
        <w:rPr>
          <w:rFonts w:ascii="Times New Roman" w:eastAsia="Calibri" w:hAnsi="Times New Roman" w:cs="Times New Roman"/>
          <w:sz w:val="28"/>
          <w:szCs w:val="28"/>
        </w:rPr>
        <w:t>самостоятельной ориентации в пространстве и беспрепятственного самостоятельного передвижения между всеми зонами</w:t>
      </w:r>
      <w:r w:rsidRPr="002E5BAD">
        <w:rPr>
          <w:rFonts w:ascii="Times New Roman" w:hAnsi="Times New Roman" w:cs="Times New Roman"/>
          <w:sz w:val="28"/>
          <w:szCs w:val="28"/>
        </w:rPr>
        <w:t xml:space="preserve"> в </w:t>
      </w:r>
      <w:r w:rsidRPr="002E5BAD">
        <w:rPr>
          <w:rFonts w:ascii="Times New Roman" w:eastAsia="Calibri" w:hAnsi="Times New Roman" w:cs="Times New Roman"/>
          <w:sz w:val="28"/>
          <w:szCs w:val="28"/>
        </w:rPr>
        <w:t>центре создана безбарьерная среда</w:t>
      </w:r>
      <w:r w:rsidRPr="002E5BAD">
        <w:rPr>
          <w:rFonts w:ascii="Times New Roman" w:hAnsi="Times New Roman" w:cs="Times New Roman"/>
          <w:sz w:val="28"/>
          <w:szCs w:val="28"/>
        </w:rPr>
        <w:t xml:space="preserve"> для </w:t>
      </w:r>
      <w:r w:rsidRPr="002E5BAD">
        <w:rPr>
          <w:rFonts w:ascii="Times New Roman" w:eastAsia="Calibri" w:hAnsi="Times New Roman" w:cs="Times New Roman"/>
          <w:sz w:val="28"/>
          <w:szCs w:val="28"/>
        </w:rPr>
        <w:t xml:space="preserve">всех  категорий  </w:t>
      </w:r>
      <w:r w:rsidRPr="002E5BAD">
        <w:rPr>
          <w:rFonts w:ascii="Times New Roman" w:hAnsi="Times New Roman" w:cs="Times New Roman"/>
          <w:sz w:val="28"/>
          <w:szCs w:val="28"/>
        </w:rPr>
        <w:t xml:space="preserve">граждан. </w:t>
      </w:r>
    </w:p>
    <w:p w:rsidR="002E5BAD" w:rsidRPr="002E5BAD" w:rsidRDefault="002E5BAD" w:rsidP="002E5BAD">
      <w:pPr>
        <w:spacing w:after="0" w:line="240" w:lineRule="auto"/>
        <w:ind w:firstLine="708"/>
        <w:jc w:val="both"/>
        <w:rPr>
          <w:rFonts w:ascii="Times New Roman" w:hAnsi="Times New Roman"/>
          <w:sz w:val="28"/>
          <w:szCs w:val="28"/>
        </w:rPr>
      </w:pPr>
      <w:r w:rsidRPr="002E5BAD">
        <w:rPr>
          <w:rFonts w:ascii="Times New Roman" w:hAnsi="Times New Roman"/>
          <w:sz w:val="28"/>
          <w:szCs w:val="28"/>
        </w:rPr>
        <w:t>Для организации досуга, поддержания активного образа жизни пожилых граждан и инвалидов в отделении организована работа 3-х клубов, 2-х кружков.</w:t>
      </w:r>
    </w:p>
    <w:p w:rsidR="002E5BAD" w:rsidRPr="002E5BAD" w:rsidRDefault="00DB5E39" w:rsidP="002E5BAD">
      <w:pPr>
        <w:tabs>
          <w:tab w:val="lef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2E5BAD" w:rsidRPr="002E5BAD">
        <w:rPr>
          <w:rFonts w:ascii="Times New Roman" w:hAnsi="Times New Roman" w:cs="Times New Roman"/>
          <w:sz w:val="28"/>
          <w:szCs w:val="28"/>
        </w:rPr>
        <w:t>недрена новая форма социального обслуживания – замещающая семья, в которой нетрудоспособному гражданину оказываются социальные услуги в условиях совместного проживания и ведения общего хозяйства с физическим лицом, не являющимся обязанным по закону содержать этого нетрудоспособного гражданина. Центром созданы две замещающие семьи.</w:t>
      </w:r>
    </w:p>
    <w:p w:rsidR="002E5BAD" w:rsidRPr="002E5BAD" w:rsidRDefault="002E5BAD" w:rsidP="002E5BAD">
      <w:pPr>
        <w:spacing w:after="0" w:line="240" w:lineRule="auto"/>
        <w:ind w:firstLine="567"/>
        <w:jc w:val="both"/>
        <w:rPr>
          <w:rFonts w:ascii="Times New Roman" w:hAnsi="Times New Roman" w:cs="Times New Roman"/>
          <w:sz w:val="28"/>
          <w:szCs w:val="28"/>
        </w:rPr>
      </w:pPr>
      <w:r w:rsidRPr="002E5BAD">
        <w:rPr>
          <w:rFonts w:ascii="Times New Roman" w:hAnsi="Times New Roman" w:cs="Times New Roman"/>
          <w:sz w:val="28"/>
          <w:szCs w:val="28"/>
        </w:rPr>
        <w:t xml:space="preserve">В центре проводится определенная работа по решению проблем предупреждения инвалидности и обеспечения прав людей с инвалидностью </w:t>
      </w:r>
      <w:r w:rsidRPr="002E5BAD">
        <w:rPr>
          <w:rFonts w:ascii="Times New Roman" w:hAnsi="Times New Roman" w:cs="Times New Roman"/>
          <w:sz w:val="28"/>
          <w:szCs w:val="28"/>
        </w:rPr>
        <w:lastRenderedPageBreak/>
        <w:t xml:space="preserve">– функционирует </w:t>
      </w:r>
      <w:r w:rsidRPr="002E5BAD">
        <w:rPr>
          <w:rFonts w:ascii="Times New Roman" w:hAnsi="Times New Roman" w:cs="Times New Roman"/>
          <w:iCs/>
          <w:sz w:val="28"/>
          <w:szCs w:val="28"/>
        </w:rPr>
        <w:t>отделение дневного пребывания для инвалидов и граждан пожилого возраста</w:t>
      </w:r>
      <w:r w:rsidRPr="002E5BAD">
        <w:rPr>
          <w:rFonts w:ascii="Times New Roman" w:hAnsi="Times New Roman" w:cs="Times New Roman"/>
          <w:sz w:val="28"/>
          <w:szCs w:val="28"/>
        </w:rPr>
        <w:t>.</w:t>
      </w:r>
    </w:p>
    <w:p w:rsidR="002E5BAD" w:rsidRPr="002E5BAD" w:rsidRDefault="002E5BAD" w:rsidP="002E5BAD">
      <w:pPr>
        <w:shd w:val="clear" w:color="auto" w:fill="FFFFFF"/>
        <w:spacing w:after="0" w:line="240" w:lineRule="auto"/>
        <w:jc w:val="both"/>
        <w:rPr>
          <w:rFonts w:ascii="Arial" w:eastAsia="Times New Roman" w:hAnsi="Arial" w:cs="Arial"/>
          <w:color w:val="343434"/>
          <w:sz w:val="28"/>
          <w:szCs w:val="28"/>
        </w:rPr>
      </w:pPr>
      <w:r w:rsidRPr="002E5BAD">
        <w:rPr>
          <w:rFonts w:ascii="Times New Roman" w:hAnsi="Times New Roman" w:cs="Times New Roman"/>
          <w:sz w:val="28"/>
          <w:szCs w:val="28"/>
        </w:rPr>
        <w:tab/>
      </w:r>
      <w:r w:rsidRPr="002E5BAD">
        <w:rPr>
          <w:rFonts w:ascii="Times New Roman" w:eastAsia="Calibri" w:hAnsi="Times New Roman" w:cs="Times New Roman"/>
          <w:iCs/>
          <w:sz w:val="28"/>
          <w:szCs w:val="28"/>
        </w:rPr>
        <w:t xml:space="preserve">На постоянной основе посещает отделение </w:t>
      </w:r>
      <w:r w:rsidRPr="002E5BAD">
        <w:rPr>
          <w:rFonts w:ascii="Times New Roman" w:hAnsi="Times New Roman" w:cs="Times New Roman"/>
          <w:iCs/>
          <w:sz w:val="28"/>
          <w:szCs w:val="28"/>
        </w:rPr>
        <w:t>61</w:t>
      </w:r>
      <w:r w:rsidRPr="002E5BAD">
        <w:rPr>
          <w:rFonts w:ascii="Times New Roman" w:eastAsia="Calibri" w:hAnsi="Times New Roman" w:cs="Times New Roman"/>
          <w:iCs/>
          <w:sz w:val="28"/>
          <w:szCs w:val="28"/>
        </w:rPr>
        <w:t xml:space="preserve"> человек: 30 инвалидов, из них молодых инвалидов </w:t>
      </w:r>
      <w:r w:rsidRPr="002E5BAD">
        <w:rPr>
          <w:rFonts w:ascii="Times New Roman" w:hAnsi="Times New Roman" w:cs="Times New Roman"/>
          <w:iCs/>
          <w:sz w:val="28"/>
          <w:szCs w:val="28"/>
        </w:rPr>
        <w:t>8</w:t>
      </w:r>
      <w:r w:rsidRPr="002E5BAD">
        <w:rPr>
          <w:rFonts w:ascii="Times New Roman" w:eastAsia="Calibri" w:hAnsi="Times New Roman" w:cs="Times New Roman"/>
          <w:iCs/>
          <w:sz w:val="28"/>
          <w:szCs w:val="28"/>
        </w:rPr>
        <w:t xml:space="preserve"> человек,</w:t>
      </w:r>
      <w:r w:rsidRPr="002E5BAD">
        <w:rPr>
          <w:rFonts w:ascii="Times New Roman" w:eastAsia="Calibri" w:hAnsi="Times New Roman" w:cs="Times New Roman"/>
          <w:sz w:val="28"/>
          <w:szCs w:val="28"/>
        </w:rPr>
        <w:t xml:space="preserve"> выпускников центра коррекционно-развивающего обучения и реабилитации 3 человека, граждан пожилого возраста – 31человек</w:t>
      </w:r>
      <w:r w:rsidRPr="002E5BAD">
        <w:rPr>
          <w:rFonts w:ascii="Times New Roman" w:hAnsi="Times New Roman" w:cs="Times New Roman"/>
          <w:sz w:val="28"/>
          <w:szCs w:val="28"/>
        </w:rPr>
        <w:t>.</w:t>
      </w:r>
    </w:p>
    <w:p w:rsidR="002E5BAD" w:rsidRPr="002E5BAD" w:rsidRDefault="002E5BAD" w:rsidP="002E5BAD">
      <w:pPr>
        <w:spacing w:after="0" w:line="240" w:lineRule="auto"/>
        <w:ind w:firstLine="567"/>
        <w:jc w:val="both"/>
        <w:rPr>
          <w:rFonts w:ascii="Times New Roman" w:eastAsia="Calibri" w:hAnsi="Times New Roman" w:cs="Times New Roman"/>
          <w:sz w:val="28"/>
          <w:szCs w:val="28"/>
        </w:rPr>
      </w:pPr>
      <w:r w:rsidRPr="002E5BAD">
        <w:rPr>
          <w:rFonts w:ascii="Times New Roman" w:eastAsia="Calibri" w:hAnsi="Times New Roman" w:cs="Times New Roman"/>
          <w:sz w:val="28"/>
          <w:szCs w:val="28"/>
        </w:rPr>
        <w:t xml:space="preserve">В </w:t>
      </w:r>
      <w:r w:rsidRPr="002E5BAD">
        <w:rPr>
          <w:rFonts w:ascii="Times New Roman" w:hAnsi="Times New Roman" w:cs="Times New Roman"/>
          <w:sz w:val="28"/>
          <w:szCs w:val="28"/>
        </w:rPr>
        <w:t>отделении</w:t>
      </w:r>
      <w:r w:rsidRPr="002E5BAD">
        <w:rPr>
          <w:rFonts w:ascii="Times New Roman" w:eastAsia="Calibri" w:hAnsi="Times New Roman" w:cs="Times New Roman"/>
          <w:sz w:val="28"/>
          <w:szCs w:val="28"/>
        </w:rPr>
        <w:t xml:space="preserve"> организован волонтерский отряд «Доброе сердце», состоящий из граждан пожилого возраста. Волонтерское движение является одним из приоритетных направлений деятельности отделения дневного пребывания для граждан пожилого возраста и организовано для решения социальных, духовных, экономических, экологических проблем. </w:t>
      </w:r>
    </w:p>
    <w:p w:rsidR="002E5BAD" w:rsidRPr="002E5BAD" w:rsidRDefault="002E5BAD" w:rsidP="002E5BAD">
      <w:pPr>
        <w:spacing w:after="0" w:line="240" w:lineRule="auto"/>
        <w:ind w:firstLine="567"/>
        <w:jc w:val="both"/>
        <w:rPr>
          <w:rFonts w:ascii="Times New Roman" w:hAnsi="Times New Roman" w:cs="Times New Roman"/>
          <w:color w:val="222222"/>
          <w:sz w:val="28"/>
          <w:szCs w:val="28"/>
          <w:shd w:val="clear" w:color="auto" w:fill="FFFFFF"/>
        </w:rPr>
      </w:pPr>
      <w:r w:rsidRPr="002E5BAD">
        <w:rPr>
          <w:rFonts w:ascii="Times New Roman" w:hAnsi="Times New Roman" w:cs="Times New Roman"/>
          <w:sz w:val="28"/>
          <w:szCs w:val="28"/>
        </w:rPr>
        <w:t xml:space="preserve">Ежегодно учреждением «Кировский РЦСОН» на базе ГУ «Кировская СДЮШОР» проводится региональная спартакиада «Планета здоровья» среди граждан пожилого возраста, посещающих отделения дневного пребывания, приуроченная к </w:t>
      </w:r>
      <w:r w:rsidRPr="002E5BAD">
        <w:rPr>
          <w:rFonts w:ascii="Times New Roman" w:hAnsi="Times New Roman" w:cs="Times New Roman"/>
          <w:color w:val="222222"/>
          <w:sz w:val="28"/>
          <w:szCs w:val="28"/>
          <w:shd w:val="clear" w:color="auto" w:fill="FFFFFF"/>
        </w:rPr>
        <w:t xml:space="preserve">Всемирному дню без табака (World No </w:t>
      </w:r>
      <w:r w:rsidR="00940DD9">
        <w:rPr>
          <w:rFonts w:ascii="Times New Roman" w:hAnsi="Times New Roman" w:cs="Times New Roman"/>
          <w:color w:val="222222"/>
          <w:sz w:val="28"/>
          <w:szCs w:val="28"/>
          <w:shd w:val="clear" w:color="auto" w:fill="FFFFFF"/>
          <w:lang w:val="en-US"/>
        </w:rPr>
        <w:t>t</w:t>
      </w:r>
      <w:r w:rsidRPr="002E5BAD">
        <w:rPr>
          <w:rFonts w:ascii="Times New Roman" w:hAnsi="Times New Roman" w:cs="Times New Roman"/>
          <w:color w:val="222222"/>
          <w:sz w:val="28"/>
          <w:szCs w:val="28"/>
          <w:shd w:val="clear" w:color="auto" w:fill="FFFFFF"/>
        </w:rPr>
        <w:t>obacco Day).</w:t>
      </w:r>
    </w:p>
    <w:p w:rsidR="002E5BAD" w:rsidRPr="002E5BAD" w:rsidRDefault="002E5BAD" w:rsidP="002E5BAD">
      <w:pPr>
        <w:spacing w:after="0" w:line="240" w:lineRule="auto"/>
        <w:ind w:firstLine="567"/>
        <w:jc w:val="both"/>
        <w:rPr>
          <w:rFonts w:ascii="Times New Roman" w:hAnsi="Times New Roman" w:cs="Times New Roman"/>
          <w:sz w:val="28"/>
          <w:szCs w:val="28"/>
        </w:rPr>
      </w:pPr>
      <w:r w:rsidRPr="002E5BAD">
        <w:rPr>
          <w:rFonts w:ascii="Times New Roman" w:hAnsi="Times New Roman" w:cs="Times New Roman"/>
          <w:sz w:val="28"/>
          <w:szCs w:val="28"/>
        </w:rPr>
        <w:tab/>
        <w:t>Спартакиада проводится с  целью пропаганды физической культуры и спорта среди граждан пожилого возраста и повышение их спортивного мастерства, развития дружбы и спортивных связей среди граждан пожилого возраста, организации взаимодействия государственных и общественных организаций,  развитие волонтерского движения и благотворительности.</w:t>
      </w:r>
    </w:p>
    <w:p w:rsidR="002E5BAD" w:rsidRPr="002E5BAD" w:rsidRDefault="002E5BAD" w:rsidP="002E5BAD">
      <w:pPr>
        <w:spacing w:after="0" w:line="240" w:lineRule="auto"/>
        <w:ind w:firstLine="567"/>
        <w:jc w:val="both"/>
        <w:rPr>
          <w:rFonts w:ascii="Times New Roman" w:hAnsi="Times New Roman" w:cs="Times New Roman"/>
          <w:sz w:val="28"/>
          <w:szCs w:val="28"/>
        </w:rPr>
      </w:pPr>
      <w:r w:rsidRPr="002E5BAD">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24765</wp:posOffset>
            </wp:positionH>
            <wp:positionV relativeFrom="paragraph">
              <wp:posOffset>16510</wp:posOffset>
            </wp:positionV>
            <wp:extent cx="2273300" cy="1314450"/>
            <wp:effectExtent l="19050" t="0" r="0" b="0"/>
            <wp:wrapSquare wrapText="bothSides"/>
            <wp:docPr id="14361" name="Рисунок 5" descr="G:\ЗДОРОВЫЙ ГОРОД\Допол\Планет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ЗДОРОВЫЙ ГОРОД\Допол\Планета-1.jpg"/>
                    <pic:cNvPicPr>
                      <a:picLocks noChangeAspect="1" noChangeArrowheads="1"/>
                    </pic:cNvPicPr>
                  </pic:nvPicPr>
                  <pic:blipFill>
                    <a:blip r:embed="rId112" cstate="print"/>
                    <a:srcRect/>
                    <a:stretch>
                      <a:fillRect/>
                    </a:stretch>
                  </pic:blipFill>
                  <pic:spPr bwMode="auto">
                    <a:xfrm>
                      <a:off x="0" y="0"/>
                      <a:ext cx="2273300" cy="1314450"/>
                    </a:xfrm>
                    <a:prstGeom prst="rect">
                      <a:avLst/>
                    </a:prstGeom>
                    <a:noFill/>
                    <a:ln w="9525">
                      <a:noFill/>
                      <a:miter lim="800000"/>
                      <a:headEnd/>
                      <a:tailEnd/>
                    </a:ln>
                  </pic:spPr>
                </pic:pic>
              </a:graphicData>
            </a:graphic>
          </wp:anchor>
        </w:drawing>
      </w:r>
      <w:r w:rsidRPr="002E5BAD">
        <w:rPr>
          <w:rFonts w:ascii="Times New Roman" w:hAnsi="Times New Roman" w:cs="Times New Roman"/>
          <w:sz w:val="28"/>
          <w:szCs w:val="28"/>
        </w:rPr>
        <w:tab/>
        <w:t>На стадионе СДЮШОР проходит зональное спортивное мероприятие «Спорт без ограничений» для людей с ограничениями здоровья, которое поводит учреждение «Кировский РЦСОН».</w:t>
      </w:r>
    </w:p>
    <w:p w:rsidR="002E5BAD" w:rsidRPr="002E5BAD" w:rsidRDefault="002E5BAD" w:rsidP="002E5BAD">
      <w:pPr>
        <w:spacing w:after="0" w:line="240" w:lineRule="auto"/>
        <w:ind w:firstLine="567"/>
        <w:jc w:val="both"/>
        <w:rPr>
          <w:rFonts w:ascii="Times New Roman" w:hAnsi="Times New Roman" w:cs="Times New Roman"/>
          <w:sz w:val="28"/>
          <w:szCs w:val="28"/>
        </w:rPr>
      </w:pPr>
      <w:r w:rsidRPr="002E5BAD">
        <w:rPr>
          <w:rFonts w:ascii="Times New Roman" w:hAnsi="Times New Roman" w:cs="Times New Roman"/>
          <w:sz w:val="28"/>
          <w:szCs w:val="28"/>
        </w:rPr>
        <w:t>В мероприятии принимают участие команды из Кличевского РЦСОН («Ольса»), Светлогорского ТЦСОН («По</w:t>
      </w:r>
      <w:r w:rsidRPr="002E5BAD">
        <w:rPr>
          <w:rFonts w:ascii="Times New Roman" w:hAnsi="Times New Roman" w:cs="Times New Roman"/>
          <w:sz w:val="28"/>
          <w:szCs w:val="28"/>
          <w:lang w:val="en-US"/>
        </w:rPr>
        <w:t>Z</w:t>
      </w:r>
      <w:r w:rsidRPr="002E5BAD">
        <w:rPr>
          <w:rFonts w:ascii="Times New Roman" w:hAnsi="Times New Roman" w:cs="Times New Roman"/>
          <w:sz w:val="28"/>
          <w:szCs w:val="28"/>
        </w:rPr>
        <w:t xml:space="preserve">итив»), Кировского РЦСОН («Поколение </w:t>
      </w:r>
      <w:r w:rsidRPr="002E5BAD">
        <w:rPr>
          <w:rFonts w:ascii="Times New Roman" w:hAnsi="Times New Roman" w:cs="Times New Roman"/>
          <w:sz w:val="28"/>
          <w:szCs w:val="28"/>
          <w:lang w:val="en-US"/>
        </w:rPr>
        <w:t>NEXT</w:t>
      </w:r>
      <w:r w:rsidRPr="002E5BAD">
        <w:rPr>
          <w:rFonts w:ascii="Times New Roman" w:hAnsi="Times New Roman" w:cs="Times New Roman"/>
          <w:sz w:val="28"/>
          <w:szCs w:val="28"/>
        </w:rPr>
        <w:t xml:space="preserve">»). </w:t>
      </w:r>
    </w:p>
    <w:p w:rsidR="002E5BAD" w:rsidRPr="002E5BAD" w:rsidRDefault="002E5BAD" w:rsidP="00755B90">
      <w:pPr>
        <w:pStyle w:val="msonormalcxspmiddlecxspmiddle"/>
        <w:tabs>
          <w:tab w:val="left" w:pos="360"/>
          <w:tab w:val="left" w:pos="720"/>
        </w:tabs>
        <w:spacing w:before="0" w:beforeAutospacing="0" w:after="0" w:afterAutospacing="0"/>
        <w:ind w:right="-1" w:firstLine="709"/>
        <w:contextualSpacing/>
        <w:jc w:val="both"/>
        <w:rPr>
          <w:sz w:val="28"/>
          <w:szCs w:val="28"/>
        </w:rPr>
      </w:pPr>
      <w:r w:rsidRPr="002E5BAD">
        <w:rPr>
          <w:noProof/>
          <w:sz w:val="28"/>
          <w:szCs w:val="28"/>
        </w:rPr>
        <w:drawing>
          <wp:anchor distT="0" distB="0" distL="114300" distR="114300" simplePos="0" relativeHeight="251666432" behindDoc="1" locked="0" layoutInCell="1" allowOverlap="1">
            <wp:simplePos x="0" y="0"/>
            <wp:positionH relativeFrom="column">
              <wp:posOffset>3768090</wp:posOffset>
            </wp:positionH>
            <wp:positionV relativeFrom="paragraph">
              <wp:posOffset>1066800</wp:posOffset>
            </wp:positionV>
            <wp:extent cx="2066925" cy="1533525"/>
            <wp:effectExtent l="19050" t="0" r="9525" b="0"/>
            <wp:wrapTight wrapText="bothSides">
              <wp:wrapPolygon edited="0">
                <wp:start x="-199" y="0"/>
                <wp:lineTo x="-199" y="21466"/>
                <wp:lineTo x="21700" y="21466"/>
                <wp:lineTo x="21700" y="0"/>
                <wp:lineTo x="-199" y="0"/>
              </wp:wrapPolygon>
            </wp:wrapTight>
            <wp:docPr id="14363" name="Рисунок 1" descr="D:\Обмен\Финевич Н.Л2\Все КРАСНЫЙ КРЕСТ\КРАСНЫЙ КРЕСТ (председателю)\АКЦИИ, МЕРОПРИЯТИЯ\2020\Встреча с уязвимыми\статья\IMG_20201124_11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мен\Финевич Н.Л2\Все КРАСНЫЙ КРЕСТ\КРАСНЫЙ КРЕСТ (председателю)\АКЦИИ, МЕРОПРИЯТИЯ\2020\Встреча с уязвимыми\статья\IMG_20201124_110716.jpg"/>
                    <pic:cNvPicPr>
                      <a:picLocks noChangeAspect="1" noChangeArrowheads="1"/>
                    </pic:cNvPicPr>
                  </pic:nvPicPr>
                  <pic:blipFill>
                    <a:blip r:embed="rId113" cstate="print"/>
                    <a:srcRect/>
                    <a:stretch>
                      <a:fillRect/>
                    </a:stretch>
                  </pic:blipFill>
                  <pic:spPr bwMode="auto">
                    <a:xfrm>
                      <a:off x="0" y="0"/>
                      <a:ext cx="2066925" cy="1533525"/>
                    </a:xfrm>
                    <a:prstGeom prst="rect">
                      <a:avLst/>
                    </a:prstGeom>
                    <a:noFill/>
                    <a:ln w="9525">
                      <a:noFill/>
                      <a:miter lim="800000"/>
                      <a:headEnd/>
                      <a:tailEnd/>
                    </a:ln>
                  </pic:spPr>
                </pic:pic>
              </a:graphicData>
            </a:graphic>
          </wp:anchor>
        </w:drawing>
      </w:r>
      <w:r w:rsidR="00755B90" w:rsidRPr="002E5BAD">
        <w:rPr>
          <w:sz w:val="28"/>
          <w:szCs w:val="28"/>
        </w:rPr>
        <w:t>В центре р</w:t>
      </w:r>
      <w:r w:rsidR="00755B90" w:rsidRPr="002E5BAD">
        <w:rPr>
          <w:sz w:val="28"/>
          <w:szCs w:val="28"/>
          <w:shd w:val="clear" w:color="auto" w:fill="FFFFFF"/>
        </w:rPr>
        <w:t>асширяются права и возможности молодых людей с инвалидностью через реализацию права</w:t>
      </w:r>
      <w:r w:rsidR="00755B90" w:rsidRPr="002E5BAD">
        <w:rPr>
          <w:color w:val="000000"/>
          <w:sz w:val="28"/>
          <w:szCs w:val="28"/>
          <w:shd w:val="clear" w:color="auto" w:fill="FFFFFF"/>
        </w:rPr>
        <w:t xml:space="preserve"> на трудовую и предпринимательскую деятельность. В</w:t>
      </w:r>
      <w:r w:rsidR="00755B90" w:rsidRPr="002E5BAD">
        <w:rPr>
          <w:sz w:val="28"/>
          <w:szCs w:val="28"/>
        </w:rPr>
        <w:t xml:space="preserve">недрена форма работы по подготовке молодых инвалидов к ремесленной деятельности. </w:t>
      </w:r>
      <w:r w:rsidRPr="002E5BAD">
        <w:rPr>
          <w:sz w:val="28"/>
          <w:szCs w:val="28"/>
        </w:rPr>
        <w:t>В рамках проекта «Евросоюз для молодежи: развитие потенциала для трудоустройства», который реализуется Белорусским Обществом Красного Креста при финансовой поддержке Европейского Союза, технической поддержке Датского Красного Креста в сотрудничестве с местными органами власти 24 ноября</w:t>
      </w:r>
      <w:r w:rsidR="00DB5E39">
        <w:rPr>
          <w:sz w:val="28"/>
          <w:szCs w:val="28"/>
        </w:rPr>
        <w:t xml:space="preserve"> 2020 года</w:t>
      </w:r>
      <w:r w:rsidRPr="002E5BAD">
        <w:rPr>
          <w:sz w:val="28"/>
          <w:szCs w:val="28"/>
        </w:rPr>
        <w:t>, на базе центра прошла встреча по профессиональной ориентации для социально незащищенных молодых мужчин и женщин.</w:t>
      </w:r>
    </w:p>
    <w:p w:rsidR="002E5BAD" w:rsidRPr="002E5BAD" w:rsidRDefault="003055D5" w:rsidP="00DB5E39">
      <w:pPr>
        <w:spacing w:after="0" w:line="240" w:lineRule="auto"/>
        <w:ind w:firstLine="709"/>
        <w:jc w:val="both"/>
        <w:rPr>
          <w:rFonts w:ascii="Times New Roman" w:hAnsi="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667456" behindDoc="1" locked="0" layoutInCell="1" allowOverlap="1">
            <wp:simplePos x="0" y="0"/>
            <wp:positionH relativeFrom="column">
              <wp:posOffset>-22860</wp:posOffset>
            </wp:positionH>
            <wp:positionV relativeFrom="paragraph">
              <wp:posOffset>1294765</wp:posOffset>
            </wp:positionV>
            <wp:extent cx="2200275" cy="1238250"/>
            <wp:effectExtent l="19050" t="0" r="9525" b="0"/>
            <wp:wrapTight wrapText="bothSides">
              <wp:wrapPolygon edited="0">
                <wp:start x="-187" y="0"/>
                <wp:lineTo x="-187" y="21268"/>
                <wp:lineTo x="21694" y="21268"/>
                <wp:lineTo x="21694" y="0"/>
                <wp:lineTo x="-187" y="0"/>
              </wp:wrapPolygon>
            </wp:wrapTight>
            <wp:docPr id="14364" name="Рисунок 3" descr="D:\Обмен\Финевич Н.Л2\Все КРАСНЫЙ КРЕСТ\КРАСНЫЙ КРЕСТ (председателю)\Фото\2020\нам года не беда\DSC03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бмен\Финевич Н.Л2\Все КРАСНЫЙ КРЕСТ\КРАСНЫЙ КРЕСТ (председателю)\Фото\2020\нам года не беда\DSC03860.JPG"/>
                    <pic:cNvPicPr>
                      <a:picLocks noChangeAspect="1" noChangeArrowheads="1"/>
                    </pic:cNvPicPr>
                  </pic:nvPicPr>
                  <pic:blipFill>
                    <a:blip r:embed="rId114" cstate="print"/>
                    <a:srcRect/>
                    <a:stretch>
                      <a:fillRect/>
                    </a:stretch>
                  </pic:blipFill>
                  <pic:spPr bwMode="auto">
                    <a:xfrm>
                      <a:off x="0" y="0"/>
                      <a:ext cx="2200275" cy="1238250"/>
                    </a:xfrm>
                    <a:prstGeom prst="rect">
                      <a:avLst/>
                    </a:prstGeom>
                    <a:noFill/>
                    <a:ln w="9525">
                      <a:noFill/>
                      <a:miter lim="800000"/>
                      <a:headEnd/>
                      <a:tailEnd/>
                    </a:ln>
                  </pic:spPr>
                </pic:pic>
              </a:graphicData>
            </a:graphic>
          </wp:anchor>
        </w:drawing>
      </w:r>
      <w:r w:rsidR="002E5BAD" w:rsidRPr="002E5BAD">
        <w:rPr>
          <w:rFonts w:ascii="Times New Roman" w:eastAsia="Times New Roman" w:hAnsi="Times New Roman" w:cs="Times New Roman"/>
          <w:sz w:val="28"/>
          <w:szCs w:val="28"/>
        </w:rPr>
        <w:t>Проводится определенная работа по реализации социальных проектов для нетрудоспособных граждан, инвалидов, неполных семей, многодетных семей, бывших узников, с целью улучшения качества жизни населения: совместно с международным благотворительным общественным объединением «София» социальный проект «Социальная прачечная» в ОКП, страховой компанией «Белгосстрах», «Сохрани жизнь и имущество»</w:t>
      </w:r>
      <w:r w:rsidR="002E5BAD" w:rsidRPr="002E5BAD">
        <w:rPr>
          <w:rFonts w:ascii="Times New Roman" w:hAnsi="Times New Roman"/>
          <w:sz w:val="28"/>
          <w:szCs w:val="28"/>
        </w:rPr>
        <w:t>.</w:t>
      </w:r>
    </w:p>
    <w:p w:rsidR="002E5BAD" w:rsidRPr="002E5BAD" w:rsidRDefault="002E5BAD" w:rsidP="002E5BAD">
      <w:pPr>
        <w:spacing w:after="0" w:line="240" w:lineRule="auto"/>
        <w:jc w:val="both"/>
        <w:rPr>
          <w:rFonts w:ascii="Times New Roman" w:hAnsi="Times New Roman" w:cs="Times New Roman"/>
          <w:sz w:val="28"/>
          <w:szCs w:val="28"/>
        </w:rPr>
      </w:pPr>
      <w:r w:rsidRPr="002E5BAD">
        <w:rPr>
          <w:rFonts w:ascii="Times New Roman" w:hAnsi="Times New Roman"/>
          <w:sz w:val="28"/>
          <w:szCs w:val="28"/>
        </w:rPr>
        <w:tab/>
      </w:r>
      <w:r w:rsidRPr="002E5BAD">
        <w:rPr>
          <w:rFonts w:ascii="Times New Roman" w:eastAsia="Times New Roman" w:hAnsi="Times New Roman" w:cs="Times New Roman"/>
          <w:sz w:val="28"/>
          <w:szCs w:val="28"/>
        </w:rPr>
        <w:t>Ежегодно реализуются социальные проекты с Белорусским Обществом Красного Креста «</w:t>
      </w:r>
      <w:r w:rsidRPr="002E5BAD">
        <w:rPr>
          <w:rFonts w:ascii="Times New Roman" w:hAnsi="Times New Roman"/>
          <w:sz w:val="28"/>
          <w:szCs w:val="28"/>
        </w:rPr>
        <w:t>Нам года не беда, коль душа молода</w:t>
      </w:r>
      <w:r w:rsidRPr="002E5BAD">
        <w:rPr>
          <w:rFonts w:ascii="Times New Roman" w:eastAsia="Times New Roman" w:hAnsi="Times New Roman" w:cs="Times New Roman"/>
          <w:sz w:val="28"/>
          <w:szCs w:val="28"/>
        </w:rPr>
        <w:t>»</w:t>
      </w:r>
      <w:r w:rsidRPr="002E5BAD">
        <w:rPr>
          <w:rFonts w:ascii="Times New Roman" w:hAnsi="Times New Roman"/>
          <w:sz w:val="28"/>
          <w:szCs w:val="28"/>
        </w:rPr>
        <w:t xml:space="preserve"> для граждан пожилого возраста</w:t>
      </w:r>
      <w:r w:rsidRPr="002E5BAD">
        <w:rPr>
          <w:rFonts w:ascii="Times New Roman" w:eastAsia="Times New Roman" w:hAnsi="Times New Roman" w:cs="Times New Roman"/>
          <w:sz w:val="28"/>
          <w:szCs w:val="28"/>
        </w:rPr>
        <w:t xml:space="preserve">, «Самостоятельное проживание для </w:t>
      </w:r>
      <w:r w:rsidRPr="002E5BAD">
        <w:rPr>
          <w:rFonts w:ascii="Times New Roman" w:hAnsi="Times New Roman"/>
          <w:sz w:val="28"/>
          <w:szCs w:val="28"/>
        </w:rPr>
        <w:t>людей с инвалидностью</w:t>
      </w:r>
      <w:r w:rsidRPr="002E5BAD">
        <w:rPr>
          <w:rFonts w:ascii="Times New Roman" w:eastAsia="Times New Roman" w:hAnsi="Times New Roman" w:cs="Times New Roman"/>
          <w:sz w:val="28"/>
          <w:szCs w:val="28"/>
        </w:rPr>
        <w:t xml:space="preserve">» </w:t>
      </w:r>
      <w:r w:rsidRPr="002E5BAD">
        <w:rPr>
          <w:rFonts w:ascii="Times New Roman" w:hAnsi="Times New Roman"/>
          <w:sz w:val="28"/>
          <w:szCs w:val="28"/>
        </w:rPr>
        <w:t xml:space="preserve"> и др.</w:t>
      </w:r>
    </w:p>
    <w:p w:rsidR="00E80348" w:rsidRPr="002E5BAD" w:rsidRDefault="00E80348" w:rsidP="00E80348">
      <w:pPr>
        <w:pStyle w:val="a5"/>
        <w:spacing w:after="0" w:line="240" w:lineRule="auto"/>
        <w:ind w:left="0" w:firstLine="709"/>
        <w:jc w:val="center"/>
        <w:rPr>
          <w:rFonts w:ascii="Times New Roman" w:hAnsi="Times New Roman" w:cs="Times New Roman"/>
          <w:b/>
          <w:color w:val="000000" w:themeColor="text1"/>
          <w:sz w:val="28"/>
          <w:szCs w:val="28"/>
        </w:rPr>
      </w:pPr>
    </w:p>
    <w:p w:rsidR="002E5BAD" w:rsidRDefault="002E5BAD" w:rsidP="00E80348">
      <w:pPr>
        <w:shd w:val="clear" w:color="auto" w:fill="FFFFFF"/>
        <w:spacing w:after="0" w:line="240" w:lineRule="auto"/>
        <w:ind w:firstLine="567"/>
        <w:jc w:val="both"/>
        <w:rPr>
          <w:rFonts w:ascii="Times New Roman" w:eastAsia="Times New Roman" w:hAnsi="Times New Roman" w:cs="Times New Roman"/>
          <w:sz w:val="28"/>
          <w:szCs w:val="28"/>
        </w:rPr>
      </w:pPr>
    </w:p>
    <w:p w:rsidR="00E05985" w:rsidRDefault="00E05985" w:rsidP="00E05985">
      <w:pPr>
        <w:jc w:val="center"/>
        <w:rPr>
          <w:rFonts w:ascii="Times New Roman" w:hAnsi="Times New Roman" w:cs="Times New Roman"/>
          <w:b/>
          <w:noProof/>
          <w:color w:val="000000" w:themeColor="text1"/>
          <w:sz w:val="28"/>
          <w:szCs w:val="28"/>
        </w:rPr>
      </w:pPr>
      <w:r w:rsidRPr="00C60E20">
        <w:rPr>
          <w:rFonts w:ascii="Times New Roman" w:hAnsi="Times New Roman" w:cs="Times New Roman"/>
          <w:b/>
          <w:noProof/>
          <w:color w:val="000000" w:themeColor="text1"/>
          <w:sz w:val="28"/>
          <w:szCs w:val="28"/>
        </w:rPr>
        <w:t>Здоровое питание.</w:t>
      </w:r>
    </w:p>
    <w:p w:rsidR="0010541E" w:rsidRPr="0010541E" w:rsidRDefault="00B57DA8" w:rsidP="0010541E">
      <w:pPr>
        <w:spacing w:after="0" w:line="240" w:lineRule="auto"/>
        <w:ind w:firstLine="709"/>
        <w:jc w:val="both"/>
        <w:rPr>
          <w:rFonts w:ascii="Times New Roman" w:hAnsi="Times New Roman"/>
          <w:noProof/>
          <w:sz w:val="28"/>
          <w:szCs w:val="28"/>
        </w:rPr>
      </w:pPr>
      <w:r w:rsidRPr="00B57DA8">
        <w:rPr>
          <w:rFonts w:ascii="Times New Roman" w:hAnsi="Times New Roman" w:cs="Times New Roman"/>
          <w:sz w:val="28"/>
          <w:szCs w:val="28"/>
        </w:rPr>
        <w:t>Политика в области питания направлена на содействие развитию здоровья всех граждан страны, повышению качества жизни, сохранению здорового генофонда нации Республики Беларусь и предоставление каждому члену общества возможности улучшения здоровья и контроля собственн</w:t>
      </w:r>
      <w:r w:rsidR="009D742D">
        <w:rPr>
          <w:rFonts w:ascii="Times New Roman" w:hAnsi="Times New Roman" w:cs="Times New Roman"/>
          <w:sz w:val="28"/>
          <w:szCs w:val="28"/>
        </w:rPr>
        <w:t xml:space="preserve">ого </w:t>
      </w:r>
      <w:r w:rsidRPr="00B57DA8">
        <w:rPr>
          <w:rFonts w:ascii="Times New Roman" w:hAnsi="Times New Roman" w:cs="Times New Roman"/>
          <w:sz w:val="28"/>
          <w:szCs w:val="28"/>
        </w:rPr>
        <w:t>здоровь</w:t>
      </w:r>
      <w:r w:rsidR="009D742D">
        <w:rPr>
          <w:rFonts w:ascii="Times New Roman" w:hAnsi="Times New Roman" w:cs="Times New Roman"/>
          <w:sz w:val="28"/>
          <w:szCs w:val="28"/>
        </w:rPr>
        <w:t>я</w:t>
      </w:r>
      <w:r w:rsidRPr="00B57DA8">
        <w:rPr>
          <w:rFonts w:ascii="Times New Roman" w:hAnsi="Times New Roman" w:cs="Times New Roman"/>
          <w:sz w:val="28"/>
          <w:szCs w:val="28"/>
        </w:rPr>
        <w:t>.</w:t>
      </w:r>
    </w:p>
    <w:p w:rsidR="0010541E" w:rsidRDefault="003E33A4" w:rsidP="0010541E">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hAnsi="Times New Roman"/>
          <w:noProof/>
          <w:sz w:val="28"/>
          <w:szCs w:val="28"/>
        </w:rPr>
        <w:drawing>
          <wp:anchor distT="0" distB="0" distL="114300" distR="114300" simplePos="0" relativeHeight="251635712" behindDoc="0" locked="0" layoutInCell="1" allowOverlap="1">
            <wp:simplePos x="0" y="0"/>
            <wp:positionH relativeFrom="column">
              <wp:posOffset>3768090</wp:posOffset>
            </wp:positionH>
            <wp:positionV relativeFrom="paragraph">
              <wp:posOffset>129540</wp:posOffset>
            </wp:positionV>
            <wp:extent cx="2066925" cy="1638300"/>
            <wp:effectExtent l="19050" t="0" r="9525" b="0"/>
            <wp:wrapSquare wrapText="bothSides"/>
            <wp:docPr id="6" name="Рисунок 6" descr="Картинки по запросу &quot;кировский цех хлебопечения продукци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quot;кировский цех хлебопечения продукция&quot;"/>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066925" cy="1638300"/>
                    </a:xfrm>
                    <a:prstGeom prst="rect">
                      <a:avLst/>
                    </a:prstGeom>
                    <a:noFill/>
                    <a:ln>
                      <a:noFill/>
                    </a:ln>
                  </pic:spPr>
                </pic:pic>
              </a:graphicData>
            </a:graphic>
          </wp:anchor>
        </w:drawing>
      </w:r>
      <w:r w:rsidR="00B57DA8" w:rsidRPr="0001433D">
        <w:rPr>
          <w:rFonts w:ascii="Times New Roman" w:hAnsi="Times New Roman"/>
          <w:sz w:val="28"/>
          <w:szCs w:val="28"/>
        </w:rPr>
        <w:t>Здоровое питани</w:t>
      </w:r>
      <w:r w:rsidR="00B57DA8">
        <w:rPr>
          <w:rFonts w:ascii="Times New Roman" w:hAnsi="Times New Roman"/>
          <w:sz w:val="28"/>
          <w:szCs w:val="28"/>
        </w:rPr>
        <w:t>е</w:t>
      </w:r>
      <w:r w:rsidR="00B57DA8" w:rsidRPr="0001433D">
        <w:rPr>
          <w:rFonts w:ascii="Times New Roman" w:hAnsi="Times New Roman"/>
          <w:sz w:val="28"/>
          <w:szCs w:val="28"/>
        </w:rPr>
        <w:t xml:space="preserve"> является важнейшим фактором, от которого в решающей степени зависит здоровье и благополучие человека. Сегодня есть потребитель, уделяющий значительное внимание своему здоровью и образу питания и с другой стороны, производитель, имеющий возможность выпуска таких продуктов. Данная ситуация, в рамках реализации проекта, </w:t>
      </w:r>
      <w:r w:rsidR="00B57DA8">
        <w:rPr>
          <w:rFonts w:ascii="Times New Roman" w:hAnsi="Times New Roman"/>
          <w:sz w:val="28"/>
          <w:szCs w:val="28"/>
        </w:rPr>
        <w:t>активно поддержана предприятиями города.</w:t>
      </w:r>
    </w:p>
    <w:p w:rsidR="003E33A4" w:rsidRPr="00755B90" w:rsidRDefault="00382CF9" w:rsidP="00755B90">
      <w:pPr>
        <w:numPr>
          <w:ilvl w:val="0"/>
          <w:numId w:val="29"/>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Цехом хлебопечения Кировского райпо</w:t>
      </w:r>
      <w:r w:rsidR="00B57DA8" w:rsidRPr="00B57DA8">
        <w:rPr>
          <w:rFonts w:ascii="Times New Roman" w:hAnsi="Times New Roman" w:cs="Times New Roman"/>
          <w:sz w:val="28"/>
          <w:szCs w:val="28"/>
        </w:rPr>
        <w:t xml:space="preserve"> для улучшения качества выпускаемой проду</w:t>
      </w:r>
      <w:r w:rsidR="00513710">
        <w:rPr>
          <w:rFonts w:ascii="Times New Roman" w:hAnsi="Times New Roman" w:cs="Times New Roman"/>
          <w:sz w:val="28"/>
          <w:szCs w:val="28"/>
        </w:rPr>
        <w:t>кции</w:t>
      </w:r>
      <w:r w:rsidR="00B57DA8" w:rsidRPr="00B57DA8">
        <w:rPr>
          <w:rFonts w:ascii="Times New Roman" w:hAnsi="Times New Roman" w:cs="Times New Roman"/>
          <w:sz w:val="28"/>
          <w:szCs w:val="28"/>
        </w:rPr>
        <w:t xml:space="preserve"> установлено современное технологическое оборудование.</w:t>
      </w:r>
      <w:r w:rsidR="00872048">
        <w:rPr>
          <w:rFonts w:ascii="Times New Roman" w:hAnsi="Times New Roman" w:cs="Times New Roman"/>
          <w:sz w:val="28"/>
          <w:szCs w:val="28"/>
        </w:rPr>
        <w:t xml:space="preserve"> </w:t>
      </w:r>
      <w:r w:rsidR="00312782" w:rsidRPr="00755B90">
        <w:rPr>
          <w:rFonts w:ascii="Times New Roman" w:hAnsi="Times New Roman" w:cs="Times New Roman"/>
          <w:sz w:val="28"/>
          <w:szCs w:val="28"/>
        </w:rPr>
        <w:t xml:space="preserve">За период 2019-2020 годы полностью изменился ассортимент выпускаемой продукции. </w:t>
      </w:r>
      <w:r w:rsidR="00B57DA8" w:rsidRPr="00755B90">
        <w:rPr>
          <w:rFonts w:ascii="Times New Roman" w:hAnsi="Times New Roman" w:cs="Times New Roman"/>
          <w:sz w:val="28"/>
          <w:szCs w:val="28"/>
        </w:rPr>
        <w:t xml:space="preserve">Производится хлеб </w:t>
      </w:r>
      <w:r w:rsidR="003E33A4" w:rsidRPr="00755B90">
        <w:rPr>
          <w:rFonts w:ascii="Times New Roman" w:hAnsi="Times New Roman" w:cs="Times New Roman"/>
          <w:sz w:val="28"/>
          <w:szCs w:val="28"/>
        </w:rPr>
        <w:t>пшеничный диабетический, хлебец «Стебелек» традиционный диабетический, хлеб «Звычайны» и «Селянский» постный, хлеб «Пущанский» с отрубями, хлеб «Зерновой ароматный» с солодом и зерновой смесью, хлеб «Злаковый» с зерновой смесью, хлеб амарантовый с семенами льна, багет «Греческий» с зерновой смесью, хлеб «Панский» с курагой и изюмом, хлеб «Раздолье» и «Вечерний» с солодом и тмином.</w:t>
      </w:r>
    </w:p>
    <w:p w:rsidR="00B57DA8" w:rsidRPr="00077FD2" w:rsidRDefault="00B57DA8" w:rsidP="00FF50C8">
      <w:pPr>
        <w:spacing w:after="0" w:line="240" w:lineRule="auto"/>
        <w:ind w:firstLine="709"/>
        <w:jc w:val="both"/>
        <w:rPr>
          <w:rFonts w:ascii="Times New Roman" w:hAnsi="Times New Roman" w:cs="Times New Roman"/>
          <w:sz w:val="28"/>
          <w:szCs w:val="28"/>
          <w:highlight w:val="yellow"/>
        </w:rPr>
      </w:pPr>
      <w:r w:rsidRPr="00F14DB3">
        <w:rPr>
          <w:rFonts w:ascii="Times New Roman" w:hAnsi="Times New Roman" w:cs="Times New Roman"/>
          <w:sz w:val="28"/>
          <w:szCs w:val="28"/>
        </w:rPr>
        <w:t xml:space="preserve">Объем выпуска хлебобулочных </w:t>
      </w:r>
      <w:r w:rsidR="00513710" w:rsidRPr="00F14DB3">
        <w:rPr>
          <w:rFonts w:ascii="Times New Roman" w:hAnsi="Times New Roman" w:cs="Times New Roman"/>
          <w:sz w:val="28"/>
          <w:szCs w:val="28"/>
        </w:rPr>
        <w:t>изделий в упакованном виде в</w:t>
      </w:r>
      <w:r w:rsidRPr="00F14DB3">
        <w:rPr>
          <w:rFonts w:ascii="Times New Roman" w:hAnsi="Times New Roman" w:cs="Times New Roman"/>
          <w:sz w:val="28"/>
          <w:szCs w:val="28"/>
        </w:rPr>
        <w:t xml:space="preserve"> 20</w:t>
      </w:r>
      <w:r w:rsidR="00A607A7" w:rsidRPr="00F14DB3">
        <w:rPr>
          <w:rFonts w:ascii="Times New Roman" w:hAnsi="Times New Roman" w:cs="Times New Roman"/>
          <w:sz w:val="28"/>
          <w:szCs w:val="28"/>
        </w:rPr>
        <w:t>20</w:t>
      </w:r>
      <w:r w:rsidR="00513710" w:rsidRPr="00F14DB3">
        <w:rPr>
          <w:rFonts w:ascii="Times New Roman" w:hAnsi="Times New Roman" w:cs="Times New Roman"/>
          <w:sz w:val="28"/>
          <w:szCs w:val="28"/>
        </w:rPr>
        <w:t xml:space="preserve"> году</w:t>
      </w:r>
      <w:r w:rsidRPr="00F14DB3">
        <w:rPr>
          <w:rFonts w:ascii="Times New Roman" w:hAnsi="Times New Roman" w:cs="Times New Roman"/>
          <w:sz w:val="28"/>
          <w:szCs w:val="28"/>
        </w:rPr>
        <w:t xml:space="preserve"> состав</w:t>
      </w:r>
      <w:r w:rsidR="00A5416A" w:rsidRPr="00F14DB3">
        <w:rPr>
          <w:rFonts w:ascii="Times New Roman" w:hAnsi="Times New Roman" w:cs="Times New Roman"/>
          <w:sz w:val="28"/>
          <w:szCs w:val="28"/>
        </w:rPr>
        <w:t>ил</w:t>
      </w:r>
      <w:r w:rsidR="003E33A4">
        <w:rPr>
          <w:rFonts w:ascii="Times New Roman" w:hAnsi="Times New Roman" w:cs="Times New Roman"/>
          <w:sz w:val="28"/>
          <w:szCs w:val="28"/>
        </w:rPr>
        <w:t xml:space="preserve">25%, в 2018 году - </w:t>
      </w:r>
      <w:r w:rsidRPr="00F14DB3">
        <w:rPr>
          <w:rFonts w:ascii="Times New Roman" w:hAnsi="Times New Roman" w:cs="Times New Roman"/>
          <w:sz w:val="28"/>
          <w:szCs w:val="28"/>
        </w:rPr>
        <w:t>10%.</w:t>
      </w:r>
    </w:p>
    <w:p w:rsidR="007779EE" w:rsidRPr="003055D5" w:rsidRDefault="00E91102" w:rsidP="003055D5">
      <w:pPr>
        <w:pStyle w:val="a5"/>
        <w:numPr>
          <w:ilvl w:val="0"/>
          <w:numId w:val="29"/>
        </w:numPr>
        <w:tabs>
          <w:tab w:val="clear" w:pos="360"/>
          <w:tab w:val="num" w:pos="0"/>
        </w:tabs>
        <w:spacing w:after="0" w:line="240" w:lineRule="auto"/>
        <w:ind w:left="0" w:firstLine="567"/>
        <w:jc w:val="both"/>
        <w:rPr>
          <w:rFonts w:ascii="Times New Roman" w:hAnsi="Times New Roman" w:cs="Times New Roman"/>
          <w:sz w:val="28"/>
          <w:szCs w:val="28"/>
        </w:rPr>
      </w:pPr>
      <w:r w:rsidRPr="00E91102">
        <w:rPr>
          <w:rFonts w:ascii="Times New Roman" w:hAnsi="Times New Roman" w:cs="Times New Roman"/>
          <w:sz w:val="28"/>
          <w:szCs w:val="28"/>
        </w:rPr>
        <w:lastRenderedPageBreak/>
        <w:t>В районе продолжена реализация одного из направлений национальной политики в области питания: повсеместное использование в пищевой промышленности, предприятиях общественного питания йодированной соли, обеспечение постоянного ее наличия при реализации продуктов на объектах продовольственной торговли</w:t>
      </w:r>
      <w:r w:rsidR="00FD2578">
        <w:rPr>
          <w:rFonts w:ascii="Times New Roman" w:hAnsi="Times New Roman" w:cs="Times New Roman"/>
          <w:sz w:val="28"/>
          <w:szCs w:val="28"/>
        </w:rPr>
        <w:t xml:space="preserve"> (рис.</w:t>
      </w:r>
      <w:r w:rsidR="008C0618">
        <w:rPr>
          <w:rFonts w:ascii="Times New Roman" w:hAnsi="Times New Roman" w:cs="Times New Roman"/>
          <w:sz w:val="28"/>
          <w:szCs w:val="28"/>
        </w:rPr>
        <w:t>1</w:t>
      </w:r>
      <w:r w:rsidR="00FD2578">
        <w:rPr>
          <w:rFonts w:ascii="Times New Roman" w:hAnsi="Times New Roman" w:cs="Times New Roman"/>
          <w:sz w:val="28"/>
          <w:szCs w:val="28"/>
        </w:rPr>
        <w:t>8)</w:t>
      </w:r>
      <w:r w:rsidRPr="00E91102">
        <w:rPr>
          <w:rFonts w:ascii="Times New Roman" w:hAnsi="Times New Roman" w:cs="Times New Roman"/>
          <w:sz w:val="28"/>
          <w:szCs w:val="28"/>
        </w:rPr>
        <w:t xml:space="preserve">.  </w:t>
      </w:r>
    </w:p>
    <w:p w:rsidR="00A607A7" w:rsidRDefault="00A607A7" w:rsidP="00FF50C8">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05325" cy="2133600"/>
            <wp:effectExtent l="19050" t="0" r="9525" b="0"/>
            <wp:docPr id="14367" name="Диаграмма 14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FD2578" w:rsidRPr="00FD2578" w:rsidRDefault="00FD2578" w:rsidP="00FD2578">
      <w:pPr>
        <w:numPr>
          <w:ilvl w:val="0"/>
          <w:numId w:val="29"/>
        </w:numPr>
        <w:spacing w:after="0" w:line="240" w:lineRule="auto"/>
        <w:ind w:right="-2"/>
        <w:jc w:val="center"/>
        <w:rPr>
          <w:rFonts w:ascii="Times New Roman" w:eastAsia="Times New Roman" w:hAnsi="Times New Roman" w:cs="Times New Roman"/>
          <w:b/>
          <w:i/>
          <w:sz w:val="24"/>
          <w:szCs w:val="24"/>
        </w:rPr>
      </w:pPr>
      <w:r w:rsidRPr="00FD2578">
        <w:rPr>
          <w:rFonts w:ascii="Times New Roman" w:eastAsia="Times New Roman" w:hAnsi="Times New Roman" w:cs="Times New Roman"/>
          <w:b/>
          <w:i/>
          <w:sz w:val="24"/>
          <w:szCs w:val="24"/>
        </w:rPr>
        <w:t>Рис.</w:t>
      </w:r>
      <w:r w:rsidR="008C0618">
        <w:rPr>
          <w:rFonts w:ascii="Times New Roman" w:eastAsia="Times New Roman" w:hAnsi="Times New Roman" w:cs="Times New Roman"/>
          <w:b/>
          <w:i/>
          <w:sz w:val="24"/>
          <w:szCs w:val="24"/>
        </w:rPr>
        <w:t>1</w:t>
      </w:r>
      <w:r w:rsidRPr="00FD2578">
        <w:rPr>
          <w:rFonts w:ascii="Times New Roman" w:eastAsia="Times New Roman" w:hAnsi="Times New Roman" w:cs="Times New Roman"/>
          <w:b/>
          <w:i/>
          <w:sz w:val="24"/>
          <w:szCs w:val="24"/>
        </w:rPr>
        <w:t>8. Процент реализации йодированной соли:</w:t>
      </w:r>
    </w:p>
    <w:p w:rsidR="00FD2578" w:rsidRDefault="00FD2578" w:rsidP="00FD2578">
      <w:pPr>
        <w:pStyle w:val="a5"/>
        <w:tabs>
          <w:tab w:val="left" w:pos="0"/>
        </w:tabs>
        <w:spacing w:after="0" w:line="240" w:lineRule="auto"/>
        <w:ind w:left="0" w:firstLine="709"/>
        <w:jc w:val="both"/>
        <w:rPr>
          <w:rFonts w:ascii="Times New Roman" w:hAnsi="Times New Roman" w:cs="Times New Roman"/>
          <w:sz w:val="28"/>
          <w:szCs w:val="28"/>
        </w:rPr>
      </w:pPr>
    </w:p>
    <w:p w:rsidR="008C0618" w:rsidRDefault="007779EE" w:rsidP="007779EE">
      <w:pPr>
        <w:pStyle w:val="a5"/>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37760" behindDoc="0" locked="0" layoutInCell="1" allowOverlap="1">
            <wp:simplePos x="0" y="0"/>
            <wp:positionH relativeFrom="column">
              <wp:posOffset>4063365</wp:posOffset>
            </wp:positionH>
            <wp:positionV relativeFrom="paragraph">
              <wp:posOffset>392430</wp:posOffset>
            </wp:positionV>
            <wp:extent cx="1933575" cy="2209800"/>
            <wp:effectExtent l="19050" t="0" r="9525" b="0"/>
            <wp:wrapSquare wrapText="bothSides"/>
            <wp:docPr id="13" name="Рисунок 13" descr="Картинки по запросу &quot;отдел здорового питания  фот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quot;отдел здорового питания  фото&quot;"/>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41159"/>
                    <a:stretch/>
                  </pic:blipFill>
                  <pic:spPr bwMode="auto">
                    <a:xfrm>
                      <a:off x="0" y="0"/>
                      <a:ext cx="1933575" cy="2209800"/>
                    </a:xfrm>
                    <a:prstGeom prst="rect">
                      <a:avLst/>
                    </a:prstGeom>
                    <a:noFill/>
                    <a:ln>
                      <a:noFill/>
                    </a:ln>
                    <a:extLst>
                      <a:ext uri="{53640926-AAD7-44D8-BBD7-CCE9431645EC}">
                        <a14:shadowObscured xmlns:a14="http://schemas.microsoft.com/office/drawing/2010/main"/>
                      </a:ext>
                    </a:extLst>
                  </pic:spPr>
                </pic:pic>
              </a:graphicData>
            </a:graphic>
          </wp:anchor>
        </w:drawing>
      </w:r>
      <w:r w:rsidR="00FD2578" w:rsidRPr="00BA16BB">
        <w:rPr>
          <w:rFonts w:ascii="Times New Roman" w:hAnsi="Times New Roman" w:cs="Times New Roman"/>
          <w:sz w:val="28"/>
          <w:szCs w:val="28"/>
        </w:rPr>
        <w:t xml:space="preserve">Проведенные </w:t>
      </w:r>
      <w:r w:rsidR="00FD2578" w:rsidRPr="007779EE">
        <w:rPr>
          <w:rFonts w:ascii="Times New Roman" w:hAnsi="Times New Roman" w:cs="Times New Roman"/>
          <w:sz w:val="28"/>
          <w:szCs w:val="28"/>
        </w:rPr>
        <w:t xml:space="preserve">в 2020 году государственным санитарным надзором контрольные проверки предприятий пищевой промышленности, общественного питания и торговли всех форм собственности показали, что на территории района йодированная соль реализуется в количестве </w:t>
      </w:r>
      <w:r w:rsidRPr="007779EE">
        <w:rPr>
          <w:rFonts w:ascii="Times New Roman" w:hAnsi="Times New Roman" w:cs="Times New Roman"/>
          <w:sz w:val="28"/>
          <w:szCs w:val="28"/>
        </w:rPr>
        <w:t>83</w:t>
      </w:r>
      <w:r w:rsidR="00FD2578" w:rsidRPr="007779EE">
        <w:rPr>
          <w:rFonts w:ascii="Times New Roman" w:hAnsi="Times New Roman" w:cs="Times New Roman"/>
          <w:sz w:val="28"/>
          <w:szCs w:val="28"/>
        </w:rPr>
        <w:t>% от общего объема соли.</w:t>
      </w:r>
    </w:p>
    <w:p w:rsidR="00B57DA8" w:rsidRPr="00BA16BB" w:rsidRDefault="00B57DA8" w:rsidP="00755B90">
      <w:pPr>
        <w:spacing w:after="0" w:line="240" w:lineRule="auto"/>
        <w:ind w:firstLine="709"/>
        <w:jc w:val="both"/>
        <w:rPr>
          <w:rFonts w:ascii="Times New Roman" w:hAnsi="Times New Roman" w:cs="Times New Roman"/>
          <w:sz w:val="28"/>
          <w:szCs w:val="28"/>
        </w:rPr>
      </w:pPr>
      <w:r w:rsidRPr="00BA16BB">
        <w:rPr>
          <w:rFonts w:ascii="Times New Roman" w:hAnsi="Times New Roman" w:cs="Times New Roman"/>
          <w:sz w:val="28"/>
          <w:szCs w:val="28"/>
        </w:rPr>
        <w:t>Во всех крупных специализированных продовольственных ма</w:t>
      </w:r>
      <w:r w:rsidR="00520A47" w:rsidRPr="00BA16BB">
        <w:rPr>
          <w:rFonts w:ascii="Times New Roman" w:hAnsi="Times New Roman" w:cs="Times New Roman"/>
          <w:sz w:val="28"/>
          <w:szCs w:val="28"/>
        </w:rPr>
        <w:t xml:space="preserve">газинах Кировского </w:t>
      </w:r>
      <w:r w:rsidR="00BA16BB" w:rsidRPr="00BA16BB">
        <w:rPr>
          <w:rFonts w:ascii="Times New Roman" w:hAnsi="Times New Roman" w:cs="Times New Roman"/>
          <w:sz w:val="28"/>
          <w:szCs w:val="28"/>
        </w:rPr>
        <w:t>районного потребительского общества</w:t>
      </w:r>
      <w:r w:rsidR="00520A47" w:rsidRPr="00BA16BB">
        <w:rPr>
          <w:rFonts w:ascii="Times New Roman" w:hAnsi="Times New Roman" w:cs="Times New Roman"/>
          <w:sz w:val="28"/>
          <w:szCs w:val="28"/>
        </w:rPr>
        <w:t xml:space="preserve">, </w:t>
      </w:r>
      <w:r w:rsidR="00077FD2">
        <w:rPr>
          <w:rFonts w:ascii="Times New Roman" w:hAnsi="Times New Roman" w:cs="Times New Roman"/>
          <w:sz w:val="28"/>
          <w:szCs w:val="28"/>
        </w:rPr>
        <w:t>частных торговых унитарных предприятиях</w:t>
      </w:r>
      <w:r w:rsidRPr="00BA16BB">
        <w:rPr>
          <w:rFonts w:ascii="Times New Roman" w:hAnsi="Times New Roman" w:cs="Times New Roman"/>
          <w:sz w:val="28"/>
          <w:szCs w:val="28"/>
        </w:rPr>
        <w:t xml:space="preserve"> оборудованы специальные места для реализации продуктов здорового питания, со специальным указателем для потребителя. Потребители имеют возможность ежеднев</w:t>
      </w:r>
      <w:r w:rsidR="00513710" w:rsidRPr="00BA16BB">
        <w:rPr>
          <w:rFonts w:ascii="Times New Roman" w:hAnsi="Times New Roman" w:cs="Times New Roman"/>
          <w:sz w:val="28"/>
          <w:szCs w:val="28"/>
        </w:rPr>
        <w:t xml:space="preserve">но приобретать в торговой сети </w:t>
      </w:r>
      <w:r w:rsidRPr="00BA16BB">
        <w:rPr>
          <w:rFonts w:ascii="Times New Roman" w:hAnsi="Times New Roman" w:cs="Times New Roman"/>
          <w:sz w:val="28"/>
          <w:szCs w:val="28"/>
        </w:rPr>
        <w:t>пищевые продукты, обогащенные минералами и микроэлементами, свежие овощи и ф</w:t>
      </w:r>
      <w:r w:rsidR="001308AF" w:rsidRPr="00BA16BB">
        <w:rPr>
          <w:rFonts w:ascii="Times New Roman" w:hAnsi="Times New Roman" w:cs="Times New Roman"/>
          <w:sz w:val="28"/>
          <w:szCs w:val="28"/>
        </w:rPr>
        <w:t xml:space="preserve">рукты, кисломолочные продукты с </w:t>
      </w:r>
      <w:r w:rsidRPr="00BA16BB">
        <w:rPr>
          <w:rFonts w:ascii="Times New Roman" w:hAnsi="Times New Roman" w:cs="Times New Roman"/>
          <w:sz w:val="28"/>
          <w:szCs w:val="28"/>
        </w:rPr>
        <w:t>пре- и пробиотиками.</w:t>
      </w:r>
      <w:r w:rsidR="00872048">
        <w:rPr>
          <w:rFonts w:ascii="Times New Roman" w:hAnsi="Times New Roman" w:cs="Times New Roman"/>
          <w:sz w:val="28"/>
          <w:szCs w:val="28"/>
        </w:rPr>
        <w:t xml:space="preserve"> </w:t>
      </w:r>
      <w:r w:rsidRPr="00BA16BB">
        <w:rPr>
          <w:rFonts w:ascii="Times New Roman" w:hAnsi="Times New Roman" w:cs="Times New Roman"/>
          <w:sz w:val="28"/>
          <w:szCs w:val="28"/>
        </w:rPr>
        <w:t xml:space="preserve">Налажено  обеспечение продукцией  для детей раннего возраста, увеличился ассортимент реализуемого детского питания.   </w:t>
      </w:r>
    </w:p>
    <w:p w:rsidR="002372D3" w:rsidRPr="002F22D4" w:rsidRDefault="00955225" w:rsidP="002F22D4">
      <w:pPr>
        <w:spacing w:after="0" w:line="240" w:lineRule="auto"/>
        <w:ind w:firstLine="710"/>
        <w:jc w:val="both"/>
        <w:rPr>
          <w:rFonts w:ascii="Times New Roman" w:hAnsi="Times New Roman" w:cs="Times New Roman"/>
          <w:i/>
          <w:sz w:val="28"/>
          <w:szCs w:val="28"/>
        </w:rPr>
      </w:pPr>
      <w:r w:rsidRPr="003701F7">
        <w:rPr>
          <w:rFonts w:ascii="Times New Roman" w:eastAsia="Times New Roman" w:hAnsi="Times New Roman" w:cs="Times New Roman"/>
          <w:i/>
          <w:sz w:val="28"/>
          <w:szCs w:val="28"/>
        </w:rPr>
        <w:t>Справочно: к</w:t>
      </w:r>
      <w:r w:rsidR="00210F36" w:rsidRPr="003701F7">
        <w:rPr>
          <w:rFonts w:ascii="Times New Roman" w:eastAsia="Times New Roman" w:hAnsi="Times New Roman" w:cs="Times New Roman"/>
          <w:i/>
          <w:sz w:val="28"/>
          <w:szCs w:val="28"/>
        </w:rPr>
        <w:t xml:space="preserve">ак показал социологический опрос </w:t>
      </w:r>
      <w:r w:rsidRPr="003701F7">
        <w:rPr>
          <w:rFonts w:ascii="Times New Roman" w:hAnsi="Times New Roman" w:cs="Times New Roman"/>
          <w:i/>
          <w:sz w:val="28"/>
          <w:szCs w:val="28"/>
        </w:rPr>
        <w:t xml:space="preserve">свое питание, только </w:t>
      </w:r>
      <w:r w:rsidR="00077FD2" w:rsidRPr="003701F7">
        <w:rPr>
          <w:rFonts w:ascii="Times New Roman" w:hAnsi="Times New Roman" w:cs="Times New Roman"/>
          <w:i/>
          <w:sz w:val="28"/>
          <w:szCs w:val="28"/>
        </w:rPr>
        <w:t>23,3</w:t>
      </w:r>
      <w:r w:rsidRPr="003701F7">
        <w:rPr>
          <w:rFonts w:ascii="Times New Roman" w:hAnsi="Times New Roman" w:cs="Times New Roman"/>
          <w:i/>
          <w:sz w:val="28"/>
          <w:szCs w:val="28"/>
        </w:rPr>
        <w:t>% опрошенных смогли назвать «здоровым и рациональным»,к</w:t>
      </w:r>
      <w:r w:rsidR="00210F36" w:rsidRPr="003701F7">
        <w:rPr>
          <w:rFonts w:ascii="Times New Roman" w:eastAsia="Times New Roman" w:hAnsi="Times New Roman" w:cs="Times New Roman"/>
          <w:i/>
          <w:sz w:val="28"/>
          <w:szCs w:val="28"/>
        </w:rPr>
        <w:t xml:space="preserve">роме того, </w:t>
      </w:r>
      <w:r w:rsidR="00077FD2" w:rsidRPr="003701F7">
        <w:rPr>
          <w:rFonts w:ascii="Times New Roman" w:eastAsia="Times New Roman" w:hAnsi="Times New Roman" w:cs="Times New Roman"/>
          <w:i/>
          <w:sz w:val="28"/>
          <w:szCs w:val="28"/>
        </w:rPr>
        <w:t>48,8</w:t>
      </w:r>
      <w:r w:rsidR="00210F36" w:rsidRPr="003701F7">
        <w:rPr>
          <w:rFonts w:ascii="Times New Roman" w:eastAsia="Times New Roman" w:hAnsi="Times New Roman" w:cs="Times New Roman"/>
          <w:i/>
          <w:sz w:val="28"/>
          <w:szCs w:val="28"/>
        </w:rPr>
        <w:t xml:space="preserve">% </w:t>
      </w:r>
      <w:r w:rsidR="00077FD2" w:rsidRPr="003701F7">
        <w:rPr>
          <w:rFonts w:ascii="Times New Roman" w:eastAsia="Times New Roman" w:hAnsi="Times New Roman" w:cs="Times New Roman"/>
          <w:i/>
          <w:sz w:val="28"/>
          <w:szCs w:val="28"/>
        </w:rPr>
        <w:t>жителей города имеют лишний вес</w:t>
      </w:r>
      <w:r w:rsidR="00C7358C" w:rsidRPr="003701F7">
        <w:rPr>
          <w:rFonts w:ascii="Times New Roman" w:eastAsia="Times New Roman" w:hAnsi="Times New Roman" w:cs="Times New Roman"/>
          <w:i/>
          <w:sz w:val="28"/>
          <w:szCs w:val="28"/>
        </w:rPr>
        <w:t xml:space="preserve">, 15,5% респондентов </w:t>
      </w:r>
      <w:r w:rsidR="00210F36" w:rsidRPr="003701F7">
        <w:rPr>
          <w:rFonts w:ascii="Times New Roman" w:eastAsia="Times New Roman" w:hAnsi="Times New Roman" w:cs="Times New Roman"/>
          <w:i/>
          <w:sz w:val="28"/>
          <w:szCs w:val="28"/>
        </w:rPr>
        <w:t xml:space="preserve">выбрали вариант ответа «питаюсь, как придется» и еще </w:t>
      </w:r>
      <w:r w:rsidR="00C7358C" w:rsidRPr="003701F7">
        <w:rPr>
          <w:rFonts w:ascii="Times New Roman" w:eastAsia="Times New Roman" w:hAnsi="Times New Roman" w:cs="Times New Roman"/>
          <w:i/>
          <w:sz w:val="28"/>
          <w:szCs w:val="28"/>
        </w:rPr>
        <w:t>4,4</w:t>
      </w:r>
      <w:r w:rsidR="00210F36" w:rsidRPr="003701F7">
        <w:rPr>
          <w:rFonts w:ascii="Times New Roman" w:eastAsia="Times New Roman" w:hAnsi="Times New Roman" w:cs="Times New Roman"/>
          <w:i/>
          <w:sz w:val="28"/>
          <w:szCs w:val="28"/>
        </w:rPr>
        <w:t xml:space="preserve">% - «никакими». </w:t>
      </w:r>
      <w:r w:rsidR="00C7358C" w:rsidRPr="003701F7">
        <w:rPr>
          <w:rFonts w:ascii="Times New Roman" w:eastAsia="Times New Roman" w:hAnsi="Times New Roman" w:cs="Times New Roman"/>
          <w:i/>
          <w:sz w:val="28"/>
          <w:szCs w:val="28"/>
        </w:rPr>
        <w:t>В том, что едят много сладост</w:t>
      </w:r>
      <w:r w:rsidR="0098479C" w:rsidRPr="003701F7">
        <w:rPr>
          <w:rFonts w:ascii="Times New Roman" w:eastAsia="Times New Roman" w:hAnsi="Times New Roman" w:cs="Times New Roman"/>
          <w:i/>
          <w:sz w:val="28"/>
          <w:szCs w:val="28"/>
        </w:rPr>
        <w:t>и,</w:t>
      </w:r>
      <w:r w:rsidR="00C7358C" w:rsidRPr="003701F7">
        <w:rPr>
          <w:rFonts w:ascii="Times New Roman" w:eastAsia="Times New Roman" w:hAnsi="Times New Roman" w:cs="Times New Roman"/>
          <w:i/>
          <w:sz w:val="28"/>
          <w:szCs w:val="28"/>
        </w:rPr>
        <w:t xml:space="preserve"> отметили </w:t>
      </w:r>
      <w:r w:rsidR="00FF50C8" w:rsidRPr="003701F7">
        <w:rPr>
          <w:rFonts w:ascii="Times New Roman" w:eastAsia="Times New Roman" w:hAnsi="Times New Roman" w:cs="Times New Roman"/>
          <w:i/>
          <w:sz w:val="28"/>
          <w:szCs w:val="28"/>
        </w:rPr>
        <w:t xml:space="preserve">у себя </w:t>
      </w:r>
      <w:r w:rsidR="00C7358C" w:rsidRPr="003701F7">
        <w:rPr>
          <w:rFonts w:ascii="Times New Roman" w:eastAsia="Times New Roman" w:hAnsi="Times New Roman" w:cs="Times New Roman"/>
          <w:i/>
          <w:sz w:val="28"/>
          <w:szCs w:val="28"/>
        </w:rPr>
        <w:t xml:space="preserve">10% опрошенных, «ежедневно» и «несколько раз в неделю» употребляют в пищу </w:t>
      </w:r>
      <w:r w:rsidR="0098479C" w:rsidRPr="003701F7">
        <w:rPr>
          <w:rFonts w:ascii="Times New Roman" w:eastAsia="Times New Roman" w:hAnsi="Times New Roman" w:cs="Times New Roman"/>
          <w:i/>
          <w:sz w:val="28"/>
          <w:szCs w:val="28"/>
        </w:rPr>
        <w:t xml:space="preserve">очень соленую пищу </w:t>
      </w:r>
      <w:r w:rsidR="00C7358C" w:rsidRPr="003701F7">
        <w:rPr>
          <w:rFonts w:ascii="Times New Roman" w:eastAsia="Times New Roman" w:hAnsi="Times New Roman" w:cs="Times New Roman"/>
          <w:i/>
          <w:sz w:val="28"/>
          <w:szCs w:val="28"/>
        </w:rPr>
        <w:t>16,2%</w:t>
      </w:r>
      <w:r w:rsidR="0098479C" w:rsidRPr="003701F7">
        <w:rPr>
          <w:rFonts w:ascii="Times New Roman" w:eastAsia="Times New Roman" w:hAnsi="Times New Roman" w:cs="Times New Roman"/>
          <w:i/>
          <w:sz w:val="28"/>
          <w:szCs w:val="28"/>
        </w:rPr>
        <w:t xml:space="preserve"> респондентов</w:t>
      </w:r>
      <w:r w:rsidR="00C7358C" w:rsidRPr="003701F7">
        <w:rPr>
          <w:rFonts w:ascii="Times New Roman" w:eastAsia="Times New Roman" w:hAnsi="Times New Roman" w:cs="Times New Roman"/>
          <w:i/>
          <w:sz w:val="28"/>
          <w:szCs w:val="28"/>
        </w:rPr>
        <w:t>.</w:t>
      </w:r>
    </w:p>
    <w:p w:rsidR="0049474D" w:rsidRDefault="0049474D" w:rsidP="0052515D">
      <w:pPr>
        <w:pStyle w:val="aa"/>
        <w:jc w:val="left"/>
        <w:rPr>
          <w:i w:val="0"/>
          <w:sz w:val="28"/>
          <w:szCs w:val="28"/>
        </w:rPr>
      </w:pPr>
    </w:p>
    <w:p w:rsidR="003055D5" w:rsidRDefault="003055D5" w:rsidP="00E05985">
      <w:pPr>
        <w:pStyle w:val="aa"/>
        <w:ind w:firstLine="709"/>
        <w:rPr>
          <w:i w:val="0"/>
          <w:sz w:val="28"/>
          <w:szCs w:val="28"/>
        </w:rPr>
      </w:pPr>
    </w:p>
    <w:p w:rsidR="00E05985" w:rsidRPr="001D0CBC" w:rsidRDefault="00E05985" w:rsidP="00E05985">
      <w:pPr>
        <w:pStyle w:val="aa"/>
        <w:ind w:firstLine="709"/>
        <w:rPr>
          <w:i w:val="0"/>
          <w:sz w:val="28"/>
          <w:szCs w:val="28"/>
        </w:rPr>
      </w:pPr>
      <w:r w:rsidRPr="001D0CBC">
        <w:rPr>
          <w:i w:val="0"/>
          <w:sz w:val="28"/>
          <w:szCs w:val="28"/>
        </w:rPr>
        <w:lastRenderedPageBreak/>
        <w:t>Двигательная активность</w:t>
      </w:r>
      <w:r>
        <w:rPr>
          <w:i w:val="0"/>
          <w:sz w:val="28"/>
          <w:szCs w:val="28"/>
        </w:rPr>
        <w:t>.</w:t>
      </w:r>
    </w:p>
    <w:p w:rsidR="00FD2578" w:rsidRPr="00FD2578" w:rsidRDefault="00FD2578" w:rsidP="00FD2578">
      <w:pPr>
        <w:spacing w:after="0" w:line="240" w:lineRule="auto"/>
        <w:jc w:val="both"/>
        <w:rPr>
          <w:rFonts w:ascii="Times New Roman" w:eastAsia="Times New Roman" w:hAnsi="Times New Roman" w:cs="Times New Roman"/>
          <w:sz w:val="28"/>
          <w:szCs w:val="28"/>
        </w:rPr>
      </w:pPr>
    </w:p>
    <w:p w:rsidR="00E6291C" w:rsidRPr="00142E2A" w:rsidRDefault="00E6291C" w:rsidP="00BA16BB">
      <w:pPr>
        <w:spacing w:after="0" w:line="240" w:lineRule="auto"/>
        <w:ind w:firstLine="709"/>
        <w:jc w:val="both"/>
        <w:rPr>
          <w:rFonts w:ascii="Times New Roman" w:eastAsia="Calibri" w:hAnsi="Times New Roman" w:cs="Times New Roman"/>
          <w:sz w:val="28"/>
          <w:szCs w:val="28"/>
        </w:rPr>
      </w:pPr>
      <w:r w:rsidRPr="00265931">
        <w:rPr>
          <w:rFonts w:ascii="Times New Roman" w:eastAsia="Calibri" w:hAnsi="Times New Roman" w:cs="Times New Roman"/>
          <w:sz w:val="28"/>
          <w:szCs w:val="28"/>
        </w:rPr>
        <w:t>Для проведения физкультурно-оздоровительной и спортивно-массовой работы с населением используются спортивные площадки и сооружения учреждений образования района, ГСУСУ «Кировская СДЮШОР».</w:t>
      </w:r>
    </w:p>
    <w:p w:rsidR="00FD2578" w:rsidRPr="005A2562" w:rsidRDefault="001911A6" w:rsidP="005A2562">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w:t>
      </w:r>
      <w:r w:rsidRPr="00BF6523">
        <w:rPr>
          <w:rFonts w:ascii="Times New Roman" w:hAnsi="Times New Roman" w:cs="Times New Roman"/>
          <w:sz w:val="28"/>
          <w:szCs w:val="28"/>
        </w:rPr>
        <w:t>осударственное специализированное учебно-спортивное учреждении «Кировская детско-юношеская спортивная школа</w:t>
      </w:r>
      <w:r>
        <w:rPr>
          <w:rFonts w:ascii="Times New Roman" w:hAnsi="Times New Roman" w:cs="Times New Roman"/>
          <w:sz w:val="28"/>
          <w:szCs w:val="28"/>
        </w:rPr>
        <w:t xml:space="preserve"> олимпийского резерва</w:t>
      </w:r>
      <w:r w:rsidRPr="00BF6523">
        <w:rPr>
          <w:rFonts w:ascii="Times New Roman" w:hAnsi="Times New Roman" w:cs="Times New Roman"/>
          <w:sz w:val="28"/>
          <w:szCs w:val="28"/>
        </w:rPr>
        <w:t>»</w:t>
      </w:r>
      <w:r w:rsidR="003055D5">
        <w:rPr>
          <w:rFonts w:ascii="Times New Roman" w:hAnsi="Times New Roman" w:cs="Times New Roman"/>
          <w:sz w:val="28"/>
          <w:szCs w:val="28"/>
        </w:rPr>
        <w:t xml:space="preserve"> </w:t>
      </w:r>
      <w:r w:rsidRPr="00BC4FA5">
        <w:rPr>
          <w:rFonts w:ascii="Times New Roman" w:hAnsi="Times New Roman" w:cs="Times New Roman"/>
          <w:color w:val="000000" w:themeColor="text1"/>
          <w:sz w:val="28"/>
          <w:szCs w:val="28"/>
        </w:rPr>
        <w:t>явля</w:t>
      </w:r>
      <w:r>
        <w:rPr>
          <w:rFonts w:ascii="Times New Roman" w:hAnsi="Times New Roman" w:cs="Times New Roman"/>
          <w:color w:val="000000" w:themeColor="text1"/>
          <w:sz w:val="28"/>
          <w:szCs w:val="28"/>
        </w:rPr>
        <w:t>ется</w:t>
      </w:r>
      <w:r w:rsidRPr="00BC4FA5">
        <w:rPr>
          <w:rFonts w:ascii="Times New Roman" w:hAnsi="Times New Roman" w:cs="Times New Roman"/>
          <w:color w:val="000000" w:themeColor="text1"/>
          <w:sz w:val="28"/>
          <w:szCs w:val="28"/>
        </w:rPr>
        <w:t xml:space="preserve"> учебно-спортивным учреждением</w:t>
      </w:r>
      <w:r>
        <w:rPr>
          <w:rFonts w:ascii="Times New Roman" w:hAnsi="Times New Roman" w:cs="Times New Roman"/>
          <w:color w:val="000000" w:themeColor="text1"/>
          <w:sz w:val="28"/>
          <w:szCs w:val="28"/>
        </w:rPr>
        <w:t>.</w:t>
      </w:r>
    </w:p>
    <w:p w:rsidR="00FD2578" w:rsidRPr="00071391" w:rsidRDefault="00FD2578" w:rsidP="00FD2578">
      <w:pPr>
        <w:spacing w:after="0" w:line="240" w:lineRule="auto"/>
        <w:ind w:firstLine="567"/>
        <w:jc w:val="both"/>
        <w:rPr>
          <w:rFonts w:ascii="Times New Roman" w:hAnsi="Times New Roman" w:cs="Times New Roman"/>
          <w:sz w:val="28"/>
          <w:szCs w:val="28"/>
        </w:rPr>
      </w:pPr>
      <w:r>
        <w:rPr>
          <w:noProof/>
        </w:rPr>
        <w:drawing>
          <wp:anchor distT="0" distB="0" distL="114300" distR="114300" simplePos="0" relativeHeight="251669504" behindDoc="0" locked="0" layoutInCell="1" allowOverlap="1">
            <wp:simplePos x="0" y="0"/>
            <wp:positionH relativeFrom="column">
              <wp:posOffset>-3810</wp:posOffset>
            </wp:positionH>
            <wp:positionV relativeFrom="paragraph">
              <wp:posOffset>6985</wp:posOffset>
            </wp:positionV>
            <wp:extent cx="2114550" cy="1602740"/>
            <wp:effectExtent l="0" t="0" r="0" b="0"/>
            <wp:wrapSquare wrapText="bothSides"/>
            <wp:docPr id="38" name="Рисунок 23" descr="Картинки по запросу &quot;кировская дюсш&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кировская дюсш&quot;"/>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14550" cy="1602740"/>
                    </a:xfrm>
                    <a:prstGeom prst="rect">
                      <a:avLst/>
                    </a:prstGeom>
                    <a:noFill/>
                    <a:ln>
                      <a:noFill/>
                    </a:ln>
                  </pic:spPr>
                </pic:pic>
              </a:graphicData>
            </a:graphic>
          </wp:anchor>
        </w:drawing>
      </w:r>
      <w:r w:rsidRPr="00071391">
        <w:rPr>
          <w:rFonts w:ascii="Times New Roman" w:hAnsi="Times New Roman" w:cs="Times New Roman"/>
          <w:sz w:val="28"/>
          <w:szCs w:val="28"/>
        </w:rPr>
        <w:t xml:space="preserve"> В новом статусе вошла </w:t>
      </w:r>
      <w:r>
        <w:rPr>
          <w:rFonts w:ascii="Times New Roman" w:hAnsi="Times New Roman" w:cs="Times New Roman"/>
          <w:sz w:val="28"/>
          <w:szCs w:val="28"/>
        </w:rPr>
        <w:t>в 2017 году</w:t>
      </w:r>
      <w:r w:rsidRPr="00071391">
        <w:rPr>
          <w:rFonts w:ascii="Times New Roman" w:hAnsi="Times New Roman" w:cs="Times New Roman"/>
          <w:sz w:val="28"/>
          <w:szCs w:val="28"/>
        </w:rPr>
        <w:t xml:space="preserve"> детско-юношеская спортивная школа. Высокие достижения, которыми радуют спортсмены Кировщины на протяжении ряда лет, успешные выступления наших юношей и девушек на соревнованиях национального, европейского и даже мирового уровня дали основание для переквалификации учреждения в специализированную детско-юношескую школу олимпийского резерва.</w:t>
      </w:r>
    </w:p>
    <w:p w:rsidR="00FD2578" w:rsidRDefault="00755B90" w:rsidP="00FD2578">
      <w:pPr>
        <w:pStyle w:val="a5"/>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68480" behindDoc="0" locked="0" layoutInCell="1" allowOverlap="1">
            <wp:simplePos x="0" y="0"/>
            <wp:positionH relativeFrom="column">
              <wp:posOffset>3615690</wp:posOffset>
            </wp:positionH>
            <wp:positionV relativeFrom="paragraph">
              <wp:posOffset>1195705</wp:posOffset>
            </wp:positionV>
            <wp:extent cx="2295525" cy="1524000"/>
            <wp:effectExtent l="19050" t="0" r="9525" b="0"/>
            <wp:wrapSquare wrapText="bothSides"/>
            <wp:docPr id="40" name="Рисунок 21" descr="Картинки по запросу &quot;кировская дюсш&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quot;кировская дюсш&quo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95525" cy="1524000"/>
                    </a:xfrm>
                    <a:prstGeom prst="rect">
                      <a:avLst/>
                    </a:prstGeom>
                    <a:noFill/>
                    <a:ln>
                      <a:noFill/>
                    </a:ln>
                  </pic:spPr>
                </pic:pic>
              </a:graphicData>
            </a:graphic>
          </wp:anchor>
        </w:drawing>
      </w:r>
      <w:r w:rsidR="00FD2578">
        <w:rPr>
          <w:rFonts w:ascii="Times New Roman" w:hAnsi="Times New Roman" w:cs="Times New Roman"/>
          <w:color w:val="000000" w:themeColor="text1"/>
          <w:sz w:val="28"/>
          <w:szCs w:val="28"/>
        </w:rPr>
        <w:t>Г</w:t>
      </w:r>
      <w:r w:rsidR="00FD2578" w:rsidRPr="00BF6523">
        <w:rPr>
          <w:rFonts w:ascii="Times New Roman" w:hAnsi="Times New Roman" w:cs="Times New Roman"/>
          <w:sz w:val="28"/>
          <w:szCs w:val="28"/>
        </w:rPr>
        <w:t>осударственное специализированное учебно-спортивное учреждении «Кировская детско-юношеская спортивная школа</w:t>
      </w:r>
      <w:r w:rsidR="00FD2578">
        <w:rPr>
          <w:rFonts w:ascii="Times New Roman" w:hAnsi="Times New Roman" w:cs="Times New Roman"/>
          <w:sz w:val="28"/>
          <w:szCs w:val="28"/>
        </w:rPr>
        <w:t xml:space="preserve"> олимпийского резерва</w:t>
      </w:r>
      <w:r w:rsidR="00FD2578" w:rsidRPr="00BF6523">
        <w:rPr>
          <w:rFonts w:ascii="Times New Roman" w:hAnsi="Times New Roman" w:cs="Times New Roman"/>
          <w:sz w:val="28"/>
          <w:szCs w:val="28"/>
        </w:rPr>
        <w:t>»</w:t>
      </w:r>
      <w:r w:rsidR="00FD2578" w:rsidRPr="00BC4FA5">
        <w:rPr>
          <w:rFonts w:ascii="Times New Roman" w:hAnsi="Times New Roman" w:cs="Times New Roman"/>
          <w:color w:val="000000" w:themeColor="text1"/>
          <w:sz w:val="28"/>
          <w:szCs w:val="28"/>
        </w:rPr>
        <w:t>явля</w:t>
      </w:r>
      <w:r w:rsidR="00FD2578">
        <w:rPr>
          <w:rFonts w:ascii="Times New Roman" w:hAnsi="Times New Roman" w:cs="Times New Roman"/>
          <w:color w:val="000000" w:themeColor="text1"/>
          <w:sz w:val="28"/>
          <w:szCs w:val="28"/>
        </w:rPr>
        <w:t>ется</w:t>
      </w:r>
      <w:r w:rsidR="00FD2578" w:rsidRPr="00BC4FA5">
        <w:rPr>
          <w:rFonts w:ascii="Times New Roman" w:hAnsi="Times New Roman" w:cs="Times New Roman"/>
          <w:color w:val="000000" w:themeColor="text1"/>
          <w:sz w:val="28"/>
          <w:szCs w:val="28"/>
        </w:rPr>
        <w:t xml:space="preserve"> учебно-спортивным учреждением</w:t>
      </w:r>
      <w:r w:rsidR="00FD2578">
        <w:rPr>
          <w:rFonts w:ascii="Times New Roman" w:hAnsi="Times New Roman" w:cs="Times New Roman"/>
          <w:color w:val="000000" w:themeColor="text1"/>
          <w:sz w:val="28"/>
          <w:szCs w:val="28"/>
        </w:rPr>
        <w:t xml:space="preserve">. </w:t>
      </w:r>
      <w:r w:rsidR="00FD2578" w:rsidRPr="002356D8">
        <w:rPr>
          <w:rFonts w:ascii="Times New Roman" w:hAnsi="Times New Roman" w:cs="Times New Roman"/>
          <w:color w:val="000000" w:themeColor="text1"/>
          <w:sz w:val="28"/>
          <w:szCs w:val="28"/>
        </w:rPr>
        <w:t>Основными задачами</w:t>
      </w:r>
      <w:r w:rsidR="00FD2578">
        <w:rPr>
          <w:rFonts w:ascii="Times New Roman" w:hAnsi="Times New Roman" w:cs="Times New Roman"/>
          <w:color w:val="000000" w:themeColor="text1"/>
          <w:sz w:val="28"/>
          <w:szCs w:val="28"/>
        </w:rPr>
        <w:t xml:space="preserve"> являю</w:t>
      </w:r>
      <w:r w:rsidR="00FD2578" w:rsidRPr="002356D8">
        <w:rPr>
          <w:rFonts w:ascii="Times New Roman" w:hAnsi="Times New Roman" w:cs="Times New Roman"/>
          <w:color w:val="000000" w:themeColor="text1"/>
          <w:sz w:val="28"/>
          <w:szCs w:val="28"/>
        </w:rPr>
        <w:t>тся</w:t>
      </w:r>
      <w:r w:rsidR="00FD2578">
        <w:rPr>
          <w:rFonts w:ascii="Times New Roman" w:hAnsi="Times New Roman" w:cs="Times New Roman"/>
          <w:color w:val="000000" w:themeColor="text1"/>
          <w:sz w:val="28"/>
          <w:szCs w:val="28"/>
        </w:rPr>
        <w:t xml:space="preserve">: </w:t>
      </w:r>
      <w:r w:rsidR="00FD2578" w:rsidRPr="002356D8">
        <w:rPr>
          <w:rFonts w:ascii="Times New Roman" w:hAnsi="Times New Roman" w:cs="Times New Roman"/>
          <w:color w:val="000000" w:themeColor="text1"/>
          <w:sz w:val="28"/>
          <w:szCs w:val="28"/>
        </w:rPr>
        <w:t>физическая подготовка детей и подростков и передача их в высшее звено подготовки, укрепление здоровья через занятия физическими упражнениями, популяризация физической культуры и спорта, здорового образа жизни и досуга. Для реализации возложенных задач в спортивной</w:t>
      </w:r>
      <w:r w:rsidR="00FD2578">
        <w:rPr>
          <w:rFonts w:ascii="Times New Roman" w:hAnsi="Times New Roman" w:cs="Times New Roman"/>
          <w:color w:val="000000" w:themeColor="text1"/>
          <w:sz w:val="28"/>
          <w:szCs w:val="28"/>
        </w:rPr>
        <w:t xml:space="preserve"> школе открыты отделения по 4</w:t>
      </w:r>
      <w:r w:rsidR="00FD2578" w:rsidRPr="002356D8">
        <w:rPr>
          <w:rFonts w:ascii="Times New Roman" w:hAnsi="Times New Roman" w:cs="Times New Roman"/>
          <w:color w:val="000000" w:themeColor="text1"/>
          <w:sz w:val="28"/>
          <w:szCs w:val="28"/>
        </w:rPr>
        <w:t xml:space="preserve"> видам спорта: </w:t>
      </w:r>
      <w:r w:rsidR="00FD2578" w:rsidRPr="00BF6523">
        <w:rPr>
          <w:rFonts w:ascii="Times New Roman" w:hAnsi="Times New Roman" w:cs="Times New Roman"/>
          <w:sz w:val="28"/>
          <w:szCs w:val="28"/>
        </w:rPr>
        <w:t>футбол, волейбол, велоспорт, тяжела</w:t>
      </w:r>
      <w:r w:rsidR="00FD2578">
        <w:rPr>
          <w:rFonts w:ascii="Times New Roman" w:hAnsi="Times New Roman" w:cs="Times New Roman"/>
          <w:sz w:val="28"/>
          <w:szCs w:val="28"/>
        </w:rPr>
        <w:t>я</w:t>
      </w:r>
      <w:r w:rsidR="00FD2578" w:rsidRPr="00BF6523">
        <w:rPr>
          <w:rFonts w:ascii="Times New Roman" w:hAnsi="Times New Roman" w:cs="Times New Roman"/>
          <w:sz w:val="28"/>
          <w:szCs w:val="28"/>
        </w:rPr>
        <w:t xml:space="preserve"> атлетика</w:t>
      </w:r>
      <w:r w:rsidR="00FD2578">
        <w:rPr>
          <w:rFonts w:ascii="Times New Roman" w:hAnsi="Times New Roman" w:cs="Times New Roman"/>
          <w:color w:val="000000" w:themeColor="text1"/>
          <w:sz w:val="28"/>
          <w:szCs w:val="28"/>
        </w:rPr>
        <w:t xml:space="preserve"> (36</w:t>
      </w:r>
      <w:r w:rsidR="00FD2578" w:rsidRPr="00BC4FA5">
        <w:rPr>
          <w:rFonts w:ascii="Times New Roman" w:hAnsi="Times New Roman" w:cs="Times New Roman"/>
          <w:color w:val="000000" w:themeColor="text1"/>
          <w:sz w:val="28"/>
          <w:szCs w:val="28"/>
        </w:rPr>
        <w:t xml:space="preserve"> учебных групп с количеством учащихся 3</w:t>
      </w:r>
      <w:r w:rsidR="00FD2578">
        <w:rPr>
          <w:rFonts w:ascii="Times New Roman" w:hAnsi="Times New Roman" w:cs="Times New Roman"/>
          <w:color w:val="000000" w:themeColor="text1"/>
          <w:sz w:val="28"/>
          <w:szCs w:val="28"/>
        </w:rPr>
        <w:t>36</w:t>
      </w:r>
      <w:r w:rsidR="00FD2578" w:rsidRPr="00BC4FA5">
        <w:rPr>
          <w:rFonts w:ascii="Times New Roman" w:hAnsi="Times New Roman" w:cs="Times New Roman"/>
          <w:color w:val="000000" w:themeColor="text1"/>
          <w:sz w:val="28"/>
          <w:szCs w:val="28"/>
        </w:rPr>
        <w:t xml:space="preserve"> человек</w:t>
      </w:r>
      <w:r w:rsidR="00FD2578">
        <w:rPr>
          <w:rFonts w:ascii="Times New Roman" w:hAnsi="Times New Roman" w:cs="Times New Roman"/>
          <w:color w:val="000000" w:themeColor="text1"/>
          <w:sz w:val="28"/>
          <w:szCs w:val="28"/>
        </w:rPr>
        <w:t>,</w:t>
      </w:r>
      <w:r w:rsidR="00872048">
        <w:rPr>
          <w:rFonts w:ascii="Times New Roman" w:hAnsi="Times New Roman" w:cs="Times New Roman"/>
          <w:color w:val="000000" w:themeColor="text1"/>
          <w:sz w:val="28"/>
          <w:szCs w:val="28"/>
        </w:rPr>
        <w:t xml:space="preserve"> </w:t>
      </w:r>
      <w:r w:rsidR="00FD2578">
        <w:rPr>
          <w:rFonts w:ascii="Times New Roman" w:hAnsi="Times New Roman" w:cs="Times New Roman"/>
          <w:color w:val="000000" w:themeColor="text1"/>
          <w:sz w:val="28"/>
          <w:szCs w:val="28"/>
        </w:rPr>
        <w:t>в 2019 году 40 групп и 378 детей)</w:t>
      </w:r>
      <w:r w:rsidR="00FD2578" w:rsidRPr="00BC4FA5">
        <w:rPr>
          <w:rFonts w:ascii="Times New Roman" w:hAnsi="Times New Roman" w:cs="Times New Roman"/>
          <w:color w:val="000000" w:themeColor="text1"/>
          <w:sz w:val="28"/>
          <w:szCs w:val="28"/>
        </w:rPr>
        <w:t>.</w:t>
      </w:r>
    </w:p>
    <w:p w:rsidR="00FD2578" w:rsidRPr="007B5B1B" w:rsidRDefault="00FD2578" w:rsidP="00FD2578">
      <w:pPr>
        <w:spacing w:after="0" w:line="240" w:lineRule="auto"/>
        <w:ind w:firstLine="567"/>
        <w:jc w:val="both"/>
        <w:rPr>
          <w:rFonts w:ascii="Times New Roman" w:hAnsi="Times New Roman" w:cs="Times New Roman"/>
          <w:sz w:val="28"/>
          <w:szCs w:val="28"/>
        </w:rPr>
      </w:pPr>
      <w:r w:rsidRPr="007B5B1B">
        <w:rPr>
          <w:rFonts w:ascii="Times New Roman" w:hAnsi="Times New Roman" w:cs="Times New Roman"/>
          <w:sz w:val="28"/>
          <w:szCs w:val="28"/>
        </w:rPr>
        <w:t xml:space="preserve">Кировчане — единственные на Могилевщине, кто может похвастаться наличием в городе стадиона для пляжных видов спорта. И это, безусловно, способствует развитию пляжного футбола в районе. Это было доказано во время проведения в Кировске чемпионата Могилевской области по пляжному футболу. </w:t>
      </w:r>
      <w:r>
        <w:rPr>
          <w:rFonts w:ascii="Times New Roman" w:hAnsi="Times New Roman" w:cs="Times New Roman"/>
          <w:sz w:val="28"/>
          <w:szCs w:val="28"/>
        </w:rPr>
        <w:t xml:space="preserve">В2017 году </w:t>
      </w:r>
      <w:r w:rsidRPr="007B5B1B">
        <w:rPr>
          <w:rFonts w:ascii="Times New Roman" w:hAnsi="Times New Roman" w:cs="Times New Roman"/>
          <w:sz w:val="28"/>
          <w:szCs w:val="28"/>
        </w:rPr>
        <w:t>Кировск дважды принимал пляжно</w:t>
      </w:r>
      <w:r w:rsidR="00872048">
        <w:rPr>
          <w:rFonts w:ascii="Times New Roman" w:hAnsi="Times New Roman" w:cs="Times New Roman"/>
          <w:sz w:val="28"/>
          <w:szCs w:val="28"/>
        </w:rPr>
        <w:t xml:space="preserve"> </w:t>
      </w:r>
      <w:r w:rsidRPr="007B5B1B">
        <w:rPr>
          <w:rFonts w:ascii="Times New Roman" w:hAnsi="Times New Roman" w:cs="Times New Roman"/>
          <w:sz w:val="28"/>
          <w:szCs w:val="28"/>
        </w:rPr>
        <w:t xml:space="preserve">футбольные туры чемпионата Беларуси.  </w:t>
      </w:r>
    </w:p>
    <w:p w:rsidR="00AB79CD" w:rsidRDefault="00AB79CD" w:rsidP="00FD2578">
      <w:pPr>
        <w:spacing w:after="0" w:line="240" w:lineRule="auto"/>
        <w:ind w:firstLine="709"/>
        <w:jc w:val="both"/>
        <w:rPr>
          <w:rFonts w:ascii="Times New Roman" w:eastAsia="Calibri" w:hAnsi="Times New Roman" w:cs="Times New Roman"/>
          <w:sz w:val="28"/>
          <w:szCs w:val="28"/>
        </w:rPr>
      </w:pPr>
      <w:r w:rsidRPr="00AB79CD">
        <w:rPr>
          <w:rFonts w:ascii="Times New Roman" w:eastAsia="Calibri" w:hAnsi="Times New Roman" w:cs="Times New Roman"/>
          <w:sz w:val="28"/>
          <w:szCs w:val="28"/>
        </w:rPr>
        <w:t>Так в 2019 году команда ГСУСУ «Кировс</w:t>
      </w:r>
      <w:r>
        <w:rPr>
          <w:rFonts w:ascii="Times New Roman" w:eastAsia="Calibri" w:hAnsi="Times New Roman" w:cs="Times New Roman"/>
          <w:sz w:val="28"/>
          <w:szCs w:val="28"/>
        </w:rPr>
        <w:t>кая СДЮШОР» по пляжному футболу</w:t>
      </w:r>
      <w:r w:rsidRPr="00AB79CD">
        <w:rPr>
          <w:rFonts w:ascii="Times New Roman" w:eastAsia="Calibri" w:hAnsi="Times New Roman" w:cs="Times New Roman"/>
          <w:sz w:val="28"/>
          <w:szCs w:val="28"/>
        </w:rPr>
        <w:t xml:space="preserve"> заняла второе место в чемпионате Республики Беларусь, стали обладателем Кубка Республики Беларусь. Воспитанники спортивного учреждения приняли участие во </w:t>
      </w:r>
      <w:r w:rsidRPr="00AB79CD">
        <w:rPr>
          <w:rFonts w:ascii="Times New Roman" w:eastAsia="Calibri" w:hAnsi="Times New Roman" w:cs="Times New Roman"/>
          <w:sz w:val="28"/>
          <w:szCs w:val="28"/>
          <w:lang w:val="en-US"/>
        </w:rPr>
        <w:t>II</w:t>
      </w:r>
      <w:r w:rsidRPr="00AB79CD">
        <w:rPr>
          <w:rFonts w:ascii="Times New Roman" w:eastAsia="Calibri" w:hAnsi="Times New Roman" w:cs="Times New Roman"/>
          <w:sz w:val="28"/>
          <w:szCs w:val="28"/>
        </w:rPr>
        <w:t xml:space="preserve"> Европейских играх в составе сборной команды в количестве 3 человек (Бокача Вадима, Петровского Юрия, Магалецкого Константина), 2 спортсмена (Бокач Вадим и Петровский </w:t>
      </w:r>
      <w:r w:rsidRPr="00AB79CD">
        <w:rPr>
          <w:rFonts w:ascii="Times New Roman" w:eastAsia="Calibri" w:hAnsi="Times New Roman" w:cs="Times New Roman"/>
          <w:sz w:val="28"/>
          <w:szCs w:val="28"/>
        </w:rPr>
        <w:lastRenderedPageBreak/>
        <w:t xml:space="preserve">Юрий) приняли участие в Чемпионате мира по пляжному футболу в составе Национальной сборной команды Республики Беларусь. </w:t>
      </w:r>
    </w:p>
    <w:p w:rsidR="00FD2578" w:rsidRPr="00012D68" w:rsidRDefault="00FD2578" w:rsidP="00FD2578">
      <w:pPr>
        <w:spacing w:after="0" w:line="240" w:lineRule="auto"/>
        <w:ind w:firstLine="709"/>
        <w:jc w:val="both"/>
        <w:rPr>
          <w:rFonts w:ascii="Times New Roman" w:hAnsi="Times New Roman" w:cs="Times New Roman"/>
          <w:sz w:val="28"/>
          <w:szCs w:val="28"/>
        </w:rPr>
      </w:pPr>
      <w:r w:rsidRPr="00012D68">
        <w:rPr>
          <w:rFonts w:ascii="Times New Roman" w:hAnsi="Times New Roman" w:cs="Times New Roman"/>
          <w:sz w:val="28"/>
          <w:szCs w:val="28"/>
        </w:rPr>
        <w:t xml:space="preserve">Город Кировск можно по праву назвать столицей велосипедного спорта Могилевской области. В 2013 году </w:t>
      </w:r>
      <w:r w:rsidRPr="00012D68">
        <w:rPr>
          <w:rFonts w:ascii="Times New Roman" w:hAnsi="Times New Roman" w:cs="Times New Roman"/>
          <w:color w:val="000000"/>
          <w:sz w:val="28"/>
          <w:szCs w:val="28"/>
        </w:rPr>
        <w:t xml:space="preserve">Кировский районный исполнительный комитет выступил с инициативой проведения в городе акции «На велосипеде – за здоровьем», которой отметили закрытие велосезона. </w:t>
      </w:r>
      <w:r w:rsidRPr="00012D68">
        <w:rPr>
          <w:rFonts w:ascii="Times New Roman" w:eastAsia="Times New Roman" w:hAnsi="Times New Roman" w:cs="Times New Roman"/>
          <w:color w:val="000000"/>
          <w:spacing w:val="8"/>
          <w:sz w:val="28"/>
          <w:szCs w:val="28"/>
        </w:rPr>
        <w:t>Руководителям предприятий и организаций, жителям города предложили пересесть на неделю с автомобилей на велосипеды для поездки на работу и обратно. Финалом акции стал массовый велопробег по Кировску, в котором приняли участие все желающие – это стало доброй традицией…</w:t>
      </w:r>
    </w:p>
    <w:p w:rsidR="00FD2578" w:rsidRPr="00012D68" w:rsidRDefault="00FD2578" w:rsidP="00FD2578">
      <w:pPr>
        <w:spacing w:after="0" w:line="240" w:lineRule="auto"/>
        <w:ind w:right="-1" w:firstLine="567"/>
        <w:jc w:val="both"/>
        <w:rPr>
          <w:rFonts w:ascii="Times New Roman" w:hAnsi="Times New Roman" w:cs="Times New Roman"/>
          <w:sz w:val="28"/>
          <w:szCs w:val="28"/>
        </w:rPr>
      </w:pPr>
      <w:r w:rsidRPr="00012D68">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2806065</wp:posOffset>
            </wp:positionH>
            <wp:positionV relativeFrom="paragraph">
              <wp:posOffset>224790</wp:posOffset>
            </wp:positionV>
            <wp:extent cx="3105150" cy="1914525"/>
            <wp:effectExtent l="19050" t="0" r="0" b="0"/>
            <wp:wrapSquare wrapText="bothSides"/>
            <wp:docPr id="41" name="Рисунок 14353" descr="D:\Кировск здоровый город ответы\папка в облцгэ\_MG_9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ировск здоровый город ответы\папка в облцгэ\_MG_9280.JPG"/>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r="2976" b="21428"/>
                    <a:stretch/>
                  </pic:blipFill>
                  <pic:spPr bwMode="auto">
                    <a:xfrm>
                      <a:off x="0" y="0"/>
                      <a:ext cx="3105150" cy="1914525"/>
                    </a:xfrm>
                    <a:prstGeom prst="rect">
                      <a:avLst/>
                    </a:prstGeom>
                    <a:noFill/>
                    <a:ln>
                      <a:noFill/>
                    </a:ln>
                    <a:extLst>
                      <a:ext uri="{53640926-AAD7-44D8-BBD7-CCE9431645EC}">
                        <a14:shadowObscured xmlns:a14="http://schemas.microsoft.com/office/drawing/2010/main"/>
                      </a:ext>
                    </a:extLst>
                  </pic:spPr>
                </pic:pic>
              </a:graphicData>
            </a:graphic>
          </wp:anchor>
        </w:drawing>
      </w:r>
      <w:r w:rsidRPr="00012D68">
        <w:rPr>
          <w:rFonts w:ascii="Times New Roman" w:hAnsi="Times New Roman" w:cs="Times New Roman"/>
          <w:color w:val="000000"/>
          <w:sz w:val="28"/>
          <w:szCs w:val="28"/>
        </w:rPr>
        <w:t>Ежегодно,</w:t>
      </w:r>
      <w:r w:rsidRPr="00012D68">
        <w:rPr>
          <w:rFonts w:ascii="Times New Roman" w:hAnsi="Times New Roman" w:cs="Times New Roman"/>
          <w:sz w:val="28"/>
          <w:szCs w:val="28"/>
        </w:rPr>
        <w:t xml:space="preserve"> весной и осенью, организовываются массовые заезды на велосипедах – районные фестивали «ВелоФэст», в которых участвуют люди разного возраста. </w:t>
      </w:r>
      <w:r w:rsidRPr="00012D68">
        <w:rPr>
          <w:rFonts w:ascii="Times New Roman" w:eastAsia="Calibri" w:hAnsi="Times New Roman" w:cs="Times New Roman"/>
          <w:sz w:val="28"/>
          <w:szCs w:val="28"/>
        </w:rPr>
        <w:t>Принимают участие в мероприятии не только простые любители, но и настоящие профессионалы,</w:t>
      </w:r>
      <w:r w:rsidRPr="00012D68">
        <w:rPr>
          <w:rFonts w:ascii="Times New Roman" w:hAnsi="Times New Roman" w:cs="Times New Roman"/>
          <w:sz w:val="28"/>
          <w:szCs w:val="28"/>
        </w:rPr>
        <w:t xml:space="preserve"> что в очередной раз подтверждает, что город Кировск – город спортивных и активных людей.</w:t>
      </w:r>
    </w:p>
    <w:p w:rsidR="00FD2578" w:rsidRPr="00012D68" w:rsidRDefault="00FD2578" w:rsidP="00FD2578">
      <w:pPr>
        <w:spacing w:after="0" w:line="240" w:lineRule="auto"/>
        <w:ind w:firstLine="459"/>
        <w:jc w:val="both"/>
        <w:rPr>
          <w:rFonts w:ascii="Times New Roman" w:hAnsi="Times New Roman" w:cs="Times New Roman"/>
          <w:sz w:val="28"/>
          <w:szCs w:val="28"/>
        </w:rPr>
      </w:pPr>
      <w:r w:rsidRPr="00012D68">
        <w:rPr>
          <w:rFonts w:ascii="Times New Roman" w:eastAsia="Times New Roman" w:hAnsi="Times New Roman" w:cs="Times New Roman"/>
          <w:color w:val="000000"/>
          <w:spacing w:val="8"/>
          <w:sz w:val="28"/>
          <w:szCs w:val="28"/>
        </w:rPr>
        <w:t>Для удобства велолюбителей возле каждого социального объекта города Кировска, госучреждения, предприятия города, а также возле магазинов установлены велопарковки.</w:t>
      </w:r>
      <w:r w:rsidR="00872048">
        <w:rPr>
          <w:rFonts w:ascii="Times New Roman" w:eastAsia="Times New Roman" w:hAnsi="Times New Roman" w:cs="Times New Roman"/>
          <w:color w:val="000000"/>
          <w:spacing w:val="8"/>
          <w:sz w:val="28"/>
          <w:szCs w:val="28"/>
        </w:rPr>
        <w:t xml:space="preserve"> </w:t>
      </w:r>
      <w:r w:rsidRPr="00012D68">
        <w:rPr>
          <w:rFonts w:ascii="Times New Roman" w:hAnsi="Times New Roman" w:cs="Times New Roman"/>
          <w:sz w:val="28"/>
          <w:szCs w:val="28"/>
        </w:rPr>
        <w:t>В настоящее время протяженность велодорожек составляет около 11 км. Для отделения велоспорта Кировской СДЮШОР</w:t>
      </w:r>
      <w:r w:rsidRPr="00012D68">
        <w:rPr>
          <w:rFonts w:ascii="Times New Roman" w:eastAsia="Times New Roman" w:hAnsi="Times New Roman" w:cs="Times New Roman"/>
          <w:color w:val="000000"/>
          <w:spacing w:val="8"/>
          <w:sz w:val="28"/>
          <w:szCs w:val="28"/>
        </w:rPr>
        <w:t xml:space="preserve"> действует велосипедная база.</w:t>
      </w:r>
    </w:p>
    <w:p w:rsidR="00FD2578" w:rsidRPr="00012D68" w:rsidRDefault="00FD2578" w:rsidP="00FD2578">
      <w:pPr>
        <w:spacing w:after="0" w:line="240" w:lineRule="auto"/>
        <w:ind w:firstLine="567"/>
        <w:jc w:val="both"/>
        <w:rPr>
          <w:rFonts w:ascii="Times New Roman" w:eastAsia="Calibri" w:hAnsi="Times New Roman" w:cs="Times New Roman"/>
          <w:sz w:val="28"/>
          <w:szCs w:val="28"/>
        </w:rPr>
      </w:pPr>
      <w:r w:rsidRPr="00012D68">
        <w:rPr>
          <w:rFonts w:ascii="Times New Roman" w:eastAsia="Calibri" w:hAnsi="Times New Roman" w:cs="Times New Roman"/>
          <w:sz w:val="28"/>
          <w:szCs w:val="28"/>
        </w:rPr>
        <w:t>«Молодежь – за здоровьем на велосипеде» под таким названием стартовала 28 апреля 2018 года в Кировске районная акция в рамках проекта «Кировск – здоровый город». В велопробеге приняли участие сторонники здорового образа жизни, которые сажали дерево Дружбы и передавали эстафету и символ велопробега – деревянный василек.</w:t>
      </w:r>
    </w:p>
    <w:p w:rsidR="00FD2578" w:rsidRPr="00012D68" w:rsidRDefault="00FD2578" w:rsidP="00FD2578">
      <w:pPr>
        <w:spacing w:after="0" w:line="240" w:lineRule="auto"/>
        <w:ind w:firstLine="567"/>
        <w:jc w:val="both"/>
        <w:rPr>
          <w:rFonts w:ascii="Times New Roman" w:eastAsia="Calibri" w:hAnsi="Times New Roman" w:cs="Times New Roman"/>
          <w:sz w:val="28"/>
          <w:szCs w:val="28"/>
        </w:rPr>
      </w:pPr>
      <w:r w:rsidRPr="00012D68">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24765</wp:posOffset>
            </wp:positionH>
            <wp:positionV relativeFrom="paragraph">
              <wp:posOffset>534035</wp:posOffset>
            </wp:positionV>
            <wp:extent cx="3000375" cy="1790700"/>
            <wp:effectExtent l="19050" t="0" r="9525" b="0"/>
            <wp:wrapSquare wrapText="bothSides"/>
            <wp:docPr id="42" name="Рисунок 14351" descr="C:\Users\PetersonNL\Pictures\Велосипе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ersonNL\Pictures\Велосипед 1.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00375" cy="1790700"/>
                    </a:xfrm>
                    <a:prstGeom prst="rect">
                      <a:avLst/>
                    </a:prstGeom>
                    <a:noFill/>
                    <a:ln>
                      <a:noFill/>
                    </a:ln>
                  </pic:spPr>
                </pic:pic>
              </a:graphicData>
            </a:graphic>
          </wp:anchor>
        </w:drawing>
      </w:r>
      <w:r w:rsidRPr="00012D68">
        <w:rPr>
          <w:rFonts w:ascii="Times New Roman" w:eastAsia="Calibri" w:hAnsi="Times New Roman" w:cs="Times New Roman"/>
          <w:sz w:val="28"/>
          <w:szCs w:val="28"/>
        </w:rPr>
        <w:t>В июле 2018</w:t>
      </w:r>
      <w:r>
        <w:rPr>
          <w:rFonts w:ascii="Times New Roman" w:eastAsia="Calibri" w:hAnsi="Times New Roman" w:cs="Times New Roman"/>
          <w:sz w:val="28"/>
          <w:szCs w:val="28"/>
        </w:rPr>
        <w:t>, 2019</w:t>
      </w:r>
      <w:r w:rsidRPr="00012D68">
        <w:rPr>
          <w:rFonts w:ascii="Times New Roman" w:eastAsia="Calibri" w:hAnsi="Times New Roman" w:cs="Times New Roman"/>
          <w:sz w:val="28"/>
          <w:szCs w:val="28"/>
        </w:rPr>
        <w:t xml:space="preserve"> года в городе проведено первенство Могилевской области по велосипедному спорту на шоссе памяти Владимира Хухракова в программе олимпийских дней молодежи среди юниоров, а также спартакиада детско-юношеских спортивных школ области по велосипедному спорту на шоссе среди юношей и девушек.</w:t>
      </w:r>
    </w:p>
    <w:p w:rsidR="00FD2578" w:rsidRDefault="00FD2578" w:rsidP="00FD2578">
      <w:pPr>
        <w:spacing w:after="0" w:line="240" w:lineRule="auto"/>
        <w:ind w:firstLine="709"/>
        <w:jc w:val="both"/>
        <w:rPr>
          <w:rFonts w:ascii="Times New Roman" w:eastAsia="Calibri" w:hAnsi="Times New Roman" w:cs="Times New Roman"/>
          <w:sz w:val="28"/>
          <w:szCs w:val="28"/>
        </w:rPr>
      </w:pPr>
      <w:r w:rsidRPr="00012D68">
        <w:rPr>
          <w:rFonts w:ascii="Times New Roman" w:hAnsi="Times New Roman" w:cs="Times New Roman"/>
          <w:sz w:val="28"/>
          <w:szCs w:val="28"/>
        </w:rPr>
        <w:t xml:space="preserve">2018 год – юбилейный для велолюбителей – </w:t>
      </w:r>
      <w:r>
        <w:rPr>
          <w:rFonts w:ascii="Times New Roman" w:eastAsia="Calibri" w:hAnsi="Times New Roman" w:cs="Times New Roman"/>
          <w:sz w:val="28"/>
          <w:szCs w:val="28"/>
        </w:rPr>
        <w:t>проведен 50-й юбилейный</w:t>
      </w:r>
      <w:r w:rsidRPr="00012D68">
        <w:rPr>
          <w:rFonts w:ascii="Times New Roman" w:eastAsia="Calibri" w:hAnsi="Times New Roman" w:cs="Times New Roman"/>
          <w:sz w:val="28"/>
          <w:szCs w:val="28"/>
        </w:rPr>
        <w:t xml:space="preserve"> Мемориал по велосипедному спорту, который </w:t>
      </w:r>
      <w:r w:rsidRPr="00012D68">
        <w:rPr>
          <w:rFonts w:ascii="Times New Roman" w:eastAsia="Calibri" w:hAnsi="Times New Roman" w:cs="Times New Roman"/>
          <w:sz w:val="28"/>
          <w:szCs w:val="28"/>
        </w:rPr>
        <w:lastRenderedPageBreak/>
        <w:t>носит статус чемпионата Беларуси. Мемориал – уникальные соревнования. В 1969 году было принято решение увековечить имя нашего знаменитого земляка К</w:t>
      </w:r>
      <w:r>
        <w:rPr>
          <w:rFonts w:ascii="Times New Roman" w:eastAsia="Calibri" w:hAnsi="Times New Roman" w:cs="Times New Roman"/>
          <w:sz w:val="28"/>
          <w:szCs w:val="28"/>
        </w:rPr>
        <w:t>.</w:t>
      </w:r>
      <w:r w:rsidRPr="00012D68">
        <w:rPr>
          <w:rFonts w:ascii="Times New Roman" w:eastAsia="Calibri" w:hAnsi="Times New Roman" w:cs="Times New Roman"/>
          <w:sz w:val="28"/>
          <w:szCs w:val="28"/>
        </w:rPr>
        <w:t>П</w:t>
      </w:r>
      <w:r>
        <w:rPr>
          <w:rFonts w:ascii="Times New Roman" w:eastAsia="Calibri" w:hAnsi="Times New Roman" w:cs="Times New Roman"/>
          <w:sz w:val="28"/>
          <w:szCs w:val="28"/>
        </w:rPr>
        <w:t xml:space="preserve">. </w:t>
      </w:r>
      <w:r w:rsidRPr="00012D68">
        <w:rPr>
          <w:rFonts w:ascii="Times New Roman" w:eastAsia="Calibri" w:hAnsi="Times New Roman" w:cs="Times New Roman"/>
          <w:sz w:val="28"/>
          <w:szCs w:val="28"/>
        </w:rPr>
        <w:t>Орловск</w:t>
      </w:r>
      <w:r>
        <w:rPr>
          <w:rFonts w:ascii="Times New Roman" w:eastAsia="Calibri" w:hAnsi="Times New Roman" w:cs="Times New Roman"/>
          <w:sz w:val="28"/>
          <w:szCs w:val="28"/>
        </w:rPr>
        <w:t>ого</w:t>
      </w:r>
      <w:r w:rsidRPr="00012D68">
        <w:rPr>
          <w:rFonts w:ascii="Times New Roman" w:eastAsia="Calibri" w:hAnsi="Times New Roman" w:cs="Times New Roman"/>
          <w:sz w:val="28"/>
          <w:szCs w:val="28"/>
        </w:rPr>
        <w:t>, перв</w:t>
      </w:r>
      <w:r>
        <w:rPr>
          <w:rFonts w:ascii="Times New Roman" w:eastAsia="Calibri" w:hAnsi="Times New Roman" w:cs="Times New Roman"/>
          <w:sz w:val="28"/>
          <w:szCs w:val="28"/>
        </w:rPr>
        <w:t>ого</w:t>
      </w:r>
      <w:r w:rsidRPr="00012D68">
        <w:rPr>
          <w:rFonts w:ascii="Times New Roman" w:eastAsia="Calibri" w:hAnsi="Times New Roman" w:cs="Times New Roman"/>
          <w:sz w:val="28"/>
          <w:szCs w:val="28"/>
        </w:rPr>
        <w:t xml:space="preserve"> председател</w:t>
      </w:r>
      <w:r>
        <w:rPr>
          <w:rFonts w:ascii="Times New Roman" w:eastAsia="Calibri" w:hAnsi="Times New Roman" w:cs="Times New Roman"/>
          <w:sz w:val="28"/>
          <w:szCs w:val="28"/>
        </w:rPr>
        <w:t>я</w:t>
      </w:r>
      <w:r w:rsidRPr="00012D68">
        <w:rPr>
          <w:rFonts w:ascii="Times New Roman" w:eastAsia="Calibri" w:hAnsi="Times New Roman" w:cs="Times New Roman"/>
          <w:sz w:val="28"/>
          <w:szCs w:val="28"/>
        </w:rPr>
        <w:t xml:space="preserve"> колхоза «Рассвет»на спортивной арене страны – организовать на Кировщине Мемориал по велосипедному спорту. Ежегодно на малой родине К. П. Орловского в д. Мышковичи собираются лучшие велогонщики страны, чтобы разыграть звание чемпиона Беларуси в гонке – критериуме. </w:t>
      </w:r>
    </w:p>
    <w:p w:rsidR="00FD2578" w:rsidRDefault="00FD2578" w:rsidP="00FD257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anchor distT="0" distB="0" distL="114300" distR="114300" simplePos="0" relativeHeight="251671552" behindDoc="0" locked="0" layoutInCell="1" allowOverlap="1">
            <wp:simplePos x="0" y="0"/>
            <wp:positionH relativeFrom="column">
              <wp:posOffset>3177540</wp:posOffset>
            </wp:positionH>
            <wp:positionV relativeFrom="paragraph">
              <wp:posOffset>42545</wp:posOffset>
            </wp:positionV>
            <wp:extent cx="2753995" cy="1933575"/>
            <wp:effectExtent l="0" t="0" r="0" b="0"/>
            <wp:wrapSquare wrapText="bothSides"/>
            <wp:docPr id="43" name="Рисунок 14352" descr="C:\Users\PetersonNL\Pictures\Новые чемпи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sonNL\Pictures\Новые чемпионы.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753995" cy="1933575"/>
                    </a:xfrm>
                    <a:prstGeom prst="rect">
                      <a:avLst/>
                    </a:prstGeom>
                    <a:noFill/>
                    <a:ln>
                      <a:noFill/>
                    </a:ln>
                  </pic:spPr>
                </pic:pic>
              </a:graphicData>
            </a:graphic>
          </wp:anchor>
        </w:drawing>
      </w:r>
      <w:r w:rsidRPr="00012D68">
        <w:rPr>
          <w:rFonts w:ascii="Times New Roman" w:eastAsia="Calibri" w:hAnsi="Times New Roman" w:cs="Times New Roman"/>
          <w:sz w:val="28"/>
          <w:szCs w:val="28"/>
        </w:rPr>
        <w:t>В Мемориале принимают участие воспитанники отделения велоспорта Кировской СДЮШОР. Спортивные мероприятия такого уровня в сельской местности больше нигде не проводятся. Символично, что начинают его самые маленькие спортсмены: велозаезды дошкольников – своеобразный символ дальнейшего развития велоспорта на Кировщине.</w:t>
      </w:r>
    </w:p>
    <w:p w:rsidR="00FD2578" w:rsidRPr="00AB79CD" w:rsidRDefault="00FD2578" w:rsidP="00AB79CD">
      <w:pPr>
        <w:spacing w:after="0" w:line="240" w:lineRule="auto"/>
        <w:ind w:firstLine="709"/>
        <w:jc w:val="both"/>
        <w:rPr>
          <w:rFonts w:ascii="Times New Roman" w:eastAsia="Calibri" w:hAnsi="Times New Roman" w:cs="Times New Roman"/>
          <w:sz w:val="28"/>
          <w:szCs w:val="28"/>
        </w:rPr>
      </w:pPr>
      <w:r w:rsidRPr="007B5B1B">
        <w:rPr>
          <w:rFonts w:ascii="Times New Roman" w:hAnsi="Times New Roman" w:cs="Times New Roman"/>
          <w:sz w:val="28"/>
          <w:szCs w:val="28"/>
        </w:rPr>
        <w:t>Кировская велосипедная школа давно снискала признание на уровне Могилевской области и республики</w:t>
      </w:r>
      <w:r>
        <w:rPr>
          <w:rFonts w:ascii="Times New Roman" w:hAnsi="Times New Roman" w:cs="Times New Roman"/>
          <w:sz w:val="28"/>
          <w:szCs w:val="28"/>
        </w:rPr>
        <w:t xml:space="preserve">. </w:t>
      </w:r>
      <w:r w:rsidRPr="00012D68">
        <w:rPr>
          <w:rFonts w:ascii="Times New Roman" w:eastAsia="Calibri" w:hAnsi="Times New Roman" w:cs="Times New Roman"/>
          <w:sz w:val="28"/>
          <w:szCs w:val="28"/>
        </w:rPr>
        <w:t xml:space="preserve">На кировской земле в разные годы шлифовали свое мастерство знаменитые велоспортсмены. Высокий уровень показывает и нынешнее поколение. Представители Кировщины, которые делали первые спортивные шаги на малой родине, показательно выступают на велотрассах и велотреках европейского и мирового уровней. </w:t>
      </w:r>
      <w:r w:rsidR="00AB79CD" w:rsidRPr="00AB79CD">
        <w:rPr>
          <w:rFonts w:ascii="Times New Roman" w:eastAsia="Calibri" w:hAnsi="Times New Roman" w:cs="Times New Roman"/>
          <w:sz w:val="28"/>
          <w:szCs w:val="28"/>
        </w:rPr>
        <w:t>В</w:t>
      </w:r>
      <w:r w:rsidRPr="00AB79CD">
        <w:rPr>
          <w:rFonts w:ascii="Times New Roman" w:eastAsia="Calibri" w:hAnsi="Times New Roman" w:cs="Times New Roman"/>
          <w:sz w:val="28"/>
          <w:szCs w:val="28"/>
        </w:rPr>
        <w:t xml:space="preserve"> Национальную сборную на</w:t>
      </w:r>
      <w:r w:rsidRPr="00AB79CD">
        <w:rPr>
          <w:rFonts w:ascii="Times New Roman" w:eastAsia="Calibri" w:hAnsi="Times New Roman" w:cs="Times New Roman"/>
          <w:sz w:val="28"/>
          <w:szCs w:val="28"/>
          <w:lang w:val="en-US"/>
        </w:rPr>
        <w:t>II</w:t>
      </w:r>
      <w:r w:rsidRPr="00AB79CD">
        <w:rPr>
          <w:rFonts w:ascii="Times New Roman" w:eastAsia="Calibri" w:hAnsi="Times New Roman" w:cs="Times New Roman"/>
          <w:sz w:val="28"/>
          <w:szCs w:val="28"/>
        </w:rPr>
        <w:t xml:space="preserve"> Европейских  играх были включены велоспортсмены: Тишков Роман,  Соловьева Оксана.</w:t>
      </w:r>
    </w:p>
    <w:p w:rsidR="00FD2578" w:rsidRPr="00AB79CD" w:rsidRDefault="00FD2578" w:rsidP="00AB79CD">
      <w:pPr>
        <w:spacing w:after="0" w:line="240" w:lineRule="auto"/>
        <w:ind w:firstLine="709"/>
        <w:jc w:val="both"/>
        <w:rPr>
          <w:rFonts w:ascii="Times New Roman" w:eastAsia="Calibri" w:hAnsi="Times New Roman" w:cs="Times New Roman"/>
          <w:sz w:val="28"/>
          <w:szCs w:val="28"/>
        </w:rPr>
      </w:pPr>
      <w:r w:rsidRPr="00AB79CD">
        <w:rPr>
          <w:rFonts w:ascii="Times New Roman" w:eastAsia="Calibri" w:hAnsi="Times New Roman" w:cs="Times New Roman"/>
          <w:sz w:val="28"/>
          <w:szCs w:val="28"/>
        </w:rPr>
        <w:t xml:space="preserve">В Кировском районе активно проводится физкультурно-оздоровительная и спортивно-массовая работа. Ежегодно в течение года государственным учреждением «Физкультурно-спортивный клуб Кировского района» проводятся Спартакиады среди коллективов физической культуры, сельских жителей «Золотой колос», детей и подростков по месту жителей, инвалидов и лиц пожилого возраста. Помимо этого проводятся традиционные спортивно-массовые мероприятия «Кировская лыжня», «Новогодняя миля», спортивно-массовые мероприятия, посвященные государственным праздникам и праздникам города, района (Дню победы, Дню Независимости, и др.). </w:t>
      </w:r>
    </w:p>
    <w:p w:rsidR="00FD2578" w:rsidRPr="00AB79CD" w:rsidRDefault="00FD2578" w:rsidP="00AB79CD">
      <w:pPr>
        <w:spacing w:after="0" w:line="240" w:lineRule="auto"/>
        <w:ind w:firstLine="709"/>
        <w:jc w:val="both"/>
        <w:rPr>
          <w:rFonts w:ascii="Times New Roman" w:eastAsia="Calibri" w:hAnsi="Times New Roman" w:cs="Times New Roman"/>
          <w:sz w:val="28"/>
          <w:szCs w:val="28"/>
        </w:rPr>
      </w:pPr>
      <w:r w:rsidRPr="00AB79CD">
        <w:rPr>
          <w:rFonts w:ascii="Times New Roman" w:eastAsia="Calibri" w:hAnsi="Times New Roman" w:cs="Times New Roman"/>
          <w:sz w:val="28"/>
          <w:szCs w:val="28"/>
        </w:rPr>
        <w:t xml:space="preserve"> Ежегодно в районе проводится недел</w:t>
      </w:r>
      <w:r w:rsidR="005A2562">
        <w:rPr>
          <w:rFonts w:ascii="Times New Roman" w:eastAsia="Calibri" w:hAnsi="Times New Roman" w:cs="Times New Roman"/>
          <w:sz w:val="28"/>
          <w:szCs w:val="28"/>
        </w:rPr>
        <w:t>я</w:t>
      </w:r>
      <w:r w:rsidRPr="00AB79CD">
        <w:rPr>
          <w:rFonts w:ascii="Times New Roman" w:eastAsia="Calibri" w:hAnsi="Times New Roman" w:cs="Times New Roman"/>
          <w:sz w:val="28"/>
          <w:szCs w:val="28"/>
        </w:rPr>
        <w:t xml:space="preserve"> сдачи нормативов ГФОК, лучшие работники организаций и учреждений района приняли участие в районных соревнованиях по ГФОК в зачет районной спартакиады КФК 2019 года. Лица, выполнившие норматив ГФОК, награждаются памятными сувенирами на торжественных мероприятиях района председателем исполкома, информация освещается в районной газете «Кіравец», осуществляется премирование руководителями организаций и учреждений. </w:t>
      </w:r>
    </w:p>
    <w:p w:rsidR="00FD2578" w:rsidRPr="00AB79CD" w:rsidRDefault="00FD2578" w:rsidP="00AB79CD">
      <w:pPr>
        <w:spacing w:after="0" w:line="240" w:lineRule="auto"/>
        <w:ind w:firstLine="709"/>
        <w:jc w:val="both"/>
        <w:rPr>
          <w:rFonts w:ascii="Times New Roman" w:eastAsia="Calibri" w:hAnsi="Times New Roman" w:cs="Times New Roman"/>
          <w:sz w:val="28"/>
          <w:szCs w:val="28"/>
        </w:rPr>
      </w:pPr>
      <w:r w:rsidRPr="00AB79CD">
        <w:rPr>
          <w:rFonts w:ascii="Times New Roman" w:eastAsia="Calibri" w:hAnsi="Times New Roman" w:cs="Times New Roman"/>
          <w:sz w:val="28"/>
          <w:szCs w:val="28"/>
        </w:rPr>
        <w:lastRenderedPageBreak/>
        <w:t xml:space="preserve">Количество лиц, занимающихся физической культурой и спортом, в Кировском районе  в 2019 году составило 24,1% от общего количества населения при плане 24%, в 2020 </w:t>
      </w:r>
      <w:r w:rsidR="00AB79CD">
        <w:rPr>
          <w:rFonts w:ascii="Times New Roman" w:eastAsia="Calibri" w:hAnsi="Times New Roman" w:cs="Times New Roman"/>
          <w:sz w:val="28"/>
          <w:szCs w:val="28"/>
        </w:rPr>
        <w:t xml:space="preserve">году - </w:t>
      </w:r>
      <w:r w:rsidRPr="00AB79CD">
        <w:rPr>
          <w:rFonts w:ascii="Times New Roman" w:eastAsia="Calibri" w:hAnsi="Times New Roman" w:cs="Times New Roman"/>
          <w:sz w:val="28"/>
          <w:szCs w:val="28"/>
        </w:rPr>
        <w:t xml:space="preserve">25 %. </w:t>
      </w:r>
    </w:p>
    <w:p w:rsidR="00FD2578" w:rsidRPr="00AB79CD" w:rsidRDefault="00FD2578" w:rsidP="00AB79CD">
      <w:pPr>
        <w:spacing w:after="0" w:line="240" w:lineRule="auto"/>
        <w:ind w:firstLine="709"/>
        <w:jc w:val="both"/>
        <w:rPr>
          <w:rFonts w:ascii="Times New Roman" w:eastAsia="Calibri" w:hAnsi="Times New Roman" w:cs="Times New Roman"/>
          <w:sz w:val="28"/>
          <w:szCs w:val="28"/>
        </w:rPr>
      </w:pPr>
      <w:r w:rsidRPr="00AB79CD">
        <w:rPr>
          <w:rFonts w:ascii="Times New Roman" w:eastAsia="Calibri" w:hAnsi="Times New Roman" w:cs="Times New Roman"/>
          <w:sz w:val="28"/>
          <w:szCs w:val="28"/>
        </w:rPr>
        <w:t xml:space="preserve">Учреждения общего среднего образования,  ГУ «ФСК Кировского района» осуществляют прокат спортивного инвентаря круглый год. В зимний период времени прокат коньков осуществляют учреждения образования района, ГУ «ФСК Кировского района», ГСУСУ «Кировская СДЮШОР». </w:t>
      </w:r>
    </w:p>
    <w:p w:rsidR="00FD2578" w:rsidRPr="00AB79CD" w:rsidRDefault="00FD2578" w:rsidP="00AB79CD">
      <w:pPr>
        <w:spacing w:after="0" w:line="240" w:lineRule="auto"/>
        <w:ind w:firstLine="709"/>
        <w:jc w:val="both"/>
        <w:rPr>
          <w:rFonts w:ascii="Times New Roman" w:eastAsia="Calibri" w:hAnsi="Times New Roman" w:cs="Times New Roman"/>
          <w:sz w:val="28"/>
          <w:szCs w:val="28"/>
        </w:rPr>
      </w:pPr>
      <w:r w:rsidRPr="00AB79CD">
        <w:rPr>
          <w:rFonts w:ascii="Times New Roman" w:eastAsia="Calibri" w:hAnsi="Times New Roman" w:cs="Times New Roman"/>
          <w:sz w:val="28"/>
          <w:szCs w:val="28"/>
        </w:rPr>
        <w:t xml:space="preserve">В ГУ «ФСК Кировского района» имеется тренажерный зал «Геркулес, который оснащен современными тренажерами и достаточным местом для занятий как индивидуально, так и в группах». В тренажерном зале могут заниматься все желающие, имеющие допуск врача на платной основе. На бесплатной основе разрешается заниматься инвалидам. </w:t>
      </w:r>
    </w:p>
    <w:p w:rsidR="005A2562" w:rsidRPr="00AB79CD" w:rsidRDefault="005A2562" w:rsidP="005A2562">
      <w:pPr>
        <w:spacing w:after="0" w:line="240" w:lineRule="auto"/>
        <w:ind w:firstLine="567"/>
        <w:jc w:val="both"/>
        <w:rPr>
          <w:rFonts w:ascii="Times New Roman" w:hAnsi="Times New Roman" w:cs="Times New Roman"/>
          <w:sz w:val="28"/>
          <w:szCs w:val="28"/>
        </w:rPr>
      </w:pPr>
      <w:r w:rsidRPr="00AB79CD">
        <w:rPr>
          <w:rFonts w:ascii="Times New Roman" w:hAnsi="Times New Roman" w:cs="Times New Roman"/>
          <w:sz w:val="28"/>
          <w:szCs w:val="28"/>
        </w:rPr>
        <w:t xml:space="preserve">В соответствии с Комплексным планом основных мероприятий в течение года проведены физкультурно-оздоровительные спортивно-массовые мероприятия, спартакиады среди учреждений образования, трудовых коллективов, лиц с ограниченными возможностями и лицами пожилого возраста, сельских жителей. Подготовлено 74 спортивных объекта (спортивных залов, тиров, плоскостных сооружений, открытых тренажерных площадок, мест для проведения активного отдыха и занятий физической культурой с населением района). </w:t>
      </w:r>
    </w:p>
    <w:p w:rsidR="00FD2578" w:rsidRPr="005A2562" w:rsidRDefault="00FD2578" w:rsidP="00AB79CD">
      <w:pPr>
        <w:spacing w:after="0" w:line="240" w:lineRule="auto"/>
        <w:ind w:firstLine="709"/>
        <w:jc w:val="both"/>
        <w:rPr>
          <w:rFonts w:ascii="Times New Roman" w:eastAsia="Calibri" w:hAnsi="Times New Roman" w:cs="Times New Roman"/>
          <w:sz w:val="28"/>
          <w:szCs w:val="28"/>
        </w:rPr>
      </w:pPr>
      <w:r w:rsidRPr="005A2562">
        <w:rPr>
          <w:rFonts w:ascii="Times New Roman" w:eastAsia="Calibri" w:hAnsi="Times New Roman" w:cs="Times New Roman"/>
          <w:sz w:val="28"/>
          <w:szCs w:val="28"/>
        </w:rPr>
        <w:t xml:space="preserve">О качественной физкультурно-оздоровительной и спортивно-массовой работе говорят так же и победы отдела по образованию спорту и туризму в спартакиадах школьников  2019 и 2020 годах, победа в </w:t>
      </w:r>
      <w:r w:rsidRPr="005A2562">
        <w:rPr>
          <w:rFonts w:ascii="Times New Roman" w:hAnsi="Times New Roman" w:cs="Times New Roman"/>
          <w:sz w:val="28"/>
          <w:szCs w:val="28"/>
        </w:rPr>
        <w:t>ежегодном соревновании среди городов и районов Могилевской области по развитию физической культуры, спорта и туризма за 2019 год</w:t>
      </w:r>
      <w:r w:rsidRPr="005A2562">
        <w:rPr>
          <w:rFonts w:ascii="Times New Roman" w:eastAsia="Calibri" w:hAnsi="Times New Roman" w:cs="Times New Roman"/>
          <w:sz w:val="28"/>
          <w:szCs w:val="28"/>
        </w:rPr>
        <w:t>.</w:t>
      </w:r>
    </w:p>
    <w:p w:rsidR="00AB79CD" w:rsidRPr="005A2562" w:rsidRDefault="00AB79CD" w:rsidP="005A2562">
      <w:pPr>
        <w:spacing w:after="0" w:line="240" w:lineRule="auto"/>
        <w:ind w:firstLine="567"/>
        <w:jc w:val="both"/>
        <w:rPr>
          <w:rFonts w:ascii="Times New Roman" w:hAnsi="Times New Roman" w:cs="Times New Roman"/>
          <w:sz w:val="28"/>
          <w:szCs w:val="28"/>
        </w:rPr>
      </w:pPr>
      <w:r w:rsidRPr="005A2562">
        <w:rPr>
          <w:rFonts w:ascii="Times New Roman" w:hAnsi="Times New Roman" w:cs="Times New Roman"/>
          <w:sz w:val="28"/>
          <w:szCs w:val="28"/>
        </w:rPr>
        <w:t xml:space="preserve">Размер средств, затраченных на 1 жителя района в области развития спорта и туризма, в 2018 году составил 0,89 рубля, в 2019 г.– 0,94 рубля, в 2020 г. – 2,37 рубля. </w:t>
      </w:r>
    </w:p>
    <w:p w:rsidR="00AB79CD" w:rsidRPr="005A2562" w:rsidRDefault="00AB79CD" w:rsidP="005A2562">
      <w:pPr>
        <w:spacing w:after="0" w:line="240" w:lineRule="auto"/>
        <w:ind w:firstLine="567"/>
        <w:jc w:val="both"/>
        <w:rPr>
          <w:rFonts w:ascii="Times New Roman" w:hAnsi="Times New Roman" w:cs="Times New Roman"/>
          <w:sz w:val="28"/>
          <w:szCs w:val="28"/>
        </w:rPr>
      </w:pPr>
      <w:r w:rsidRPr="005A2562">
        <w:rPr>
          <w:rFonts w:ascii="Times New Roman" w:hAnsi="Times New Roman" w:cs="Times New Roman"/>
          <w:sz w:val="28"/>
          <w:szCs w:val="28"/>
        </w:rPr>
        <w:t>За время реализации профилактического проекта увеличился удельный вес взрослого населения, вовлеченного в физкультурно</w:t>
      </w:r>
      <w:r w:rsidR="005A2562" w:rsidRPr="005A2562">
        <w:rPr>
          <w:rFonts w:ascii="Times New Roman" w:hAnsi="Times New Roman" w:cs="Times New Roman"/>
          <w:sz w:val="28"/>
          <w:szCs w:val="28"/>
        </w:rPr>
        <w:t>-</w:t>
      </w:r>
      <w:r w:rsidRPr="005A2562">
        <w:rPr>
          <w:rFonts w:ascii="Times New Roman" w:hAnsi="Times New Roman" w:cs="Times New Roman"/>
          <w:sz w:val="28"/>
          <w:szCs w:val="28"/>
        </w:rPr>
        <w:t>оздоровительную работу: с 7,0% в 2018 году до 14,6% в 2020 году.</w:t>
      </w:r>
    </w:p>
    <w:p w:rsidR="00AB79CD" w:rsidRPr="007C3A57" w:rsidRDefault="00AB79CD" w:rsidP="005A2562">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7C3A57">
        <w:rPr>
          <w:rFonts w:ascii="Times New Roman" w:eastAsia="Times New Roman" w:hAnsi="Times New Roman" w:cs="Times New Roman"/>
          <w:sz w:val="28"/>
          <w:szCs w:val="28"/>
        </w:rPr>
        <w:t>роблемой, способной негативно сказаться на здоровье населения, является недостаточная двигательная активность. М</w:t>
      </w:r>
      <w:r w:rsidRPr="007C3A57">
        <w:rPr>
          <w:rFonts w:ascii="Times New Roman" w:eastAsia="Times New Roman" w:hAnsi="Times New Roman" w:cs="Times New Roman"/>
          <w:color w:val="000000"/>
          <w:sz w:val="28"/>
          <w:szCs w:val="28"/>
        </w:rPr>
        <w:t>ногочисленными исследованиями  убедительно доказано благоприятное влияние двигательной активности на здоровье человека. Д</w:t>
      </w:r>
      <w:r w:rsidRPr="007C3A57">
        <w:rPr>
          <w:rFonts w:ascii="Times New Roman" w:eastAsia="Times New Roman" w:hAnsi="Times New Roman" w:cs="Times New Roman"/>
          <w:sz w:val="28"/>
          <w:szCs w:val="28"/>
        </w:rPr>
        <w:t xml:space="preserve">ля поддержания здоровья ежедневно достаточно </w:t>
      </w:r>
      <w:r>
        <w:rPr>
          <w:rFonts w:ascii="Times New Roman" w:eastAsia="Times New Roman" w:hAnsi="Times New Roman" w:cs="Times New Roman"/>
          <w:sz w:val="28"/>
          <w:szCs w:val="28"/>
        </w:rPr>
        <w:t>3</w:t>
      </w:r>
      <w:r w:rsidRPr="007C3A57">
        <w:rPr>
          <w:rFonts w:ascii="Times New Roman" w:eastAsia="Times New Roman" w:hAnsi="Times New Roman" w:cs="Times New Roman"/>
          <w:sz w:val="28"/>
          <w:szCs w:val="28"/>
        </w:rPr>
        <w:t>0 минут умеренной или выраженной физической активности (не обязательно непрерывной) не менее 5 дней в неделю. </w:t>
      </w:r>
    </w:p>
    <w:p w:rsidR="005A2562" w:rsidRPr="009D0F26" w:rsidRDefault="005A2562" w:rsidP="009D0F26">
      <w:pPr>
        <w:spacing w:after="0" w:line="240" w:lineRule="auto"/>
        <w:ind w:firstLine="567"/>
        <w:jc w:val="both"/>
        <w:rPr>
          <w:rFonts w:ascii="Times New Roman" w:eastAsia="Times New Roman" w:hAnsi="Times New Roman" w:cs="Times New Roman"/>
          <w:i/>
          <w:sz w:val="28"/>
          <w:szCs w:val="28"/>
        </w:rPr>
      </w:pPr>
      <w:r w:rsidRPr="005A2562">
        <w:rPr>
          <w:rFonts w:ascii="Times New Roman" w:eastAsia="Times New Roman" w:hAnsi="Times New Roman" w:cs="Times New Roman"/>
          <w:i/>
          <w:sz w:val="28"/>
          <w:szCs w:val="28"/>
        </w:rPr>
        <w:t xml:space="preserve">Справочно: чтобы оценить, соблюдается ли жителями города Кировска этот необходимый для здоровья минимум физической активности, в анкете был задан вопрос: «Уделяете ли Вы физической активности (физические упражнения, ходьба, бег, танцы, спорт и т.д.) не менее 20 минут в день?». Положительно на него ответили 60,9% респондентов (59,7% мужчин и 40,3% женщин). Показатель физической </w:t>
      </w:r>
      <w:r w:rsidRPr="005A2562">
        <w:rPr>
          <w:rFonts w:ascii="Times New Roman" w:eastAsia="Times New Roman" w:hAnsi="Times New Roman" w:cs="Times New Roman"/>
          <w:i/>
          <w:sz w:val="28"/>
          <w:szCs w:val="28"/>
        </w:rPr>
        <w:lastRenderedPageBreak/>
        <w:t>активности по результатам социологического исследования, проведенного в 2018 году</w:t>
      </w:r>
      <w:r w:rsidR="00B104E1">
        <w:rPr>
          <w:rFonts w:ascii="Times New Roman" w:eastAsia="Times New Roman" w:hAnsi="Times New Roman" w:cs="Times New Roman"/>
          <w:i/>
          <w:sz w:val="28"/>
          <w:szCs w:val="28"/>
        </w:rPr>
        <w:t>,</w:t>
      </w:r>
      <w:r w:rsidRPr="005A2562">
        <w:rPr>
          <w:rFonts w:ascii="Times New Roman" w:eastAsia="Times New Roman" w:hAnsi="Times New Roman" w:cs="Times New Roman"/>
          <w:i/>
          <w:sz w:val="28"/>
          <w:szCs w:val="28"/>
        </w:rPr>
        <w:t xml:space="preserve"> составил 56,2. За время реализации проекта наблюдается увеличение показателя физической активности населения (с учетом физической нагрузки во время трудовой деят</w:t>
      </w:r>
      <w:r w:rsidR="009D0F26">
        <w:rPr>
          <w:rFonts w:ascii="Times New Roman" w:eastAsia="Times New Roman" w:hAnsi="Times New Roman" w:cs="Times New Roman"/>
          <w:i/>
          <w:sz w:val="28"/>
          <w:szCs w:val="28"/>
        </w:rPr>
        <w:t>ельности) на 4,7%.</w:t>
      </w:r>
    </w:p>
    <w:p w:rsidR="001815FE" w:rsidRPr="001A687F" w:rsidRDefault="001815FE" w:rsidP="00142E2A">
      <w:pPr>
        <w:spacing w:after="0" w:line="240" w:lineRule="auto"/>
        <w:jc w:val="both"/>
        <w:rPr>
          <w:rFonts w:ascii="Times New Roman" w:hAnsi="Times New Roman" w:cs="Times New Roman"/>
          <w:color w:val="000000"/>
          <w:sz w:val="28"/>
          <w:szCs w:val="28"/>
          <w:shd w:val="clear" w:color="auto" w:fill="FFFFFF"/>
        </w:rPr>
      </w:pPr>
    </w:p>
    <w:p w:rsidR="00D85DAB" w:rsidRDefault="00D85DAB" w:rsidP="00D85DAB">
      <w:pPr>
        <w:pStyle w:val="a5"/>
        <w:spacing w:after="0" w:line="240" w:lineRule="auto"/>
        <w:ind w:left="0" w:firstLine="709"/>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Культурный досуг. Занятость детей и подростков.</w:t>
      </w:r>
    </w:p>
    <w:p w:rsidR="009D0F26" w:rsidRDefault="009D0F26" w:rsidP="00D85DAB">
      <w:pPr>
        <w:pStyle w:val="a5"/>
        <w:spacing w:after="0" w:line="240" w:lineRule="auto"/>
        <w:ind w:left="0" w:firstLine="709"/>
        <w:jc w:val="center"/>
        <w:rPr>
          <w:rFonts w:ascii="Times New Roman" w:hAnsi="Times New Roman" w:cs="Times New Roman"/>
          <w:b/>
          <w:color w:val="000000" w:themeColor="text1"/>
          <w:sz w:val="28"/>
          <w:szCs w:val="28"/>
        </w:rPr>
      </w:pPr>
    </w:p>
    <w:p w:rsidR="0010541E" w:rsidRPr="00495F4E" w:rsidRDefault="009D0F26" w:rsidP="009D0F26">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Сохранение и</w:t>
      </w:r>
      <w:r w:rsidR="00A50F4C">
        <w:rPr>
          <w:rFonts w:ascii="Times New Roman" w:eastAsia="Times New Roman" w:hAnsi="Times New Roman" w:cs="Times New Roman"/>
          <w:sz w:val="28"/>
          <w:szCs w:val="28"/>
        </w:rPr>
        <w:t xml:space="preserve"> </w:t>
      </w:r>
      <w:r w:rsidR="0010541E" w:rsidRPr="00495F4E">
        <w:rPr>
          <w:rFonts w:ascii="Times New Roman" w:eastAsia="Times New Roman" w:hAnsi="Times New Roman" w:cs="Times New Roman"/>
          <w:sz w:val="28"/>
          <w:szCs w:val="28"/>
        </w:rPr>
        <w:t>пропаганда культурно-исторического наследия, организация активного и полноценного отдыха жителей, повышение общего культурного уровня населения являются приоритетными направлениями развития сферы культуры города Кировска.</w:t>
      </w:r>
    </w:p>
    <w:p w:rsidR="00C22D44" w:rsidRPr="00495F4E" w:rsidRDefault="0010541E" w:rsidP="009D0F26">
      <w:pPr>
        <w:pStyle w:val="ac"/>
        <w:shd w:val="clear" w:color="auto" w:fill="FFFFFF"/>
        <w:spacing w:before="0" w:beforeAutospacing="0" w:after="0" w:afterAutospacing="0"/>
        <w:ind w:firstLine="709"/>
        <w:jc w:val="both"/>
        <w:rPr>
          <w:sz w:val="28"/>
          <w:szCs w:val="28"/>
        </w:rPr>
      </w:pPr>
      <w:r w:rsidRPr="00495F4E">
        <w:rPr>
          <w:sz w:val="28"/>
          <w:szCs w:val="28"/>
        </w:rPr>
        <w:t>В сеть культурно-просветительных учреждений города</w:t>
      </w:r>
      <w:r w:rsidR="00FF7BC9" w:rsidRPr="00495F4E">
        <w:rPr>
          <w:sz w:val="28"/>
          <w:szCs w:val="28"/>
        </w:rPr>
        <w:t xml:space="preserve"> входят:</w:t>
      </w:r>
      <w:r w:rsidRPr="00495F4E">
        <w:rPr>
          <w:sz w:val="28"/>
          <w:szCs w:val="28"/>
        </w:rPr>
        <w:t xml:space="preserve"> детск</w:t>
      </w:r>
      <w:r w:rsidR="00C22D44" w:rsidRPr="00495F4E">
        <w:rPr>
          <w:sz w:val="28"/>
          <w:szCs w:val="28"/>
        </w:rPr>
        <w:t>ая</w:t>
      </w:r>
      <w:r w:rsidRPr="00495F4E">
        <w:rPr>
          <w:sz w:val="28"/>
          <w:szCs w:val="28"/>
        </w:rPr>
        <w:t xml:space="preserve"> школа искусств, музыкальная школа, районный Дом культуры, Центр культуры и досуга, детская и районная библиотеки, киновидеосеть. </w:t>
      </w:r>
    </w:p>
    <w:p w:rsidR="00940DD9" w:rsidRPr="00495F4E" w:rsidRDefault="00940DD9" w:rsidP="009D0F26">
      <w:pPr>
        <w:tabs>
          <w:tab w:val="left" w:pos="709"/>
        </w:tabs>
        <w:spacing w:after="0" w:line="240" w:lineRule="auto"/>
        <w:ind w:firstLine="709"/>
        <w:jc w:val="both"/>
        <w:rPr>
          <w:rFonts w:ascii="Times New Roman" w:hAnsi="Times New Roman" w:cs="Times New Roman"/>
          <w:sz w:val="28"/>
          <w:szCs w:val="28"/>
        </w:rPr>
      </w:pPr>
      <w:r w:rsidRPr="00495F4E">
        <w:rPr>
          <w:rFonts w:ascii="Times New Roman" w:hAnsi="Times New Roman" w:cs="Times New Roman"/>
          <w:sz w:val="28"/>
          <w:szCs w:val="28"/>
        </w:rPr>
        <w:t>Культурная сфера Кировского района представлена 36 учреждениями культурно-досугового типа, из них: 16 учреждений клубного типа, 17 библиотек, 2 детские школы искусств, 1 музей.</w:t>
      </w:r>
    </w:p>
    <w:p w:rsidR="00940DD9" w:rsidRPr="00495F4E" w:rsidRDefault="0081335A" w:rsidP="009D0F26">
      <w:pPr>
        <w:tabs>
          <w:tab w:val="left" w:pos="709"/>
        </w:tabs>
        <w:spacing w:after="0" w:line="240" w:lineRule="auto"/>
        <w:ind w:firstLine="709"/>
        <w:jc w:val="both"/>
        <w:rPr>
          <w:rFonts w:ascii="Times New Roman" w:hAnsi="Times New Roman" w:cs="Times New Roman"/>
          <w:sz w:val="28"/>
          <w:szCs w:val="28"/>
        </w:rPr>
      </w:pPr>
      <w:r w:rsidRPr="00495F4E">
        <w:rPr>
          <w:rFonts w:ascii="Times New Roman" w:hAnsi="Times New Roman" w:cs="Times New Roman"/>
          <w:color w:val="000000" w:themeColor="text1"/>
          <w:sz w:val="28"/>
          <w:szCs w:val="28"/>
        </w:rPr>
        <w:t>Организацию содержательного досуга обеспечивают формирования</w:t>
      </w:r>
      <w:r w:rsidRPr="00495F4E">
        <w:rPr>
          <w:rFonts w:ascii="Times New Roman" w:eastAsia="Times New Roman" w:hAnsi="Times New Roman" w:cs="Times New Roman"/>
          <w:sz w:val="28"/>
          <w:szCs w:val="28"/>
        </w:rPr>
        <w:t xml:space="preserve"> при </w:t>
      </w:r>
      <w:r w:rsidR="009D0F26">
        <w:rPr>
          <w:rFonts w:ascii="Times New Roman" w:eastAsia="Times New Roman" w:hAnsi="Times New Roman" w:cs="Times New Roman"/>
          <w:sz w:val="28"/>
          <w:szCs w:val="28"/>
        </w:rPr>
        <w:t xml:space="preserve">клубных </w:t>
      </w:r>
      <w:r w:rsidRPr="00495F4E">
        <w:rPr>
          <w:rFonts w:ascii="Times New Roman" w:eastAsia="Times New Roman" w:hAnsi="Times New Roman" w:cs="Times New Roman"/>
          <w:sz w:val="28"/>
          <w:szCs w:val="28"/>
        </w:rPr>
        <w:t>и библиотечных учреждениях</w:t>
      </w:r>
      <w:r w:rsidRPr="00495F4E">
        <w:rPr>
          <w:rFonts w:ascii="Times New Roman" w:hAnsi="Times New Roman" w:cs="Times New Roman"/>
          <w:sz w:val="28"/>
          <w:szCs w:val="28"/>
        </w:rPr>
        <w:t xml:space="preserve">, деятельность которых направлена, в том числе и на пропаганду здорового образа жизни. </w:t>
      </w:r>
    </w:p>
    <w:p w:rsidR="00E406D8" w:rsidRPr="00940DD9" w:rsidRDefault="00E406D8" w:rsidP="009D0F26">
      <w:pPr>
        <w:spacing w:after="0" w:line="240" w:lineRule="auto"/>
        <w:ind w:firstLine="709"/>
        <w:jc w:val="both"/>
        <w:rPr>
          <w:rFonts w:ascii="Times New Roman" w:hAnsi="Times New Roman" w:cs="Times New Roman"/>
          <w:sz w:val="28"/>
          <w:szCs w:val="28"/>
          <w:highlight w:val="yellow"/>
        </w:rPr>
      </w:pPr>
      <w:r w:rsidRPr="00495F4E">
        <w:rPr>
          <w:rFonts w:ascii="Times New Roman" w:eastAsia="Times New Roman" w:hAnsi="Times New Roman" w:cs="Times New Roman"/>
          <w:sz w:val="28"/>
          <w:szCs w:val="28"/>
        </w:rPr>
        <w:t>О высоком уровне развития любительского творчества в городе свидетельствует наличие коллективов художественного тво</w:t>
      </w:r>
      <w:r w:rsidR="00B41248" w:rsidRPr="00495F4E">
        <w:rPr>
          <w:rFonts w:ascii="Times New Roman" w:eastAsia="Times New Roman" w:hAnsi="Times New Roman" w:cs="Times New Roman"/>
          <w:sz w:val="28"/>
          <w:szCs w:val="28"/>
        </w:rPr>
        <w:t xml:space="preserve">рчества различных жанров </w:t>
      </w:r>
      <w:r w:rsidRPr="00495F4E">
        <w:rPr>
          <w:rFonts w:ascii="Times New Roman" w:eastAsia="Times New Roman" w:hAnsi="Times New Roman" w:cs="Times New Roman"/>
          <w:sz w:val="28"/>
          <w:szCs w:val="28"/>
        </w:rPr>
        <w:t>и направлений со званиями «</w:t>
      </w:r>
      <w:r w:rsidR="00B41248" w:rsidRPr="00495F4E">
        <w:rPr>
          <w:rFonts w:ascii="Times New Roman" w:eastAsia="Times New Roman" w:hAnsi="Times New Roman" w:cs="Times New Roman"/>
          <w:sz w:val="28"/>
          <w:szCs w:val="28"/>
        </w:rPr>
        <w:t>з</w:t>
      </w:r>
      <w:r w:rsidRPr="00495F4E">
        <w:rPr>
          <w:rFonts w:ascii="Times New Roman" w:eastAsia="Times New Roman" w:hAnsi="Times New Roman" w:cs="Times New Roman"/>
          <w:sz w:val="28"/>
          <w:szCs w:val="28"/>
        </w:rPr>
        <w:t>аслуженный», «</w:t>
      </w:r>
      <w:r w:rsidR="00B41248" w:rsidRPr="00495F4E">
        <w:rPr>
          <w:rFonts w:ascii="Times New Roman" w:eastAsia="Times New Roman" w:hAnsi="Times New Roman" w:cs="Times New Roman"/>
          <w:sz w:val="28"/>
          <w:szCs w:val="28"/>
        </w:rPr>
        <w:t>н</w:t>
      </w:r>
      <w:r w:rsidRPr="00495F4E">
        <w:rPr>
          <w:rFonts w:ascii="Times New Roman" w:eastAsia="Times New Roman" w:hAnsi="Times New Roman" w:cs="Times New Roman"/>
          <w:sz w:val="28"/>
          <w:szCs w:val="28"/>
        </w:rPr>
        <w:t>ародный» и «</w:t>
      </w:r>
      <w:r w:rsidR="00B41248" w:rsidRPr="00495F4E">
        <w:rPr>
          <w:rFonts w:ascii="Times New Roman" w:eastAsia="Times New Roman" w:hAnsi="Times New Roman" w:cs="Times New Roman"/>
          <w:sz w:val="28"/>
          <w:szCs w:val="28"/>
        </w:rPr>
        <w:t>о</w:t>
      </w:r>
      <w:r w:rsidRPr="00495F4E">
        <w:rPr>
          <w:rFonts w:ascii="Times New Roman" w:eastAsia="Times New Roman" w:hAnsi="Times New Roman" w:cs="Times New Roman"/>
          <w:sz w:val="28"/>
          <w:szCs w:val="28"/>
        </w:rPr>
        <w:t>бразцовый»</w:t>
      </w:r>
      <w:r w:rsidR="002372E9" w:rsidRPr="00495F4E">
        <w:rPr>
          <w:rFonts w:ascii="Times New Roman" w:eastAsia="Times New Roman" w:hAnsi="Times New Roman" w:cs="Times New Roman"/>
          <w:sz w:val="28"/>
          <w:szCs w:val="28"/>
        </w:rPr>
        <w:t>.</w:t>
      </w:r>
      <w:r w:rsidR="00872048">
        <w:rPr>
          <w:rFonts w:ascii="Times New Roman" w:eastAsia="Times New Roman" w:hAnsi="Times New Roman" w:cs="Times New Roman"/>
          <w:sz w:val="28"/>
          <w:szCs w:val="28"/>
        </w:rPr>
        <w:t xml:space="preserve"> Шесть</w:t>
      </w:r>
      <w:r w:rsidR="00B41248" w:rsidRPr="00495F4E">
        <w:rPr>
          <w:rFonts w:ascii="Times New Roman" w:hAnsi="Times New Roman" w:cs="Times New Roman"/>
          <w:sz w:val="28"/>
          <w:szCs w:val="28"/>
        </w:rPr>
        <w:t xml:space="preserve"> коллективов имеет звания «народный», «образцовый</w:t>
      </w:r>
      <w:r w:rsidR="00B41248" w:rsidRPr="005778F2">
        <w:rPr>
          <w:rFonts w:ascii="Times New Roman" w:hAnsi="Times New Roman" w:cs="Times New Roman"/>
          <w:sz w:val="28"/>
          <w:szCs w:val="28"/>
        </w:rPr>
        <w:t>». В 2020 году вокальному ансамблю «Надежда» районного Центра культуры и досуга присвоено звание «народный».</w:t>
      </w:r>
    </w:p>
    <w:p w:rsidR="00E406D8" w:rsidRPr="00940DD9" w:rsidRDefault="009D0F26" w:rsidP="009D0F26">
      <w:pPr>
        <w:spacing w:after="0" w:line="240" w:lineRule="auto"/>
        <w:ind w:firstLine="709"/>
        <w:rPr>
          <w:rFonts w:ascii="Times New Roman" w:eastAsia="Times New Roman" w:hAnsi="Times New Roman" w:cs="Times New Roman"/>
          <w:snapToGrid w:val="0"/>
          <w:color w:val="000000"/>
          <w:w w:val="0"/>
          <w:sz w:val="0"/>
          <w:szCs w:val="0"/>
          <w:highlight w:val="yellow"/>
          <w:u w:color="000000"/>
          <w:bdr w:val="none" w:sz="0" w:space="0" w:color="000000"/>
          <w:shd w:val="clear" w:color="000000" w:fill="000000"/>
        </w:rPr>
      </w:pPr>
      <w:r w:rsidRPr="00940DD9">
        <w:rPr>
          <w:rFonts w:ascii="Times New Roman" w:hAnsi="Times New Roman" w:cs="Times New Roman"/>
          <w:noProof/>
          <w:sz w:val="30"/>
          <w:szCs w:val="30"/>
          <w:highlight w:val="yellow"/>
        </w:rPr>
        <w:drawing>
          <wp:anchor distT="0" distB="0" distL="114300" distR="114300" simplePos="0" relativeHeight="251654144" behindDoc="1" locked="0" layoutInCell="1" allowOverlap="1">
            <wp:simplePos x="0" y="0"/>
            <wp:positionH relativeFrom="column">
              <wp:posOffset>5715</wp:posOffset>
            </wp:positionH>
            <wp:positionV relativeFrom="paragraph">
              <wp:posOffset>66675</wp:posOffset>
            </wp:positionV>
            <wp:extent cx="5848350" cy="2077837"/>
            <wp:effectExtent l="0" t="0" r="0" b="0"/>
            <wp:wrapTight wrapText="bothSides">
              <wp:wrapPolygon edited="0">
                <wp:start x="0" y="0"/>
                <wp:lineTo x="0" y="21389"/>
                <wp:lineTo x="21530" y="21389"/>
                <wp:lineTo x="21530" y="0"/>
                <wp:lineTo x="0" y="0"/>
              </wp:wrapPolygon>
            </wp:wrapTight>
            <wp:docPr id="14355" name="Рисунок 5" descr="C:\Users\user\Desktop\Новая папка (2)\IMG_4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 (2)\IMG_4589.JPG"/>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1795" r="4078"/>
                    <a:stretch/>
                  </pic:blipFill>
                  <pic:spPr bwMode="auto">
                    <a:xfrm>
                      <a:off x="0" y="0"/>
                      <a:ext cx="5848350" cy="2077837"/>
                    </a:xfrm>
                    <a:prstGeom prst="rect">
                      <a:avLst/>
                    </a:prstGeom>
                    <a:noFill/>
                    <a:ln>
                      <a:noFill/>
                    </a:ln>
                    <a:extLst>
                      <a:ext uri="{53640926-AAD7-44D8-BBD7-CCE9431645EC}">
                        <a14:shadowObscured xmlns:a14="http://schemas.microsoft.com/office/drawing/2010/main"/>
                      </a:ext>
                    </a:extLst>
                  </pic:spPr>
                </pic:pic>
              </a:graphicData>
            </a:graphic>
          </wp:anchor>
        </w:drawing>
      </w:r>
    </w:p>
    <w:p w:rsidR="00B41248" w:rsidRPr="00B41248" w:rsidRDefault="00B41248" w:rsidP="009D0F26">
      <w:pPr>
        <w:spacing w:after="0" w:line="240" w:lineRule="auto"/>
        <w:ind w:firstLine="709"/>
        <w:rPr>
          <w:rFonts w:ascii="Times New Roman" w:hAnsi="Times New Roman" w:cs="Times New Roman"/>
          <w:sz w:val="30"/>
          <w:szCs w:val="30"/>
          <w:highlight w:val="yellow"/>
        </w:rPr>
      </w:pPr>
    </w:p>
    <w:p w:rsidR="00B41248" w:rsidRPr="005778F2" w:rsidRDefault="00B41248" w:rsidP="009D0F26">
      <w:pPr>
        <w:tabs>
          <w:tab w:val="left" w:pos="709"/>
        </w:tabs>
        <w:spacing w:after="0" w:line="240" w:lineRule="auto"/>
        <w:ind w:firstLine="709"/>
        <w:jc w:val="both"/>
        <w:rPr>
          <w:rFonts w:ascii="Times New Roman" w:hAnsi="Times New Roman" w:cs="Times New Roman"/>
          <w:sz w:val="28"/>
          <w:szCs w:val="28"/>
        </w:rPr>
      </w:pPr>
      <w:r w:rsidRPr="00495F4E">
        <w:rPr>
          <w:rFonts w:ascii="Times New Roman" w:hAnsi="Times New Roman" w:cs="Times New Roman"/>
          <w:sz w:val="28"/>
          <w:szCs w:val="28"/>
        </w:rPr>
        <w:t>В районном Центре культуры и досуга работают: народное любительское объединение «Бодрость», образцовый хореографический ансамбль «Поскакушки», народный духовой оркестр «Фанфары Кировска». В 2020 году «образцовый» хореографический ансамбль «Поскакушки»</w:t>
      </w:r>
      <w:r w:rsidRPr="005778F2">
        <w:rPr>
          <w:rFonts w:ascii="Times New Roman" w:hAnsi="Times New Roman" w:cs="Times New Roman"/>
          <w:sz w:val="28"/>
          <w:szCs w:val="28"/>
        </w:rPr>
        <w:t xml:space="preserve"> принял участие (дистанционно) в Международном конкурсе-фестивале «Озорная весна»</w:t>
      </w:r>
      <w:r>
        <w:rPr>
          <w:rFonts w:ascii="Times New Roman" w:hAnsi="Times New Roman" w:cs="Times New Roman"/>
          <w:sz w:val="28"/>
          <w:szCs w:val="28"/>
        </w:rPr>
        <w:t>,награжден</w:t>
      </w:r>
      <w:r w:rsidRPr="005778F2">
        <w:rPr>
          <w:rFonts w:ascii="Times New Roman" w:hAnsi="Times New Roman" w:cs="Times New Roman"/>
          <w:sz w:val="28"/>
          <w:szCs w:val="28"/>
        </w:rPr>
        <w:t xml:space="preserve"> Диплом</w:t>
      </w:r>
      <w:r>
        <w:rPr>
          <w:rFonts w:ascii="Times New Roman" w:hAnsi="Times New Roman" w:cs="Times New Roman"/>
          <w:sz w:val="28"/>
          <w:szCs w:val="28"/>
        </w:rPr>
        <w:t>ом</w:t>
      </w:r>
      <w:r w:rsidRPr="005778F2">
        <w:rPr>
          <w:rFonts w:ascii="Times New Roman" w:hAnsi="Times New Roman" w:cs="Times New Roman"/>
          <w:sz w:val="28"/>
          <w:szCs w:val="28"/>
        </w:rPr>
        <w:t xml:space="preserve"> I степени и Благодарственн</w:t>
      </w:r>
      <w:r>
        <w:rPr>
          <w:rFonts w:ascii="Times New Roman" w:hAnsi="Times New Roman" w:cs="Times New Roman"/>
          <w:sz w:val="28"/>
          <w:szCs w:val="28"/>
        </w:rPr>
        <w:t>ым</w:t>
      </w:r>
      <w:r w:rsidR="00A50F4C">
        <w:rPr>
          <w:rFonts w:ascii="Times New Roman" w:hAnsi="Times New Roman" w:cs="Times New Roman"/>
          <w:sz w:val="28"/>
          <w:szCs w:val="28"/>
        </w:rPr>
        <w:t xml:space="preserve"> </w:t>
      </w:r>
      <w:r w:rsidRPr="005778F2">
        <w:rPr>
          <w:rFonts w:ascii="Times New Roman" w:hAnsi="Times New Roman" w:cs="Times New Roman"/>
          <w:sz w:val="28"/>
          <w:szCs w:val="28"/>
        </w:rPr>
        <w:lastRenderedPageBreak/>
        <w:t>письмо</w:t>
      </w:r>
      <w:r>
        <w:rPr>
          <w:rFonts w:ascii="Times New Roman" w:hAnsi="Times New Roman" w:cs="Times New Roman"/>
          <w:sz w:val="28"/>
          <w:szCs w:val="28"/>
        </w:rPr>
        <w:t>м.</w:t>
      </w:r>
      <w:r w:rsidR="00A50F4C">
        <w:rPr>
          <w:rFonts w:ascii="Times New Roman" w:hAnsi="Times New Roman" w:cs="Times New Roman"/>
          <w:sz w:val="28"/>
          <w:szCs w:val="28"/>
        </w:rPr>
        <w:t xml:space="preserve"> </w:t>
      </w:r>
      <w:r>
        <w:rPr>
          <w:rFonts w:ascii="Times New Roman" w:hAnsi="Times New Roman" w:cs="Times New Roman"/>
          <w:sz w:val="28"/>
          <w:szCs w:val="28"/>
        </w:rPr>
        <w:t>В</w:t>
      </w:r>
      <w:r w:rsidRPr="005778F2">
        <w:rPr>
          <w:rFonts w:ascii="Times New Roman" w:hAnsi="Times New Roman" w:cs="Times New Roman"/>
          <w:sz w:val="28"/>
          <w:szCs w:val="28"/>
        </w:rPr>
        <w:t>окальный ансамбль «Надежда» - в XV Республиканском фестивале  народного творчества ветеранских коллективов  «Не стареют душой ветераны»</w:t>
      </w:r>
      <w:r>
        <w:rPr>
          <w:rFonts w:ascii="Times New Roman" w:hAnsi="Times New Roman" w:cs="Times New Roman"/>
          <w:sz w:val="28"/>
          <w:szCs w:val="28"/>
        </w:rPr>
        <w:t xml:space="preserve"> награжден </w:t>
      </w:r>
      <w:r w:rsidRPr="005778F2">
        <w:rPr>
          <w:rFonts w:ascii="Times New Roman" w:hAnsi="Times New Roman" w:cs="Times New Roman"/>
          <w:sz w:val="28"/>
          <w:szCs w:val="28"/>
        </w:rPr>
        <w:t>2 диплома</w:t>
      </w:r>
      <w:r>
        <w:rPr>
          <w:rFonts w:ascii="Times New Roman" w:hAnsi="Times New Roman" w:cs="Times New Roman"/>
          <w:sz w:val="28"/>
          <w:szCs w:val="28"/>
        </w:rPr>
        <w:t>ми</w:t>
      </w:r>
      <w:r w:rsidRPr="005778F2">
        <w:rPr>
          <w:rFonts w:ascii="Times New Roman" w:hAnsi="Times New Roman" w:cs="Times New Roman"/>
          <w:sz w:val="28"/>
          <w:szCs w:val="28"/>
        </w:rPr>
        <w:t xml:space="preserve">  II степени,  4 диплома</w:t>
      </w:r>
      <w:r>
        <w:rPr>
          <w:rFonts w:ascii="Times New Roman" w:hAnsi="Times New Roman" w:cs="Times New Roman"/>
          <w:sz w:val="28"/>
          <w:szCs w:val="28"/>
        </w:rPr>
        <w:t>ми</w:t>
      </w:r>
      <w:r w:rsidRPr="005778F2">
        <w:rPr>
          <w:rFonts w:ascii="Times New Roman" w:hAnsi="Times New Roman" w:cs="Times New Roman"/>
          <w:sz w:val="28"/>
          <w:szCs w:val="28"/>
        </w:rPr>
        <w:t xml:space="preserve"> III степени, 2 диплома</w:t>
      </w:r>
      <w:r>
        <w:rPr>
          <w:rFonts w:ascii="Times New Roman" w:hAnsi="Times New Roman" w:cs="Times New Roman"/>
          <w:sz w:val="28"/>
          <w:szCs w:val="28"/>
        </w:rPr>
        <w:t>ми</w:t>
      </w:r>
      <w:r w:rsidRPr="005778F2">
        <w:rPr>
          <w:rFonts w:ascii="Times New Roman" w:hAnsi="Times New Roman" w:cs="Times New Roman"/>
          <w:sz w:val="28"/>
          <w:szCs w:val="28"/>
        </w:rPr>
        <w:t xml:space="preserve"> участника.</w:t>
      </w:r>
    </w:p>
    <w:p w:rsidR="00495F4E" w:rsidRPr="00495F4E" w:rsidRDefault="00495F4E" w:rsidP="009D0F26">
      <w:pPr>
        <w:tabs>
          <w:tab w:val="left" w:pos="709"/>
        </w:tabs>
        <w:spacing w:after="0" w:line="240" w:lineRule="auto"/>
        <w:ind w:firstLine="709"/>
        <w:jc w:val="both"/>
        <w:rPr>
          <w:rFonts w:ascii="Times New Roman" w:hAnsi="Times New Roman" w:cs="Times New Roman"/>
          <w:sz w:val="28"/>
          <w:szCs w:val="28"/>
        </w:rPr>
      </w:pPr>
      <w:r w:rsidRPr="00495F4E">
        <w:rPr>
          <w:rFonts w:ascii="Times New Roman" w:hAnsi="Times New Roman" w:cs="Times New Roman"/>
          <w:sz w:val="28"/>
          <w:szCs w:val="28"/>
        </w:rPr>
        <w:t>В связи с неблагоприятной эпидемиологической обстановкой организовывались онлайн мероприятия с последующим их размещением в социальных сетях ВКонтакте, Одноклассники, Фейсбук: онлайн-концерты ко Дню Победы, Дню Независимости Республики Беларусь, дистанционные конкурсы - оригинальных зонтиков в рамках фестиваля «Парад зонтиков - 2020», авангардной моды  в рамках фестиваля «Фламинго 2020», конкурс-выставка детского рисунка «Я рисую лето», конкурс-выставка декоративно-прикладного искусства «Мое творчество»среди участников народного любительского объединения «Бодрость».</w:t>
      </w:r>
    </w:p>
    <w:p w:rsidR="00495F4E" w:rsidRDefault="00495F4E" w:rsidP="009D0F26">
      <w:pPr>
        <w:tabs>
          <w:tab w:val="left" w:pos="709"/>
        </w:tabs>
        <w:spacing w:after="0" w:line="240" w:lineRule="auto"/>
        <w:ind w:firstLine="709"/>
        <w:jc w:val="both"/>
        <w:rPr>
          <w:rFonts w:ascii="Times New Roman" w:hAnsi="Times New Roman" w:cs="Times New Roman"/>
          <w:sz w:val="28"/>
          <w:szCs w:val="28"/>
        </w:rPr>
      </w:pPr>
      <w:r w:rsidRPr="001D290D">
        <w:rPr>
          <w:rFonts w:ascii="Times New Roman" w:hAnsi="Times New Roman" w:cs="Times New Roman"/>
          <w:sz w:val="28"/>
          <w:szCs w:val="28"/>
        </w:rPr>
        <w:t>В августе 2020 года организована акция «За Беларусь!», в сентябре - автопробег «За будущее Беларуси!».</w:t>
      </w:r>
      <w:r w:rsidR="009D0F26">
        <w:rPr>
          <w:rFonts w:ascii="Times New Roman" w:hAnsi="Times New Roman" w:cs="Times New Roman"/>
          <w:sz w:val="28"/>
          <w:szCs w:val="28"/>
        </w:rPr>
        <w:t xml:space="preserve"> </w:t>
      </w:r>
    </w:p>
    <w:p w:rsidR="00B41248" w:rsidRPr="001D290D" w:rsidRDefault="00B41248" w:rsidP="009D0F26">
      <w:pPr>
        <w:spacing w:after="0" w:line="240" w:lineRule="auto"/>
        <w:ind w:firstLine="709"/>
        <w:jc w:val="both"/>
        <w:rPr>
          <w:rFonts w:ascii="Times New Roman" w:hAnsi="Times New Roman" w:cs="Times New Roman"/>
          <w:sz w:val="28"/>
          <w:szCs w:val="28"/>
        </w:rPr>
      </w:pPr>
      <w:r w:rsidRPr="001D290D">
        <w:rPr>
          <w:rFonts w:ascii="Times New Roman" w:hAnsi="Times New Roman" w:cs="Times New Roman"/>
          <w:sz w:val="28"/>
          <w:szCs w:val="28"/>
        </w:rPr>
        <w:t>Главной задачей деятельности детских школ искусств Кировского района является создание необходимых условий для обеспечения доступности и высокого качества образования детей в области искусств посредством модернизации образовательного процесса, создание условий для разностороннего развития и реализации творческого потенциала учащихся. Государственное учреждение образования «Детская школа искусств г.Кировска» осуществляет образовательный процесс по следующим направлениям деятельности: «Музыкальное», «Театральное», «Хореографическое», «Изобразительное».</w:t>
      </w:r>
    </w:p>
    <w:p w:rsidR="00B41248" w:rsidRPr="001D290D" w:rsidRDefault="00B41248" w:rsidP="009D0F26">
      <w:pPr>
        <w:pStyle w:val="ac"/>
        <w:spacing w:before="0" w:beforeAutospacing="0" w:after="0" w:afterAutospacing="0"/>
        <w:ind w:firstLine="709"/>
        <w:jc w:val="both"/>
        <w:rPr>
          <w:sz w:val="28"/>
          <w:szCs w:val="28"/>
        </w:rPr>
      </w:pPr>
      <w:r w:rsidRPr="001D290D">
        <w:rPr>
          <w:sz w:val="28"/>
          <w:szCs w:val="28"/>
        </w:rPr>
        <w:t xml:space="preserve">О высоком уровне подготовки обучающихся свидетельствует их успешное участие в конкурсах, фестивалях, выставках разных уровней. В 2020 году учащимися школ искусств района получено 354 диплома. В том числе: международные конкурсы и фестивали – 136; республиканские – 6; областные, региональные, районные – 208. За 2020 год учителя награждены 4 дипломами и 37 благодарностями. </w:t>
      </w:r>
    </w:p>
    <w:p w:rsidR="0081335A" w:rsidRPr="005778F2" w:rsidRDefault="0081335A" w:rsidP="009D0F26">
      <w:pPr>
        <w:tabs>
          <w:tab w:val="left" w:pos="709"/>
        </w:tabs>
        <w:spacing w:after="0" w:line="240" w:lineRule="auto"/>
        <w:ind w:firstLine="709"/>
        <w:jc w:val="both"/>
        <w:rPr>
          <w:rFonts w:ascii="Times New Roman" w:hAnsi="Times New Roman" w:cs="Times New Roman"/>
          <w:sz w:val="28"/>
          <w:szCs w:val="28"/>
        </w:rPr>
      </w:pPr>
      <w:r w:rsidRPr="005778F2">
        <w:rPr>
          <w:rFonts w:ascii="Times New Roman" w:hAnsi="Times New Roman" w:cs="Times New Roman"/>
          <w:sz w:val="28"/>
          <w:szCs w:val="28"/>
        </w:rPr>
        <w:t>Основная деятельность отдела киновидеомероприятий в 2020 году была посвящена пропаганде, популяризации и продвижению</w:t>
      </w:r>
      <w:r w:rsidR="009E4009">
        <w:rPr>
          <w:rFonts w:ascii="Times New Roman" w:hAnsi="Times New Roman" w:cs="Times New Roman"/>
          <w:sz w:val="28"/>
          <w:szCs w:val="28"/>
        </w:rPr>
        <w:t xml:space="preserve"> </w:t>
      </w:r>
      <w:r w:rsidRPr="005778F2">
        <w:rPr>
          <w:rFonts w:ascii="Times New Roman" w:hAnsi="Times New Roman" w:cs="Times New Roman"/>
          <w:sz w:val="28"/>
          <w:szCs w:val="28"/>
        </w:rPr>
        <w:t>отечественного кинематографа, привлечению внимания к его богатой истории,</w:t>
      </w:r>
      <w:r w:rsidR="009E4009">
        <w:rPr>
          <w:rFonts w:ascii="Times New Roman" w:hAnsi="Times New Roman" w:cs="Times New Roman"/>
          <w:sz w:val="28"/>
          <w:szCs w:val="28"/>
        </w:rPr>
        <w:t xml:space="preserve"> </w:t>
      </w:r>
      <w:r w:rsidRPr="005778F2">
        <w:rPr>
          <w:rFonts w:ascii="Times New Roman" w:hAnsi="Times New Roman" w:cs="Times New Roman"/>
          <w:sz w:val="28"/>
          <w:szCs w:val="28"/>
        </w:rPr>
        <w:t>удовлетворению развлекательной и культурно-просветительной потребности населения, а также организации и проведению киномероприятий, посвящ</w:t>
      </w:r>
      <w:r w:rsidR="00B104E1">
        <w:rPr>
          <w:rFonts w:ascii="Times New Roman" w:hAnsi="Times New Roman" w:cs="Times New Roman"/>
          <w:sz w:val="28"/>
          <w:szCs w:val="28"/>
        </w:rPr>
        <w:t>ё</w:t>
      </w:r>
      <w:r w:rsidRPr="005778F2">
        <w:rPr>
          <w:rFonts w:ascii="Times New Roman" w:hAnsi="Times New Roman" w:cs="Times New Roman"/>
          <w:sz w:val="28"/>
          <w:szCs w:val="28"/>
        </w:rPr>
        <w:t>нных Году малой родины. В летний период введена новая форма работы «Кино под открытым небом». Организован дистанционный конкурс с оnline-голосованием в социальных сетях «VК» и «ОК» «Мой любимый мультфильм».</w:t>
      </w:r>
    </w:p>
    <w:p w:rsidR="0081335A" w:rsidRPr="005778F2" w:rsidRDefault="0081335A" w:rsidP="009D0F26">
      <w:pPr>
        <w:tabs>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развитии интеллектуального потенциала жителей города большая роль принадлежит работе библиотек, пользовател</w:t>
      </w:r>
      <w:r w:rsidR="00495F4E">
        <w:rPr>
          <w:rFonts w:ascii="Times New Roman" w:hAnsi="Times New Roman" w:cs="Times New Roman"/>
          <w:sz w:val="28"/>
          <w:szCs w:val="28"/>
        </w:rPr>
        <w:t>я</w:t>
      </w:r>
      <w:r>
        <w:rPr>
          <w:rFonts w:ascii="Times New Roman" w:hAnsi="Times New Roman" w:cs="Times New Roman"/>
          <w:sz w:val="28"/>
          <w:szCs w:val="28"/>
        </w:rPr>
        <w:t xml:space="preserve">ми которых являются </w:t>
      </w:r>
      <w:r w:rsidRPr="005778F2">
        <w:rPr>
          <w:rFonts w:ascii="Times New Roman" w:hAnsi="Times New Roman" w:cs="Times New Roman"/>
          <w:sz w:val="28"/>
          <w:szCs w:val="28"/>
        </w:rPr>
        <w:t xml:space="preserve">10910 </w:t>
      </w:r>
      <w:r>
        <w:rPr>
          <w:rFonts w:ascii="Times New Roman" w:hAnsi="Times New Roman" w:cs="Times New Roman"/>
          <w:sz w:val="28"/>
          <w:szCs w:val="28"/>
        </w:rPr>
        <w:t>чит</w:t>
      </w:r>
      <w:r w:rsidRPr="005778F2">
        <w:rPr>
          <w:rFonts w:ascii="Times New Roman" w:hAnsi="Times New Roman" w:cs="Times New Roman"/>
          <w:sz w:val="28"/>
          <w:szCs w:val="28"/>
        </w:rPr>
        <w:t xml:space="preserve">ателей, что составляет 59% от общей численности населения. </w:t>
      </w:r>
      <w:r>
        <w:rPr>
          <w:rFonts w:ascii="Times New Roman" w:hAnsi="Times New Roman" w:cs="Times New Roman"/>
          <w:sz w:val="28"/>
          <w:szCs w:val="28"/>
        </w:rPr>
        <w:t xml:space="preserve">Книжный фонд библиотек насчитывает </w:t>
      </w:r>
      <w:r w:rsidRPr="005778F2">
        <w:rPr>
          <w:rFonts w:ascii="Times New Roman" w:hAnsi="Times New Roman" w:cs="Times New Roman"/>
          <w:sz w:val="28"/>
          <w:szCs w:val="28"/>
        </w:rPr>
        <w:t xml:space="preserve">227052 экземпляра печатных и электронных изданий. </w:t>
      </w:r>
      <w:r>
        <w:rPr>
          <w:rFonts w:ascii="Times New Roman" w:hAnsi="Times New Roman" w:cs="Times New Roman"/>
          <w:sz w:val="28"/>
          <w:szCs w:val="28"/>
        </w:rPr>
        <w:t>Внедряются новые информационные технологии:</w:t>
      </w:r>
      <w:r w:rsidRPr="005778F2">
        <w:rPr>
          <w:rFonts w:ascii="Times New Roman" w:hAnsi="Times New Roman" w:cs="Times New Roman"/>
          <w:sz w:val="28"/>
          <w:szCs w:val="28"/>
        </w:rPr>
        <w:t xml:space="preserve"> </w:t>
      </w:r>
      <w:r w:rsidRPr="005778F2">
        <w:rPr>
          <w:rFonts w:ascii="Times New Roman" w:hAnsi="Times New Roman" w:cs="Times New Roman"/>
          <w:sz w:val="28"/>
          <w:szCs w:val="28"/>
        </w:rPr>
        <w:lastRenderedPageBreak/>
        <w:t>библиотеки компьютеризированы, имеют электронную почту, выход в интернет.</w:t>
      </w:r>
    </w:p>
    <w:p w:rsidR="0081335A" w:rsidRPr="005778F2" w:rsidRDefault="00495F4E" w:rsidP="009D0F26">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территории</w:t>
      </w:r>
      <w:r w:rsidR="00A50F4C">
        <w:rPr>
          <w:rFonts w:ascii="Times New Roman" w:hAnsi="Times New Roman" w:cs="Times New Roman"/>
          <w:sz w:val="28"/>
          <w:szCs w:val="28"/>
        </w:rPr>
        <w:t xml:space="preserve"> </w:t>
      </w:r>
      <w:r w:rsidRPr="005778F2">
        <w:rPr>
          <w:rFonts w:ascii="Times New Roman" w:hAnsi="Times New Roman" w:cs="Times New Roman"/>
          <w:sz w:val="28"/>
          <w:szCs w:val="28"/>
        </w:rPr>
        <w:t>Кировск</w:t>
      </w:r>
      <w:r>
        <w:rPr>
          <w:rFonts w:ascii="Times New Roman" w:hAnsi="Times New Roman" w:cs="Times New Roman"/>
          <w:sz w:val="28"/>
          <w:szCs w:val="28"/>
        </w:rPr>
        <w:t>ого</w:t>
      </w:r>
      <w:r w:rsidRPr="005778F2">
        <w:rPr>
          <w:rFonts w:ascii="Times New Roman" w:hAnsi="Times New Roman" w:cs="Times New Roman"/>
          <w:sz w:val="28"/>
          <w:szCs w:val="28"/>
        </w:rPr>
        <w:t xml:space="preserve"> район</w:t>
      </w:r>
      <w:r>
        <w:rPr>
          <w:rFonts w:ascii="Times New Roman" w:hAnsi="Times New Roman" w:cs="Times New Roman"/>
          <w:sz w:val="28"/>
          <w:szCs w:val="28"/>
        </w:rPr>
        <w:t>а</w:t>
      </w:r>
      <w:r w:rsidR="00A50F4C">
        <w:rPr>
          <w:rFonts w:ascii="Times New Roman" w:hAnsi="Times New Roman" w:cs="Times New Roman"/>
          <w:sz w:val="28"/>
          <w:szCs w:val="28"/>
        </w:rPr>
        <w:t xml:space="preserve"> </w:t>
      </w:r>
      <w:r w:rsidR="0081335A" w:rsidRPr="005778F2">
        <w:rPr>
          <w:rFonts w:ascii="Times New Roman" w:hAnsi="Times New Roman" w:cs="Times New Roman"/>
          <w:sz w:val="28"/>
          <w:szCs w:val="28"/>
        </w:rPr>
        <w:t xml:space="preserve">расположено </w:t>
      </w:r>
      <w:r>
        <w:rPr>
          <w:rFonts w:ascii="Times New Roman" w:hAnsi="Times New Roman" w:cs="Times New Roman"/>
          <w:sz w:val="28"/>
          <w:szCs w:val="28"/>
        </w:rPr>
        <w:t>5</w:t>
      </w:r>
      <w:r w:rsidR="0081335A" w:rsidRPr="005778F2">
        <w:rPr>
          <w:rFonts w:ascii="Times New Roman" w:hAnsi="Times New Roman" w:cs="Times New Roman"/>
          <w:sz w:val="28"/>
          <w:szCs w:val="28"/>
        </w:rPr>
        <w:t xml:space="preserve"> материальных объектов, внесенных в «Государственный список историко-культурных ценностей Республики Беларусь».</w:t>
      </w:r>
    </w:p>
    <w:p w:rsidR="00495F4E" w:rsidRPr="005778F2" w:rsidRDefault="00495F4E" w:rsidP="009D0F26">
      <w:pPr>
        <w:tabs>
          <w:tab w:val="left" w:pos="709"/>
        </w:tabs>
        <w:spacing w:after="0" w:line="240" w:lineRule="auto"/>
        <w:ind w:firstLine="709"/>
        <w:jc w:val="both"/>
        <w:rPr>
          <w:rFonts w:ascii="Times New Roman" w:hAnsi="Times New Roman" w:cs="Times New Roman"/>
          <w:sz w:val="28"/>
          <w:szCs w:val="28"/>
        </w:rPr>
      </w:pPr>
      <w:r w:rsidRPr="005778F2">
        <w:rPr>
          <w:rFonts w:ascii="Times New Roman" w:hAnsi="Times New Roman" w:cs="Times New Roman"/>
          <w:sz w:val="28"/>
          <w:szCs w:val="28"/>
        </w:rPr>
        <w:t>Жемчужиной Кировской земли является «Памятник архитектуры XVIII-XIX в.в. - дворцово-парковый ансамбль в д.Жиличи Кировского района Могилевской обл</w:t>
      </w:r>
      <w:r>
        <w:rPr>
          <w:rFonts w:ascii="Times New Roman" w:hAnsi="Times New Roman" w:cs="Times New Roman"/>
          <w:sz w:val="28"/>
          <w:szCs w:val="28"/>
        </w:rPr>
        <w:t>асти»</w:t>
      </w:r>
      <w:r w:rsidRPr="005778F2">
        <w:rPr>
          <w:rFonts w:ascii="Times New Roman" w:hAnsi="Times New Roman" w:cs="Times New Roman"/>
          <w:sz w:val="28"/>
          <w:szCs w:val="28"/>
        </w:rPr>
        <w:t>. В 2020 году на объекте проводились ремонтно-реставрационные работы.</w:t>
      </w:r>
    </w:p>
    <w:p w:rsidR="00495F4E" w:rsidRPr="00C514D8" w:rsidRDefault="00495F4E" w:rsidP="009D0F26">
      <w:pPr>
        <w:pStyle w:val="ac"/>
        <w:shd w:val="clear" w:color="auto" w:fill="FFFFFF"/>
        <w:spacing w:before="0" w:beforeAutospacing="0" w:after="0" w:afterAutospacing="0"/>
        <w:ind w:firstLine="709"/>
        <w:jc w:val="both"/>
        <w:rPr>
          <w:sz w:val="28"/>
          <w:szCs w:val="28"/>
        </w:rPr>
      </w:pPr>
      <w:r w:rsidRPr="0069737D">
        <w:rPr>
          <w:noProof/>
          <w:sz w:val="28"/>
          <w:szCs w:val="28"/>
        </w:rPr>
        <w:drawing>
          <wp:anchor distT="0" distB="0" distL="114300" distR="114300" simplePos="0" relativeHeight="251640832" behindDoc="0" locked="0" layoutInCell="1" allowOverlap="1">
            <wp:simplePos x="0" y="0"/>
            <wp:positionH relativeFrom="column">
              <wp:posOffset>24765</wp:posOffset>
            </wp:positionH>
            <wp:positionV relativeFrom="paragraph">
              <wp:posOffset>37465</wp:posOffset>
            </wp:positionV>
            <wp:extent cx="2905125" cy="1685925"/>
            <wp:effectExtent l="19050" t="0" r="9525" b="0"/>
            <wp:wrapSquare wrapText="bothSides"/>
            <wp:docPr id="3" name="Рисунок 46" descr="Картинки по запросу &quot;история кировского района могилевской област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quot;история кировского района могилевской области&quo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05125" cy="1685925"/>
                    </a:xfrm>
                    <a:prstGeom prst="rect">
                      <a:avLst/>
                    </a:prstGeom>
                    <a:noFill/>
                    <a:ln>
                      <a:noFill/>
                    </a:ln>
                  </pic:spPr>
                </pic:pic>
              </a:graphicData>
            </a:graphic>
          </wp:anchor>
        </w:drawing>
      </w:r>
      <w:r w:rsidRPr="0069737D">
        <w:rPr>
          <w:sz w:val="28"/>
          <w:szCs w:val="28"/>
        </w:rPr>
        <w:t>Комплекс-музей был открыт в 1996 году на базе историко-краеведческого музея Жиличского совхоза-техникума, работавшего во дворце с 1976 года. Центр бывшего имения Добосна. С начала XIX века – резиденция маршалка (предводителя дворянства) повета Бобруйского Игнатия Булгака, крупного землевладельца и мецената. В конце 1840-х годов здесь создается обширный дворцовый ансамбль, разбивается парк со скульптурами и малыми архитектурными формами: павильонами, бассейнами, мостиками и т.д. Дворец Булгаков является центральным элементом композиции всего дворцово-паркового комплекса. Архитектура дворца выдержана в классических традициях начала XIX века. Интерьер многих помещений отличается богатством декоративного оформления и тщательностью отделки. Стены и потолки многих залов имеют оригинальные лепные орнаментированные полихромные украшения. В Жиличском историческом комплексе-музее собрано более 4,2 тысяч музейных предметов основного фонда.</w:t>
      </w:r>
    </w:p>
    <w:p w:rsidR="009D0F26" w:rsidRDefault="003363E1" w:rsidP="009D0F26">
      <w:pPr>
        <w:tabs>
          <w:tab w:val="left" w:pos="709"/>
        </w:tabs>
        <w:spacing w:after="0" w:line="240" w:lineRule="auto"/>
        <w:ind w:firstLine="709"/>
        <w:jc w:val="both"/>
        <w:rPr>
          <w:rFonts w:ascii="Times New Roman" w:hAnsi="Times New Roman" w:cs="Times New Roman"/>
        </w:rPr>
      </w:pPr>
      <w:r w:rsidRPr="00AD5B74">
        <w:rPr>
          <w:noProof/>
        </w:rPr>
        <w:drawing>
          <wp:anchor distT="0" distB="0" distL="114300" distR="114300" simplePos="0" relativeHeight="251651072" behindDoc="1" locked="0" layoutInCell="1" allowOverlap="1">
            <wp:simplePos x="0" y="0"/>
            <wp:positionH relativeFrom="column">
              <wp:posOffset>4425315</wp:posOffset>
            </wp:positionH>
            <wp:positionV relativeFrom="paragraph">
              <wp:posOffset>1361440</wp:posOffset>
            </wp:positionV>
            <wp:extent cx="1428750" cy="1466850"/>
            <wp:effectExtent l="0" t="0" r="0" b="0"/>
            <wp:wrapTight wrapText="bothSides">
              <wp:wrapPolygon edited="0">
                <wp:start x="0" y="0"/>
                <wp:lineTo x="0" y="21319"/>
                <wp:lineTo x="21312" y="21319"/>
                <wp:lineTo x="21312" y="0"/>
                <wp:lineTo x="0" y="0"/>
              </wp:wrapPolygon>
            </wp:wrapTight>
            <wp:docPr id="14341" name="Рисунок 14341" descr="D:\сено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сено1_1.jpg"/>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6832" b="19372"/>
                    <a:stretch/>
                  </pic:blipFill>
                  <pic:spPr bwMode="auto">
                    <a:xfrm>
                      <a:off x="0" y="0"/>
                      <a:ext cx="1428750" cy="1466850"/>
                    </a:xfrm>
                    <a:prstGeom prst="rect">
                      <a:avLst/>
                    </a:prstGeom>
                    <a:noFill/>
                    <a:ln>
                      <a:noFill/>
                    </a:ln>
                    <a:extLst>
                      <a:ext uri="{53640926-AAD7-44D8-BBD7-CCE9431645EC}">
                        <a14:shadowObscured xmlns:a14="http://schemas.microsoft.com/office/drawing/2010/main"/>
                      </a:ext>
                    </a:extLst>
                  </pic:spPr>
                </pic:pic>
              </a:graphicData>
            </a:graphic>
          </wp:anchor>
        </w:drawing>
      </w:r>
      <w:r w:rsidRPr="00AD5B74">
        <w:rPr>
          <w:noProof/>
        </w:rPr>
        <w:drawing>
          <wp:anchor distT="0" distB="0" distL="114300" distR="114300" simplePos="0" relativeHeight="251643904" behindDoc="1" locked="0" layoutInCell="1" allowOverlap="1">
            <wp:simplePos x="0" y="0"/>
            <wp:positionH relativeFrom="column">
              <wp:posOffset>-3810</wp:posOffset>
            </wp:positionH>
            <wp:positionV relativeFrom="paragraph">
              <wp:posOffset>151130</wp:posOffset>
            </wp:positionV>
            <wp:extent cx="2285365" cy="1819275"/>
            <wp:effectExtent l="0" t="0" r="0" b="0"/>
            <wp:wrapTight wrapText="bothSides">
              <wp:wrapPolygon edited="0">
                <wp:start x="0" y="0"/>
                <wp:lineTo x="0" y="21487"/>
                <wp:lineTo x="21426" y="21487"/>
                <wp:lineTo x="21426" y="0"/>
                <wp:lineTo x="0" y="0"/>
              </wp:wrapPolygon>
            </wp:wrapTight>
            <wp:docPr id="27" name="Рисунок 27" descr="D:\с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сено.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285365" cy="1819275"/>
                    </a:xfrm>
                    <a:prstGeom prst="rect">
                      <a:avLst/>
                    </a:prstGeom>
                    <a:noFill/>
                    <a:ln>
                      <a:noFill/>
                    </a:ln>
                  </pic:spPr>
                </pic:pic>
              </a:graphicData>
            </a:graphic>
          </wp:anchor>
        </w:drawing>
      </w:r>
      <w:r w:rsidR="0081335A" w:rsidRPr="005778F2">
        <w:rPr>
          <w:rFonts w:ascii="Times New Roman" w:hAnsi="Times New Roman" w:cs="Times New Roman"/>
          <w:sz w:val="28"/>
          <w:szCs w:val="28"/>
        </w:rPr>
        <w:t xml:space="preserve">Заслуживает внимания районный фестиваль «Сенофэст», который </w:t>
      </w:r>
      <w:r w:rsidR="00AD5B74">
        <w:rPr>
          <w:rFonts w:ascii="Times New Roman" w:hAnsi="Times New Roman" w:cs="Times New Roman"/>
          <w:sz w:val="28"/>
          <w:szCs w:val="28"/>
        </w:rPr>
        <w:t xml:space="preserve">ежегодно </w:t>
      </w:r>
      <w:r w:rsidR="0081335A" w:rsidRPr="005778F2">
        <w:rPr>
          <w:rFonts w:ascii="Times New Roman" w:hAnsi="Times New Roman" w:cs="Times New Roman"/>
          <w:sz w:val="28"/>
          <w:szCs w:val="28"/>
        </w:rPr>
        <w:t xml:space="preserve">проводится на Чигиринском водохранилище, уникальный в своём роде. </w:t>
      </w:r>
      <w:r w:rsidR="0081335A" w:rsidRPr="005778F2">
        <w:rPr>
          <w:rFonts w:ascii="Times New Roman" w:hAnsi="Times New Roman" w:cs="Times New Roman"/>
          <w:sz w:val="28"/>
          <w:szCs w:val="28"/>
          <w:shd w:val="clear" w:color="auto" w:fill="FFFFFF"/>
        </w:rPr>
        <w:t xml:space="preserve">Фестиваль проводится в целях </w:t>
      </w:r>
      <w:r w:rsidR="0081335A" w:rsidRPr="005778F2">
        <w:rPr>
          <w:rFonts w:ascii="Times New Roman" w:hAnsi="Times New Roman" w:cs="Times New Roman"/>
          <w:sz w:val="28"/>
          <w:szCs w:val="28"/>
        </w:rPr>
        <w:t xml:space="preserve">сохранения </w:t>
      </w:r>
      <w:r w:rsidR="00AD5B74">
        <w:rPr>
          <w:rFonts w:ascii="Times New Roman" w:hAnsi="Times New Roman" w:cs="Times New Roman"/>
          <w:sz w:val="28"/>
          <w:szCs w:val="28"/>
        </w:rPr>
        <w:t>народных традиций</w:t>
      </w:r>
      <w:r w:rsidR="0081335A" w:rsidRPr="005778F2">
        <w:rPr>
          <w:rFonts w:ascii="Times New Roman" w:hAnsi="Times New Roman" w:cs="Times New Roman"/>
          <w:sz w:val="28"/>
          <w:szCs w:val="28"/>
        </w:rPr>
        <w:t xml:space="preserve"> сенокошения как культурного явления Кировского района, повышения туристической привлекательности района, а также формирования гражданского сознания и социально-экологических инициатив всех слоев населения через разнообразие форм прир</w:t>
      </w:r>
      <w:r w:rsidR="00AD5B74">
        <w:rPr>
          <w:rFonts w:ascii="Times New Roman" w:hAnsi="Times New Roman" w:cs="Times New Roman"/>
          <w:sz w:val="28"/>
          <w:szCs w:val="28"/>
        </w:rPr>
        <w:t xml:space="preserve">одоохранной и </w:t>
      </w:r>
      <w:r w:rsidR="0081335A" w:rsidRPr="005778F2">
        <w:rPr>
          <w:rFonts w:ascii="Times New Roman" w:hAnsi="Times New Roman" w:cs="Times New Roman"/>
          <w:sz w:val="28"/>
          <w:szCs w:val="28"/>
        </w:rPr>
        <w:t>пропагандистской деятельности.</w:t>
      </w:r>
    </w:p>
    <w:p w:rsidR="009D0F26" w:rsidRDefault="009D0F26" w:rsidP="009D0F26">
      <w:pPr>
        <w:tabs>
          <w:tab w:val="left" w:pos="709"/>
        </w:tabs>
        <w:spacing w:after="0" w:line="240" w:lineRule="auto"/>
        <w:ind w:firstLine="709"/>
        <w:jc w:val="both"/>
        <w:rPr>
          <w:rFonts w:ascii="Times New Roman" w:hAnsi="Times New Roman" w:cs="Times New Roman"/>
          <w:sz w:val="28"/>
          <w:szCs w:val="28"/>
        </w:rPr>
      </w:pPr>
      <w:r w:rsidRPr="00574765">
        <w:rPr>
          <w:b/>
          <w:noProof/>
          <w:color w:val="000000"/>
          <w:sz w:val="28"/>
          <w:szCs w:val="28"/>
        </w:rPr>
        <w:lastRenderedPageBreak/>
        <w:drawing>
          <wp:anchor distT="0" distB="0" distL="114300" distR="114300" simplePos="0" relativeHeight="251652096" behindDoc="1" locked="0" layoutInCell="1" allowOverlap="1">
            <wp:simplePos x="0" y="0"/>
            <wp:positionH relativeFrom="column">
              <wp:posOffset>-3810</wp:posOffset>
            </wp:positionH>
            <wp:positionV relativeFrom="paragraph">
              <wp:posOffset>180340</wp:posOffset>
            </wp:positionV>
            <wp:extent cx="2047875" cy="1362075"/>
            <wp:effectExtent l="19050" t="0" r="9525" b="0"/>
            <wp:wrapTight wrapText="bothSides">
              <wp:wrapPolygon edited="0">
                <wp:start x="-201" y="0"/>
                <wp:lineTo x="-201" y="21449"/>
                <wp:lineTo x="21700" y="21449"/>
                <wp:lineTo x="21700" y="0"/>
                <wp:lineTo x="-201" y="0"/>
              </wp:wrapPolygon>
            </wp:wrapTight>
            <wp:docPr id="14342" name="Рисунок 14342" descr="D:\Боркт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Боркт_1.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47875" cy="1362075"/>
                    </a:xfrm>
                    <a:prstGeom prst="rect">
                      <a:avLst/>
                    </a:prstGeom>
                    <a:noFill/>
                    <a:ln>
                      <a:noFill/>
                    </a:ln>
                  </pic:spPr>
                </pic:pic>
              </a:graphicData>
            </a:graphic>
          </wp:anchor>
        </w:drawing>
      </w:r>
      <w:r w:rsidR="00574765" w:rsidRPr="0069737D">
        <w:rPr>
          <w:rFonts w:ascii="Times New Roman" w:hAnsi="Times New Roman" w:cs="Times New Roman"/>
          <w:sz w:val="28"/>
          <w:szCs w:val="28"/>
        </w:rPr>
        <w:t>Постоянно посещают экскурсионные группы «Памятный знак в д. Борки Кировского района «Памяти сожженных деревень Могилевской области» - особое место памяти и скорби, здесь 15 июня 1942 года фашистские каратели в течение одного дня уничтожили свыше 2000 мирных жителей и Борковский клуб-музей.</w:t>
      </w:r>
      <w:r w:rsidR="00B104E1">
        <w:rPr>
          <w:rFonts w:ascii="Times New Roman" w:hAnsi="Times New Roman" w:cs="Times New Roman"/>
          <w:sz w:val="28"/>
          <w:szCs w:val="28"/>
        </w:rPr>
        <w:t xml:space="preserve"> </w:t>
      </w:r>
    </w:p>
    <w:p w:rsidR="00495F4E" w:rsidRPr="00AD5B74" w:rsidRDefault="00495F4E" w:rsidP="009D0F26">
      <w:pPr>
        <w:tabs>
          <w:tab w:val="left" w:pos="709"/>
        </w:tabs>
        <w:spacing w:after="0" w:line="240" w:lineRule="auto"/>
        <w:ind w:firstLine="709"/>
        <w:jc w:val="both"/>
        <w:rPr>
          <w:rFonts w:ascii="Times New Roman" w:hAnsi="Times New Roman" w:cs="Times New Roman"/>
          <w:sz w:val="28"/>
          <w:szCs w:val="28"/>
        </w:rPr>
      </w:pPr>
      <w:r w:rsidRPr="00AD5B74">
        <w:rPr>
          <w:rFonts w:ascii="Times New Roman" w:hAnsi="Times New Roman" w:cs="Times New Roman"/>
          <w:sz w:val="28"/>
          <w:szCs w:val="28"/>
        </w:rPr>
        <w:t>В Кировском районе проживает около 16% человек от общей численности населения района в возрасте от 14 до 31 года.</w:t>
      </w:r>
    </w:p>
    <w:p w:rsidR="00495F4E" w:rsidRPr="005778F2" w:rsidRDefault="00495F4E" w:rsidP="009D0F26">
      <w:pPr>
        <w:pStyle w:val="ac"/>
        <w:tabs>
          <w:tab w:val="left" w:pos="709"/>
        </w:tabs>
        <w:spacing w:before="0" w:beforeAutospacing="0" w:after="0" w:afterAutospacing="0"/>
        <w:ind w:firstLine="709"/>
        <w:jc w:val="both"/>
        <w:rPr>
          <w:sz w:val="28"/>
          <w:szCs w:val="28"/>
        </w:rPr>
      </w:pPr>
      <w:r>
        <w:rPr>
          <w:sz w:val="28"/>
          <w:szCs w:val="28"/>
        </w:rPr>
        <w:t>Р</w:t>
      </w:r>
      <w:r w:rsidRPr="005778F2">
        <w:rPr>
          <w:sz w:val="28"/>
          <w:szCs w:val="28"/>
        </w:rPr>
        <w:t>еализованы новые идеи, инновационные проекты с участием молодежи. Наиболее значимые мероприятия: районные смотры-конкурсы среди членов ОО «БРПО» - «Плац-концерт» и «Флаг-шоу», районный конкурс, посвященный 30-летию образования ОО «БРПО» «Пионерский квест», традиционная районная молодежная акция по открытию и закрытию велосезона «За здоровьем на велосипеде», районный молодежный проект, посвященный 100-летию ЛКСМБ «Юность комсомольская моя», ежегодный районный онлайн-конкурс красоты и таланта «Мисс Кировчанка-2020», районный молодежный конкурс «100 идей для Беларуси».</w:t>
      </w:r>
    </w:p>
    <w:p w:rsidR="00495F4E" w:rsidRDefault="00495F4E" w:rsidP="009D0F26">
      <w:pPr>
        <w:pStyle w:val="ac"/>
        <w:tabs>
          <w:tab w:val="left" w:pos="709"/>
        </w:tabs>
        <w:spacing w:before="0" w:beforeAutospacing="0" w:after="0" w:afterAutospacing="0"/>
        <w:ind w:firstLine="709"/>
        <w:jc w:val="both"/>
        <w:rPr>
          <w:sz w:val="28"/>
          <w:szCs w:val="28"/>
        </w:rPr>
      </w:pPr>
      <w:r w:rsidRPr="005778F2">
        <w:rPr>
          <w:sz w:val="28"/>
          <w:szCs w:val="28"/>
        </w:rPr>
        <w:t>В 2020 году сформировано 17 студенческих отрядов, с общим количеством занятых 191</w:t>
      </w:r>
      <w:r w:rsidR="001D290D">
        <w:rPr>
          <w:sz w:val="28"/>
          <w:szCs w:val="28"/>
        </w:rPr>
        <w:t xml:space="preserve"> </w:t>
      </w:r>
      <w:r w:rsidRPr="005778F2">
        <w:rPr>
          <w:sz w:val="28"/>
          <w:szCs w:val="28"/>
        </w:rPr>
        <w:t>человек.</w:t>
      </w:r>
    </w:p>
    <w:p w:rsidR="0081335A" w:rsidRPr="00AE6347" w:rsidRDefault="00AE6347" w:rsidP="000625A4">
      <w:pPr>
        <w:spacing w:after="0" w:line="240" w:lineRule="auto"/>
        <w:ind w:firstLine="709"/>
        <w:jc w:val="both"/>
        <w:rPr>
          <w:rFonts w:ascii="Times New Roman" w:hAnsi="Times New Roman" w:cs="Times New Roman"/>
          <w:sz w:val="28"/>
          <w:szCs w:val="28"/>
        </w:rPr>
      </w:pPr>
      <w:r w:rsidRPr="00AE6347">
        <w:rPr>
          <w:rFonts w:ascii="Times New Roman" w:hAnsi="Times New Roman" w:cs="Times New Roman"/>
          <w:sz w:val="28"/>
          <w:szCs w:val="28"/>
        </w:rPr>
        <w:t>Культура, в широком смысле слова, включает в себя различные сферы жизни и деятельности людей: культуру поведения, культуру обслуживания, культуру отношений и в целом направляет горожан на создание в городе культурной среды.</w:t>
      </w:r>
    </w:p>
    <w:p w:rsidR="00495F4E" w:rsidRDefault="00495F4E" w:rsidP="00AE6347">
      <w:pPr>
        <w:pStyle w:val="ac"/>
        <w:shd w:val="clear" w:color="auto" w:fill="FFFFFF"/>
        <w:spacing w:before="0" w:beforeAutospacing="0" w:after="0" w:afterAutospacing="0"/>
        <w:rPr>
          <w:b/>
          <w:color w:val="000000"/>
          <w:sz w:val="28"/>
          <w:szCs w:val="28"/>
        </w:rPr>
      </w:pPr>
    </w:p>
    <w:p w:rsidR="00D63D1E" w:rsidRDefault="000E4CE6" w:rsidP="009E0B67">
      <w:pPr>
        <w:pStyle w:val="ac"/>
        <w:shd w:val="clear" w:color="auto" w:fill="FFFFFF"/>
        <w:spacing w:before="0" w:beforeAutospacing="0" w:after="0" w:afterAutospacing="0"/>
        <w:ind w:firstLine="709"/>
        <w:jc w:val="center"/>
        <w:rPr>
          <w:b/>
          <w:color w:val="000000"/>
          <w:sz w:val="28"/>
          <w:szCs w:val="28"/>
        </w:rPr>
      </w:pPr>
      <w:r w:rsidRPr="005778F2">
        <w:rPr>
          <w:b/>
          <w:color w:val="000000"/>
          <w:sz w:val="28"/>
          <w:szCs w:val="28"/>
        </w:rPr>
        <w:t>З</w:t>
      </w:r>
      <w:r w:rsidR="009E0B67" w:rsidRPr="005778F2">
        <w:rPr>
          <w:b/>
          <w:color w:val="000000"/>
          <w:sz w:val="28"/>
          <w:szCs w:val="28"/>
        </w:rPr>
        <w:t>доровое городское планирование.</w:t>
      </w:r>
    </w:p>
    <w:p w:rsidR="009E0B67" w:rsidRPr="009E0B67" w:rsidRDefault="009E0B67" w:rsidP="009E0B67">
      <w:pPr>
        <w:pStyle w:val="ac"/>
        <w:shd w:val="clear" w:color="auto" w:fill="FFFFFF"/>
        <w:spacing w:before="0" w:beforeAutospacing="0" w:after="0" w:afterAutospacing="0"/>
        <w:ind w:firstLine="709"/>
        <w:jc w:val="center"/>
        <w:rPr>
          <w:b/>
          <w:color w:val="000000"/>
          <w:sz w:val="28"/>
          <w:szCs w:val="28"/>
        </w:rPr>
      </w:pPr>
    </w:p>
    <w:p w:rsidR="00FF50C8" w:rsidRDefault="009E4009" w:rsidP="008F08F7">
      <w:pPr>
        <w:pStyle w:val="ac"/>
        <w:shd w:val="clear" w:color="auto" w:fill="FFFFFF"/>
        <w:spacing w:before="0" w:beforeAutospacing="0" w:after="0" w:afterAutospacing="0"/>
        <w:ind w:firstLine="709"/>
        <w:jc w:val="both"/>
        <w:rPr>
          <w:color w:val="000000" w:themeColor="text1"/>
          <w:sz w:val="28"/>
          <w:szCs w:val="28"/>
        </w:rPr>
      </w:pPr>
      <w:r>
        <w:rPr>
          <w:noProof/>
          <w:color w:val="000000"/>
          <w:sz w:val="28"/>
          <w:szCs w:val="28"/>
        </w:rPr>
        <w:drawing>
          <wp:anchor distT="0" distB="0" distL="114300" distR="114300" simplePos="0" relativeHeight="251650048" behindDoc="1" locked="0" layoutInCell="1" allowOverlap="1">
            <wp:simplePos x="0" y="0"/>
            <wp:positionH relativeFrom="column">
              <wp:posOffset>-3810</wp:posOffset>
            </wp:positionH>
            <wp:positionV relativeFrom="paragraph">
              <wp:posOffset>151765</wp:posOffset>
            </wp:positionV>
            <wp:extent cx="2295525" cy="1443990"/>
            <wp:effectExtent l="19050" t="0" r="9525" b="0"/>
            <wp:wrapTight wrapText="bothSides">
              <wp:wrapPolygon edited="0">
                <wp:start x="-179" y="0"/>
                <wp:lineTo x="-179" y="21372"/>
                <wp:lineTo x="21690" y="21372"/>
                <wp:lineTo x="21690" y="0"/>
                <wp:lineTo x="-179" y="0"/>
              </wp:wrapPolygon>
            </wp:wrapTight>
            <wp:docPr id="14350" name="Рисунок 14350" descr="Агроусадьбы в Кировском районе, Беларусь - Усадьба1.б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гроусадьбы в Кировском районе, Беларусь - Усадьба1.бай"/>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295525" cy="1443990"/>
                    </a:xfrm>
                    <a:prstGeom prst="rect">
                      <a:avLst/>
                    </a:prstGeom>
                    <a:noFill/>
                    <a:ln>
                      <a:noFill/>
                    </a:ln>
                  </pic:spPr>
                </pic:pic>
              </a:graphicData>
            </a:graphic>
          </wp:anchor>
        </w:drawing>
      </w:r>
      <w:r w:rsidR="009E0B67" w:rsidRPr="009E0B67">
        <w:rPr>
          <w:color w:val="000000"/>
          <w:sz w:val="28"/>
          <w:szCs w:val="28"/>
        </w:rPr>
        <w:t>Здоровое городское планирование означает планирование для людей. Оно призвано содействовать внедрению таких подходов к городскому планированию, которые оказывают положительное влияние на здоровье, благополучие и качество жизни людей.</w:t>
      </w:r>
      <w:r w:rsidR="00E6291C">
        <w:rPr>
          <w:color w:val="000000"/>
          <w:sz w:val="28"/>
          <w:szCs w:val="28"/>
        </w:rPr>
        <w:t xml:space="preserve"> В г</w:t>
      </w:r>
      <w:r w:rsidR="009532A4" w:rsidRPr="009E0B67">
        <w:rPr>
          <w:color w:val="000000" w:themeColor="text1"/>
          <w:sz w:val="28"/>
          <w:szCs w:val="28"/>
        </w:rPr>
        <w:t>ород</w:t>
      </w:r>
      <w:r w:rsidR="00E6291C">
        <w:rPr>
          <w:color w:val="000000" w:themeColor="text1"/>
          <w:sz w:val="28"/>
          <w:szCs w:val="28"/>
        </w:rPr>
        <w:t>е</w:t>
      </w:r>
      <w:r w:rsidR="00A50F4C">
        <w:rPr>
          <w:color w:val="000000" w:themeColor="text1"/>
          <w:sz w:val="28"/>
          <w:szCs w:val="28"/>
        </w:rPr>
        <w:t xml:space="preserve"> </w:t>
      </w:r>
      <w:r w:rsidR="00E6291C">
        <w:rPr>
          <w:color w:val="000000" w:themeColor="text1"/>
          <w:sz w:val="28"/>
          <w:szCs w:val="28"/>
        </w:rPr>
        <w:t>Кировске</w:t>
      </w:r>
      <w:r w:rsidR="00A50F4C">
        <w:rPr>
          <w:color w:val="000000" w:themeColor="text1"/>
          <w:sz w:val="28"/>
          <w:szCs w:val="28"/>
        </w:rPr>
        <w:t xml:space="preserve"> </w:t>
      </w:r>
      <w:r w:rsidR="009532A4" w:rsidRPr="009E0B67">
        <w:rPr>
          <w:color w:val="000000" w:themeColor="text1"/>
          <w:sz w:val="28"/>
          <w:szCs w:val="28"/>
        </w:rPr>
        <w:t xml:space="preserve">созданы </w:t>
      </w:r>
      <w:r w:rsidR="009532A4">
        <w:rPr>
          <w:color w:val="000000" w:themeColor="text1"/>
          <w:sz w:val="28"/>
          <w:szCs w:val="28"/>
        </w:rPr>
        <w:t xml:space="preserve">все </w:t>
      </w:r>
      <w:r w:rsidR="009532A4" w:rsidRPr="009E0B67">
        <w:rPr>
          <w:color w:val="000000" w:themeColor="text1"/>
          <w:sz w:val="28"/>
          <w:szCs w:val="28"/>
        </w:rPr>
        <w:t>необходимые условия для комфортного проживания и отдыха населения</w:t>
      </w:r>
      <w:r w:rsidR="009532A4">
        <w:rPr>
          <w:color w:val="000000" w:themeColor="text1"/>
          <w:sz w:val="28"/>
          <w:szCs w:val="28"/>
        </w:rPr>
        <w:t xml:space="preserve">. </w:t>
      </w:r>
      <w:r w:rsidR="00E6291C">
        <w:rPr>
          <w:color w:val="000000" w:themeColor="text1"/>
          <w:sz w:val="28"/>
          <w:szCs w:val="28"/>
        </w:rPr>
        <w:t>Планировочная структура города представляет</w:t>
      </w:r>
      <w:r w:rsidR="00BF7F37">
        <w:rPr>
          <w:color w:val="000000" w:themeColor="text1"/>
          <w:sz w:val="28"/>
          <w:szCs w:val="28"/>
        </w:rPr>
        <w:t xml:space="preserve"> систему кварталов жилой усадебной застройки и небольших территорий многоквартирной застройки и территорий промышленных, коммунально-складских предприятий. Планировочное</w:t>
      </w:r>
      <w:r w:rsidR="00895837">
        <w:rPr>
          <w:color w:val="000000" w:themeColor="text1"/>
          <w:sz w:val="28"/>
          <w:szCs w:val="28"/>
        </w:rPr>
        <w:t xml:space="preserve"> развитие города обусловлено наличием автодороги Могилев –</w:t>
      </w:r>
      <w:r w:rsidR="009E3A00">
        <w:rPr>
          <w:color w:val="000000" w:themeColor="text1"/>
          <w:sz w:val="28"/>
          <w:szCs w:val="28"/>
        </w:rPr>
        <w:t xml:space="preserve"> Бобруйск, разделившей город на</w:t>
      </w:r>
      <w:r w:rsidR="00895837">
        <w:rPr>
          <w:color w:val="000000" w:themeColor="text1"/>
          <w:sz w:val="28"/>
          <w:szCs w:val="28"/>
        </w:rPr>
        <w:t xml:space="preserve"> две части – «Южный» и «Северный»</w:t>
      </w:r>
      <w:r w:rsidR="00B104E1">
        <w:rPr>
          <w:color w:val="000000" w:themeColor="text1"/>
          <w:sz w:val="28"/>
          <w:szCs w:val="28"/>
        </w:rPr>
        <w:t xml:space="preserve"> </w:t>
      </w:r>
      <w:r w:rsidR="00895837">
        <w:rPr>
          <w:color w:val="000000" w:themeColor="text1"/>
          <w:sz w:val="28"/>
          <w:szCs w:val="28"/>
        </w:rPr>
        <w:t xml:space="preserve">районы. Южный район – место зарождения города, со своим историческим ядром и сохранившейся </w:t>
      </w:r>
      <w:r w:rsidR="00895837">
        <w:rPr>
          <w:color w:val="000000" w:themeColor="text1"/>
          <w:sz w:val="28"/>
          <w:szCs w:val="28"/>
        </w:rPr>
        <w:lastRenderedPageBreak/>
        <w:t>планировочной структурой, которая формировалас</w:t>
      </w:r>
      <w:r w:rsidR="009E3A00">
        <w:rPr>
          <w:color w:val="000000" w:themeColor="text1"/>
          <w:sz w:val="28"/>
          <w:szCs w:val="28"/>
        </w:rPr>
        <w:t xml:space="preserve">ь вдоль основной автодороги. </w:t>
      </w:r>
    </w:p>
    <w:p w:rsidR="00FF50C8" w:rsidRPr="0070417E" w:rsidRDefault="00FF50C8" w:rsidP="008F08F7">
      <w:pPr>
        <w:pStyle w:val="ac"/>
        <w:shd w:val="clear" w:color="auto" w:fill="FFFFFF"/>
        <w:spacing w:before="0" w:beforeAutospacing="0" w:after="0" w:afterAutospacing="0"/>
        <w:ind w:firstLine="709"/>
        <w:jc w:val="both"/>
        <w:rPr>
          <w:color w:val="000000" w:themeColor="text1"/>
          <w:sz w:val="28"/>
          <w:szCs w:val="28"/>
        </w:rPr>
      </w:pPr>
      <w:r w:rsidRPr="0070417E">
        <w:rPr>
          <w:color w:val="000000" w:themeColor="text1"/>
          <w:sz w:val="28"/>
          <w:szCs w:val="28"/>
        </w:rPr>
        <w:t>В 2020 году реализована первая очередь проекта по строительству инженерно-транспортной инфраструктуры северо-западного микрорайона г.Кировска</w:t>
      </w:r>
      <w:r w:rsidR="0070417E" w:rsidRPr="0070417E">
        <w:rPr>
          <w:color w:val="000000" w:themeColor="text1"/>
          <w:sz w:val="28"/>
          <w:szCs w:val="28"/>
        </w:rPr>
        <w:t xml:space="preserve"> в границах севернее ул.Терешковой.</w:t>
      </w:r>
      <w:r w:rsidRPr="0070417E">
        <w:rPr>
          <w:color w:val="000000" w:themeColor="text1"/>
          <w:sz w:val="28"/>
          <w:szCs w:val="28"/>
        </w:rPr>
        <w:t xml:space="preserve"> Завершение строительства по объекту</w:t>
      </w:r>
      <w:r w:rsidR="0070417E" w:rsidRPr="0070417E">
        <w:rPr>
          <w:color w:val="000000" w:themeColor="text1"/>
          <w:sz w:val="28"/>
          <w:szCs w:val="28"/>
        </w:rPr>
        <w:t xml:space="preserve"> планируется в 2021-2022 годах.</w:t>
      </w:r>
    </w:p>
    <w:p w:rsidR="00FF50C8" w:rsidRPr="009E0B67" w:rsidRDefault="009E3A00" w:rsidP="0070417E">
      <w:pPr>
        <w:pStyle w:val="ac"/>
        <w:shd w:val="clear" w:color="auto" w:fill="FFFFFF"/>
        <w:spacing w:before="0" w:beforeAutospacing="0" w:after="0" w:afterAutospacing="0"/>
        <w:ind w:firstLine="709"/>
        <w:jc w:val="both"/>
        <w:rPr>
          <w:color w:val="000000" w:themeColor="text1"/>
          <w:sz w:val="28"/>
          <w:szCs w:val="28"/>
        </w:rPr>
      </w:pPr>
      <w:r w:rsidRPr="005778F2">
        <w:rPr>
          <w:color w:val="000000" w:themeColor="text1"/>
          <w:sz w:val="28"/>
          <w:szCs w:val="28"/>
        </w:rPr>
        <w:t>На</w:t>
      </w:r>
      <w:r w:rsidR="009E4009">
        <w:rPr>
          <w:color w:val="000000" w:themeColor="text1"/>
          <w:sz w:val="28"/>
          <w:szCs w:val="28"/>
        </w:rPr>
        <w:t xml:space="preserve"> </w:t>
      </w:r>
      <w:r w:rsidR="00434A35" w:rsidRPr="005778F2">
        <w:rPr>
          <w:color w:val="000000" w:themeColor="text1"/>
          <w:sz w:val="28"/>
          <w:szCs w:val="28"/>
        </w:rPr>
        <w:t xml:space="preserve">01.01.2021 года на </w:t>
      </w:r>
      <w:r w:rsidR="009532A4" w:rsidRPr="005778F2">
        <w:rPr>
          <w:color w:val="000000" w:themeColor="text1"/>
          <w:sz w:val="28"/>
          <w:szCs w:val="28"/>
        </w:rPr>
        <w:t xml:space="preserve">территории </w:t>
      </w:r>
      <w:r w:rsidR="00895837" w:rsidRPr="005778F2">
        <w:rPr>
          <w:color w:val="000000" w:themeColor="text1"/>
          <w:sz w:val="28"/>
          <w:szCs w:val="28"/>
        </w:rPr>
        <w:t>города Кировска</w:t>
      </w:r>
      <w:r w:rsidR="009532A4" w:rsidRPr="005778F2">
        <w:rPr>
          <w:color w:val="000000" w:themeColor="text1"/>
          <w:sz w:val="28"/>
          <w:szCs w:val="28"/>
        </w:rPr>
        <w:t xml:space="preserve"> проживает </w:t>
      </w:r>
      <w:r w:rsidR="00895837" w:rsidRPr="005778F2">
        <w:rPr>
          <w:color w:val="000000" w:themeColor="text1"/>
          <w:sz w:val="28"/>
          <w:szCs w:val="28"/>
        </w:rPr>
        <w:t>8</w:t>
      </w:r>
      <w:r w:rsidR="005A2562" w:rsidRPr="005778F2">
        <w:rPr>
          <w:color w:val="000000" w:themeColor="text1"/>
          <w:sz w:val="28"/>
          <w:szCs w:val="28"/>
        </w:rPr>
        <w:t>178</w:t>
      </w:r>
      <w:r w:rsidR="009E4009">
        <w:rPr>
          <w:color w:val="000000" w:themeColor="text1"/>
          <w:sz w:val="28"/>
          <w:szCs w:val="28"/>
        </w:rPr>
        <w:t xml:space="preserve"> </w:t>
      </w:r>
      <w:r w:rsidR="00895837" w:rsidRPr="005778F2">
        <w:rPr>
          <w:color w:val="000000" w:themeColor="text1"/>
          <w:sz w:val="28"/>
          <w:szCs w:val="28"/>
        </w:rPr>
        <w:t>человек</w:t>
      </w:r>
      <w:r w:rsidR="009532A4" w:rsidRPr="005778F2">
        <w:rPr>
          <w:color w:val="000000" w:themeColor="text1"/>
          <w:sz w:val="28"/>
          <w:szCs w:val="28"/>
        </w:rPr>
        <w:t>.</w:t>
      </w:r>
    </w:p>
    <w:p w:rsidR="00125365" w:rsidRPr="00125365" w:rsidRDefault="00125365" w:rsidP="00125365">
      <w:pPr>
        <w:shd w:val="clear" w:color="auto" w:fill="FFFFFF"/>
        <w:spacing w:after="0" w:line="240" w:lineRule="auto"/>
        <w:jc w:val="both"/>
        <w:rPr>
          <w:rFonts w:ascii="Times New Roman" w:eastAsia="Times New Roman" w:hAnsi="Times New Roman" w:cs="Times New Roman"/>
          <w:sz w:val="28"/>
          <w:szCs w:val="28"/>
        </w:rPr>
      </w:pPr>
      <w:r w:rsidRPr="00125365">
        <w:rPr>
          <w:rFonts w:ascii="Times New Roman" w:eastAsia="Times New Roman" w:hAnsi="Times New Roman" w:cs="Times New Roman"/>
          <w:i/>
          <w:sz w:val="28"/>
          <w:szCs w:val="28"/>
        </w:rPr>
        <w:t>Справочно: в </w:t>
      </w:r>
      <w:hyperlink r:id="rId129" w:tooltip="1971 год" w:history="1">
        <w:r w:rsidRPr="00125365">
          <w:rPr>
            <w:rFonts w:ascii="Times New Roman" w:eastAsia="Times New Roman" w:hAnsi="Times New Roman" w:cs="Times New Roman"/>
            <w:i/>
            <w:sz w:val="28"/>
            <w:szCs w:val="28"/>
          </w:rPr>
          <w:t>1971 году</w:t>
        </w:r>
      </w:hyperlink>
      <w:r w:rsidRPr="00125365">
        <w:rPr>
          <w:rFonts w:ascii="Times New Roman" w:eastAsia="Times New Roman" w:hAnsi="Times New Roman" w:cs="Times New Roman"/>
          <w:i/>
          <w:sz w:val="28"/>
          <w:szCs w:val="28"/>
        </w:rPr>
        <w:t> в Кировске</w:t>
      </w:r>
      <w:r w:rsidR="000625A4">
        <w:rPr>
          <w:rFonts w:ascii="Times New Roman" w:eastAsia="Times New Roman" w:hAnsi="Times New Roman" w:cs="Times New Roman"/>
          <w:i/>
          <w:sz w:val="28"/>
          <w:szCs w:val="28"/>
        </w:rPr>
        <w:t xml:space="preserve"> – </w:t>
      </w:r>
      <w:r w:rsidRPr="00125365">
        <w:rPr>
          <w:rFonts w:ascii="Times New Roman" w:eastAsia="Times New Roman" w:hAnsi="Times New Roman" w:cs="Times New Roman"/>
          <w:i/>
          <w:sz w:val="28"/>
          <w:szCs w:val="28"/>
        </w:rPr>
        <w:t>4700</w:t>
      </w:r>
      <w:r w:rsidR="00B104E1">
        <w:rPr>
          <w:rFonts w:ascii="Times New Roman" w:eastAsia="Times New Roman" w:hAnsi="Times New Roman" w:cs="Times New Roman"/>
          <w:i/>
          <w:sz w:val="28"/>
          <w:szCs w:val="28"/>
        </w:rPr>
        <w:t xml:space="preserve"> </w:t>
      </w:r>
      <w:r w:rsidRPr="00125365">
        <w:rPr>
          <w:rFonts w:ascii="Times New Roman" w:eastAsia="Times New Roman" w:hAnsi="Times New Roman" w:cs="Times New Roman"/>
          <w:i/>
          <w:sz w:val="28"/>
          <w:szCs w:val="28"/>
        </w:rPr>
        <w:t>жителей. В </w:t>
      </w:r>
      <w:hyperlink r:id="rId130" w:tooltip="1977 год" w:history="1">
        <w:r w:rsidRPr="00125365">
          <w:rPr>
            <w:rFonts w:ascii="Times New Roman" w:eastAsia="Times New Roman" w:hAnsi="Times New Roman" w:cs="Times New Roman"/>
            <w:i/>
            <w:sz w:val="28"/>
            <w:szCs w:val="28"/>
          </w:rPr>
          <w:t>1977 году</w:t>
        </w:r>
      </w:hyperlink>
      <w:r w:rsidRPr="00125365">
        <w:rPr>
          <w:rFonts w:ascii="Times New Roman" w:eastAsia="Times New Roman" w:hAnsi="Times New Roman" w:cs="Times New Roman"/>
          <w:i/>
          <w:sz w:val="28"/>
          <w:szCs w:val="28"/>
        </w:rPr>
        <w:t> в состав городского посёлка была включена деревня Селище. В </w:t>
      </w:r>
      <w:hyperlink r:id="rId131" w:tooltip="1972 год" w:history="1">
        <w:r w:rsidRPr="00125365">
          <w:rPr>
            <w:rFonts w:ascii="Times New Roman" w:eastAsia="Times New Roman" w:hAnsi="Times New Roman" w:cs="Times New Roman"/>
            <w:i/>
            <w:sz w:val="28"/>
            <w:szCs w:val="28"/>
          </w:rPr>
          <w:t>1972 году</w:t>
        </w:r>
      </w:hyperlink>
      <w:r w:rsidRPr="00125365">
        <w:rPr>
          <w:rFonts w:ascii="Times New Roman" w:eastAsia="Times New Roman" w:hAnsi="Times New Roman" w:cs="Times New Roman"/>
          <w:i/>
          <w:sz w:val="28"/>
          <w:szCs w:val="28"/>
        </w:rPr>
        <w:t> и </w:t>
      </w:r>
      <w:hyperlink r:id="rId132" w:tooltip="1980 год" w:history="1">
        <w:r w:rsidRPr="00125365">
          <w:rPr>
            <w:rFonts w:ascii="Times New Roman" w:eastAsia="Times New Roman" w:hAnsi="Times New Roman" w:cs="Times New Roman"/>
            <w:i/>
            <w:sz w:val="28"/>
            <w:szCs w:val="28"/>
          </w:rPr>
          <w:t>1980 году</w:t>
        </w:r>
      </w:hyperlink>
      <w:r w:rsidRPr="00125365">
        <w:rPr>
          <w:rFonts w:ascii="Times New Roman" w:eastAsia="Times New Roman" w:hAnsi="Times New Roman" w:cs="Times New Roman"/>
          <w:i/>
          <w:sz w:val="28"/>
          <w:szCs w:val="28"/>
        </w:rPr>
        <w:t> появились генеральные планы застройки посёлка. В соответствии с ними центральная часть застраивалась 2-3-этажными домами, а в северо-восточном секторе велось строительство 2-5-этажных домов. По генеральному плану </w:t>
      </w:r>
      <w:hyperlink r:id="rId133" w:tooltip="1998 год" w:history="1">
        <w:r w:rsidRPr="00125365">
          <w:rPr>
            <w:rFonts w:ascii="Times New Roman" w:eastAsia="Times New Roman" w:hAnsi="Times New Roman" w:cs="Times New Roman"/>
            <w:i/>
            <w:sz w:val="28"/>
            <w:szCs w:val="28"/>
          </w:rPr>
          <w:t>1998 года</w:t>
        </w:r>
      </w:hyperlink>
      <w:r w:rsidRPr="00125365">
        <w:rPr>
          <w:rFonts w:ascii="Times New Roman" w:eastAsia="Times New Roman" w:hAnsi="Times New Roman" w:cs="Times New Roman"/>
          <w:i/>
          <w:sz w:val="28"/>
          <w:szCs w:val="28"/>
        </w:rPr>
        <w:t> посёлок развивается в северном и восточном направлениях</w:t>
      </w:r>
      <w:r w:rsidRPr="00125365">
        <w:rPr>
          <w:rFonts w:ascii="Times New Roman" w:eastAsia="Times New Roman" w:hAnsi="Times New Roman" w:cs="Times New Roman"/>
          <w:sz w:val="28"/>
          <w:szCs w:val="28"/>
        </w:rPr>
        <w:t>.</w:t>
      </w:r>
    </w:p>
    <w:p w:rsidR="0070417E" w:rsidRDefault="00C931D5" w:rsidP="000625A4">
      <w:pPr>
        <w:spacing w:after="0" w:line="240" w:lineRule="auto"/>
        <w:ind w:firstLine="709"/>
        <w:jc w:val="both"/>
        <w:rPr>
          <w:rFonts w:ascii="Times New Roman" w:eastAsia="Calibri" w:hAnsi="Times New Roman" w:cs="Times New Roman"/>
          <w:sz w:val="28"/>
          <w:szCs w:val="28"/>
        </w:rPr>
      </w:pPr>
      <w:r w:rsidRPr="00A846DF">
        <w:rPr>
          <w:rFonts w:ascii="Times New Roman" w:eastAsia="Calibri" w:hAnsi="Times New Roman" w:cs="Times New Roman"/>
          <w:sz w:val="28"/>
          <w:szCs w:val="28"/>
        </w:rPr>
        <w:t xml:space="preserve">Говоря о здоровом городском планировании города </w:t>
      </w:r>
      <w:r w:rsidR="00125365" w:rsidRPr="00A846DF">
        <w:rPr>
          <w:rFonts w:ascii="Times New Roman" w:eastAsia="Calibri" w:hAnsi="Times New Roman" w:cs="Times New Roman"/>
          <w:sz w:val="28"/>
          <w:szCs w:val="28"/>
        </w:rPr>
        <w:t>Кировск</w:t>
      </w:r>
      <w:r w:rsidR="008C6D05" w:rsidRPr="00A846DF">
        <w:rPr>
          <w:rFonts w:ascii="Times New Roman" w:eastAsia="Calibri" w:hAnsi="Times New Roman" w:cs="Times New Roman"/>
          <w:sz w:val="28"/>
          <w:szCs w:val="28"/>
        </w:rPr>
        <w:t>а</w:t>
      </w:r>
      <w:r w:rsidRPr="00A846DF">
        <w:rPr>
          <w:rFonts w:ascii="Times New Roman" w:eastAsia="Calibri" w:hAnsi="Times New Roman" w:cs="Times New Roman"/>
          <w:sz w:val="28"/>
          <w:szCs w:val="28"/>
        </w:rPr>
        <w:t xml:space="preserve">, следует отметить следующее: </w:t>
      </w:r>
      <w:r w:rsidR="00A846DF" w:rsidRPr="00A846DF">
        <w:rPr>
          <w:rFonts w:ascii="Times New Roman" w:eastAsia="Calibri" w:hAnsi="Times New Roman" w:cs="Times New Roman"/>
          <w:sz w:val="28"/>
          <w:szCs w:val="28"/>
        </w:rPr>
        <w:t>терри</w:t>
      </w:r>
      <w:r w:rsidR="00434A35">
        <w:rPr>
          <w:rFonts w:ascii="Times New Roman" w:eastAsia="Calibri" w:hAnsi="Times New Roman" w:cs="Times New Roman"/>
          <w:sz w:val="28"/>
          <w:szCs w:val="28"/>
        </w:rPr>
        <w:t>тории промышленных, коммунально-</w:t>
      </w:r>
      <w:r w:rsidR="00A846DF" w:rsidRPr="00A846DF">
        <w:rPr>
          <w:rFonts w:ascii="Times New Roman" w:eastAsia="Calibri" w:hAnsi="Times New Roman" w:cs="Times New Roman"/>
          <w:sz w:val="28"/>
          <w:szCs w:val="28"/>
        </w:rPr>
        <w:t xml:space="preserve">складских предприятий </w:t>
      </w:r>
      <w:r w:rsidRPr="00A846DF">
        <w:rPr>
          <w:rFonts w:ascii="Times New Roman" w:eastAsia="Calibri" w:hAnsi="Times New Roman" w:cs="Times New Roman"/>
          <w:sz w:val="28"/>
          <w:szCs w:val="28"/>
        </w:rPr>
        <w:t>расположены в обособленной зоне;</w:t>
      </w:r>
      <w:r w:rsidR="00A50F4C">
        <w:rPr>
          <w:rFonts w:ascii="Times New Roman" w:eastAsia="Calibri" w:hAnsi="Times New Roman" w:cs="Times New Roman"/>
          <w:sz w:val="28"/>
          <w:szCs w:val="28"/>
        </w:rPr>
        <w:t xml:space="preserve"> </w:t>
      </w:r>
      <w:r w:rsidRPr="00A846DF">
        <w:rPr>
          <w:rFonts w:ascii="Times New Roman" w:eastAsia="Calibri" w:hAnsi="Times New Roman" w:cs="Times New Roman"/>
          <w:sz w:val="28"/>
          <w:szCs w:val="28"/>
        </w:rPr>
        <w:t>ежегодно увеличивается протяженность улиц города с твердым покрытием</w:t>
      </w:r>
      <w:r w:rsidR="00A846DF">
        <w:rPr>
          <w:rFonts w:ascii="Times New Roman" w:eastAsia="Calibri" w:hAnsi="Times New Roman" w:cs="Times New Roman"/>
          <w:sz w:val="28"/>
          <w:szCs w:val="28"/>
        </w:rPr>
        <w:t>; п</w:t>
      </w:r>
      <w:r w:rsidRPr="00E501E0">
        <w:rPr>
          <w:rFonts w:ascii="Times New Roman" w:eastAsia="Calibri" w:hAnsi="Times New Roman" w:cs="Times New Roman"/>
          <w:sz w:val="28"/>
          <w:szCs w:val="28"/>
        </w:rPr>
        <w:t>ротяженн</w:t>
      </w:r>
      <w:r>
        <w:rPr>
          <w:rFonts w:ascii="Times New Roman" w:eastAsia="Calibri" w:hAnsi="Times New Roman" w:cs="Times New Roman"/>
          <w:sz w:val="28"/>
          <w:szCs w:val="28"/>
        </w:rPr>
        <w:t xml:space="preserve">ость велодорожек составляет </w:t>
      </w:r>
      <w:r w:rsidR="001308AF">
        <w:rPr>
          <w:rFonts w:ascii="Times New Roman" w:eastAsia="Calibri" w:hAnsi="Times New Roman" w:cs="Times New Roman"/>
          <w:sz w:val="28"/>
          <w:szCs w:val="28"/>
        </w:rPr>
        <w:t xml:space="preserve">около </w:t>
      </w:r>
      <w:r w:rsidR="00125365">
        <w:rPr>
          <w:rFonts w:ascii="Times New Roman" w:eastAsia="Calibri" w:hAnsi="Times New Roman" w:cs="Times New Roman"/>
          <w:sz w:val="28"/>
          <w:szCs w:val="28"/>
        </w:rPr>
        <w:t>11</w:t>
      </w:r>
      <w:r>
        <w:rPr>
          <w:rFonts w:ascii="Times New Roman" w:eastAsia="Calibri" w:hAnsi="Times New Roman" w:cs="Times New Roman"/>
          <w:sz w:val="28"/>
          <w:szCs w:val="28"/>
        </w:rPr>
        <w:t xml:space="preserve"> км;</w:t>
      </w:r>
      <w:r w:rsidR="00A50F4C">
        <w:rPr>
          <w:rFonts w:ascii="Times New Roman" w:eastAsia="Calibri" w:hAnsi="Times New Roman" w:cs="Times New Roman"/>
          <w:sz w:val="28"/>
          <w:szCs w:val="28"/>
        </w:rPr>
        <w:t xml:space="preserve"> </w:t>
      </w:r>
      <w:r>
        <w:rPr>
          <w:rFonts w:ascii="Times New Roman" w:eastAsia="Calibri" w:hAnsi="Times New Roman" w:cs="Times New Roman"/>
          <w:sz w:val="28"/>
          <w:szCs w:val="28"/>
        </w:rPr>
        <w:t>в</w:t>
      </w:r>
      <w:r w:rsidRPr="00E501E0">
        <w:rPr>
          <w:rFonts w:ascii="Times New Roman" w:eastAsia="Calibri" w:hAnsi="Times New Roman" w:cs="Times New Roman"/>
          <w:sz w:val="28"/>
          <w:szCs w:val="28"/>
        </w:rPr>
        <w:t>се социальные объекты обеспечены безбарьерной</w:t>
      </w:r>
      <w:r w:rsidR="00A50F4C">
        <w:rPr>
          <w:rFonts w:ascii="Times New Roman" w:eastAsia="Calibri" w:hAnsi="Times New Roman" w:cs="Times New Roman"/>
          <w:sz w:val="28"/>
          <w:szCs w:val="28"/>
        </w:rPr>
        <w:t xml:space="preserve"> </w:t>
      </w:r>
      <w:r w:rsidRPr="00E501E0">
        <w:rPr>
          <w:rFonts w:ascii="Times New Roman" w:eastAsia="Calibri" w:hAnsi="Times New Roman" w:cs="Times New Roman"/>
          <w:sz w:val="28"/>
          <w:szCs w:val="28"/>
        </w:rPr>
        <w:t>средой</w:t>
      </w:r>
      <w:r>
        <w:rPr>
          <w:rFonts w:ascii="Times New Roman" w:eastAsia="Calibri" w:hAnsi="Times New Roman" w:cs="Times New Roman"/>
          <w:sz w:val="28"/>
          <w:szCs w:val="28"/>
        </w:rPr>
        <w:t>;</w:t>
      </w:r>
      <w:r w:rsidR="00A50F4C">
        <w:rPr>
          <w:rFonts w:ascii="Times New Roman" w:eastAsia="Calibri" w:hAnsi="Times New Roman" w:cs="Times New Roman"/>
          <w:sz w:val="28"/>
          <w:szCs w:val="28"/>
        </w:rPr>
        <w:t xml:space="preserve"> </w:t>
      </w:r>
      <w:r w:rsidRPr="00E501E0">
        <w:rPr>
          <w:rFonts w:ascii="Times New Roman" w:eastAsia="Calibri" w:hAnsi="Times New Roman" w:cs="Times New Roman"/>
          <w:sz w:val="28"/>
          <w:szCs w:val="28"/>
        </w:rPr>
        <w:t>расширяются площади зеленых насаждений</w:t>
      </w:r>
      <w:r w:rsidR="00A01FEF">
        <w:rPr>
          <w:rFonts w:ascii="Times New Roman" w:eastAsia="Calibri" w:hAnsi="Times New Roman" w:cs="Times New Roman"/>
          <w:sz w:val="28"/>
          <w:szCs w:val="28"/>
        </w:rPr>
        <w:t>, внутридворовые озелененные пространства</w:t>
      </w:r>
      <w:r>
        <w:rPr>
          <w:rFonts w:ascii="Times New Roman" w:eastAsia="Calibri" w:hAnsi="Times New Roman" w:cs="Times New Roman"/>
          <w:sz w:val="28"/>
          <w:szCs w:val="28"/>
        </w:rPr>
        <w:t>;</w:t>
      </w:r>
      <w:r w:rsidR="00A50F4C">
        <w:rPr>
          <w:rFonts w:ascii="Times New Roman" w:eastAsia="Calibri" w:hAnsi="Times New Roman" w:cs="Times New Roman"/>
          <w:sz w:val="28"/>
          <w:szCs w:val="28"/>
        </w:rPr>
        <w:t xml:space="preserve"> </w:t>
      </w:r>
      <w:r>
        <w:rPr>
          <w:rFonts w:ascii="Times New Roman" w:hAnsi="Times New Roman" w:cs="Times New Roman"/>
          <w:color w:val="000000" w:themeColor="text1"/>
          <w:sz w:val="28"/>
          <w:szCs w:val="28"/>
        </w:rPr>
        <w:t>д</w:t>
      </w:r>
      <w:r w:rsidRPr="009E0B67">
        <w:rPr>
          <w:rFonts w:ascii="Times New Roman" w:hAnsi="Times New Roman" w:cs="Times New Roman"/>
          <w:color w:val="000000" w:themeColor="text1"/>
          <w:sz w:val="28"/>
          <w:szCs w:val="28"/>
        </w:rPr>
        <w:t>ля проведения физкультурно-оздоровительной и спортивно-массовой работы с населением оборудованы игровые и спортивные площадки</w:t>
      </w:r>
      <w:r w:rsidRPr="00E501E0">
        <w:rPr>
          <w:rFonts w:ascii="Times New Roman" w:eastAsia="Calibri" w:hAnsi="Times New Roman" w:cs="Times New Roman"/>
          <w:sz w:val="28"/>
          <w:szCs w:val="28"/>
        </w:rPr>
        <w:t xml:space="preserve"> и др.</w:t>
      </w:r>
    </w:p>
    <w:p w:rsidR="0070417E" w:rsidRDefault="0070417E" w:rsidP="000625A4">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Задание по озеленению города не менее 40% выполнено в 2019 году, за 2020 год высажена древесно-кустарниковая растительность на площади 6,0 га и планируемый процент озеленения составил – 41,6.</w:t>
      </w:r>
    </w:p>
    <w:p w:rsidR="0070417E" w:rsidRDefault="0070417E" w:rsidP="000625A4">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 строительстве многоквартирных жилых домов на дворовой территории в обязательном порядке обустраиваются детские игровые площадки, зоны отдыха. При проведении капитального ремонта жилищного фонда в проектно-сметную документацию включаются работы по благоустройству дворовой территории.</w:t>
      </w:r>
    </w:p>
    <w:p w:rsidR="009E4009" w:rsidRPr="009E4009" w:rsidRDefault="009E4009" w:rsidP="009E4009">
      <w:pPr>
        <w:spacing w:after="0" w:line="240" w:lineRule="auto"/>
        <w:ind w:firstLine="709"/>
        <w:jc w:val="both"/>
        <w:rPr>
          <w:rFonts w:ascii="Times New Roman" w:eastAsia="Calibri" w:hAnsi="Times New Roman" w:cs="Times New Roman"/>
          <w:sz w:val="28"/>
          <w:szCs w:val="28"/>
        </w:rPr>
      </w:pPr>
      <w:r w:rsidRPr="007A755D">
        <w:rPr>
          <w:rFonts w:ascii="Times New Roman" w:hAnsi="Times New Roman" w:cs="Times New Roman"/>
          <w:sz w:val="28"/>
          <w:szCs w:val="28"/>
        </w:rPr>
        <w:t>В купальные сезоны решениями райисполкома утвержд</w:t>
      </w:r>
      <w:r>
        <w:rPr>
          <w:rFonts w:ascii="Times New Roman" w:hAnsi="Times New Roman" w:cs="Times New Roman"/>
          <w:sz w:val="28"/>
          <w:szCs w:val="28"/>
        </w:rPr>
        <w:t>ается</w:t>
      </w:r>
      <w:r w:rsidRPr="007A755D">
        <w:rPr>
          <w:rFonts w:ascii="Times New Roman" w:hAnsi="Times New Roman" w:cs="Times New Roman"/>
          <w:sz w:val="28"/>
          <w:szCs w:val="28"/>
        </w:rPr>
        <w:t xml:space="preserve"> </w:t>
      </w:r>
      <w:r w:rsidRPr="00E501E0">
        <w:rPr>
          <w:rFonts w:ascii="Times New Roman" w:eastAsia="Calibri" w:hAnsi="Times New Roman" w:cs="Times New Roman"/>
          <w:sz w:val="28"/>
          <w:szCs w:val="28"/>
        </w:rPr>
        <w:t>зон</w:t>
      </w:r>
      <w:r>
        <w:rPr>
          <w:rFonts w:ascii="Times New Roman" w:eastAsia="Calibri" w:hAnsi="Times New Roman" w:cs="Times New Roman"/>
          <w:sz w:val="28"/>
          <w:szCs w:val="28"/>
        </w:rPr>
        <w:t>а</w:t>
      </w:r>
      <w:r w:rsidRPr="00E501E0">
        <w:rPr>
          <w:rFonts w:ascii="Times New Roman" w:eastAsia="Calibri" w:hAnsi="Times New Roman" w:cs="Times New Roman"/>
          <w:sz w:val="28"/>
          <w:szCs w:val="28"/>
        </w:rPr>
        <w:t xml:space="preserve"> отдыха на водн</w:t>
      </w:r>
      <w:r>
        <w:rPr>
          <w:rFonts w:ascii="Times New Roman" w:eastAsia="Calibri" w:hAnsi="Times New Roman" w:cs="Times New Roman"/>
          <w:sz w:val="28"/>
          <w:szCs w:val="28"/>
        </w:rPr>
        <w:t>ом</w:t>
      </w:r>
      <w:r w:rsidRPr="00E501E0">
        <w:rPr>
          <w:rFonts w:ascii="Times New Roman" w:eastAsia="Calibri" w:hAnsi="Times New Roman" w:cs="Times New Roman"/>
          <w:sz w:val="28"/>
          <w:szCs w:val="28"/>
        </w:rPr>
        <w:t xml:space="preserve"> объект</w:t>
      </w:r>
      <w:r>
        <w:rPr>
          <w:rFonts w:ascii="Times New Roman" w:eastAsia="Calibri" w:hAnsi="Times New Roman" w:cs="Times New Roman"/>
          <w:sz w:val="28"/>
          <w:szCs w:val="28"/>
        </w:rPr>
        <w:t>е озер</w:t>
      </w:r>
      <w:r w:rsidR="001D290D">
        <w:rPr>
          <w:rFonts w:ascii="Times New Roman" w:eastAsia="Calibri" w:hAnsi="Times New Roman" w:cs="Times New Roman"/>
          <w:sz w:val="28"/>
          <w:szCs w:val="28"/>
        </w:rPr>
        <w:t>а</w:t>
      </w:r>
      <w:r>
        <w:rPr>
          <w:rFonts w:ascii="Times New Roman" w:eastAsia="Calibri" w:hAnsi="Times New Roman" w:cs="Times New Roman"/>
          <w:sz w:val="28"/>
          <w:szCs w:val="28"/>
        </w:rPr>
        <w:t xml:space="preserve"> «Селище» с зоной отдыха и лесопарком.</w:t>
      </w:r>
      <w:r w:rsidRPr="007A755D">
        <w:rPr>
          <w:rFonts w:ascii="Times New Roman" w:hAnsi="Times New Roman" w:cs="Times New Roman"/>
          <w:sz w:val="28"/>
          <w:szCs w:val="28"/>
        </w:rPr>
        <w:t xml:space="preserve"> </w:t>
      </w:r>
      <w:r>
        <w:rPr>
          <w:rFonts w:ascii="Times New Roman" w:eastAsia="Calibri" w:hAnsi="Times New Roman" w:cs="Times New Roman"/>
          <w:sz w:val="28"/>
          <w:szCs w:val="28"/>
        </w:rPr>
        <w:t xml:space="preserve">В зоне рекреации своевременно производится замена и ремонт пришедшего в негодность оборудования. </w:t>
      </w:r>
      <w:r w:rsidRPr="007A755D">
        <w:rPr>
          <w:rFonts w:ascii="Times New Roman" w:hAnsi="Times New Roman" w:cs="Times New Roman"/>
          <w:sz w:val="28"/>
          <w:szCs w:val="28"/>
        </w:rPr>
        <w:t xml:space="preserve">В </w:t>
      </w:r>
      <w:r>
        <w:rPr>
          <w:rFonts w:ascii="Times New Roman" w:hAnsi="Times New Roman" w:cs="Times New Roman"/>
          <w:sz w:val="28"/>
          <w:szCs w:val="28"/>
        </w:rPr>
        <w:t>купальный</w:t>
      </w:r>
      <w:r w:rsidRPr="007A755D">
        <w:rPr>
          <w:rFonts w:ascii="Times New Roman" w:hAnsi="Times New Roman" w:cs="Times New Roman"/>
          <w:sz w:val="28"/>
          <w:szCs w:val="28"/>
        </w:rPr>
        <w:t xml:space="preserve"> </w:t>
      </w:r>
      <w:r>
        <w:rPr>
          <w:rFonts w:ascii="Times New Roman" w:hAnsi="Times New Roman" w:cs="Times New Roman"/>
          <w:sz w:val="28"/>
          <w:szCs w:val="28"/>
        </w:rPr>
        <w:t xml:space="preserve">сезон </w:t>
      </w:r>
      <w:r w:rsidRPr="007A755D">
        <w:rPr>
          <w:rFonts w:ascii="Times New Roman" w:hAnsi="Times New Roman" w:cs="Times New Roman"/>
          <w:sz w:val="28"/>
          <w:szCs w:val="28"/>
        </w:rPr>
        <w:t>еженедельно осуществляется мониторинг качества воды с целью недопущения эпиднеблагополучия, связанного с во</w:t>
      </w:r>
      <w:r>
        <w:rPr>
          <w:rFonts w:ascii="Times New Roman" w:hAnsi="Times New Roman" w:cs="Times New Roman"/>
          <w:sz w:val="28"/>
          <w:szCs w:val="28"/>
        </w:rPr>
        <w:t>дным фактором передачи инфекций</w:t>
      </w:r>
      <w:r w:rsidRPr="007A755D">
        <w:rPr>
          <w:rFonts w:ascii="Times New Roman" w:hAnsi="Times New Roman" w:cs="Times New Roman"/>
          <w:sz w:val="28"/>
          <w:szCs w:val="28"/>
        </w:rPr>
        <w:t>.</w:t>
      </w:r>
    </w:p>
    <w:p w:rsidR="00D63D1E" w:rsidRDefault="001D290D" w:rsidP="000625A4">
      <w:pPr>
        <w:pStyle w:val="ac"/>
        <w:shd w:val="clear" w:color="auto" w:fill="FFFFFF"/>
        <w:spacing w:before="0" w:beforeAutospacing="0" w:after="0" w:afterAutospacing="0"/>
        <w:ind w:firstLine="709"/>
        <w:jc w:val="both"/>
      </w:pPr>
      <w:r>
        <w:rPr>
          <w:noProof/>
          <w:color w:val="000000"/>
          <w:sz w:val="28"/>
          <w:szCs w:val="28"/>
        </w:rPr>
        <w:drawing>
          <wp:anchor distT="0" distB="0" distL="114300" distR="114300" simplePos="0" relativeHeight="251655168" behindDoc="1" locked="0" layoutInCell="1" allowOverlap="1">
            <wp:simplePos x="0" y="0"/>
            <wp:positionH relativeFrom="column">
              <wp:posOffset>81915</wp:posOffset>
            </wp:positionH>
            <wp:positionV relativeFrom="paragraph">
              <wp:posOffset>8890</wp:posOffset>
            </wp:positionV>
            <wp:extent cx="1924050" cy="1438275"/>
            <wp:effectExtent l="19050" t="0" r="0" b="0"/>
            <wp:wrapTight wrapText="bothSides">
              <wp:wrapPolygon edited="0">
                <wp:start x="-214" y="0"/>
                <wp:lineTo x="-214" y="21457"/>
                <wp:lineTo x="21600" y="21457"/>
                <wp:lineTo x="21600" y="0"/>
                <wp:lineTo x="-214" y="0"/>
              </wp:wrapPolygon>
            </wp:wrapTight>
            <wp:docPr id="18" name="Рисунок 18" descr="УЗ «Кировская центральная районная больница» - Фельдшерск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З «Кировская центральная районная больница» - Фельдшерско ..."/>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924050" cy="1438275"/>
                    </a:xfrm>
                    <a:prstGeom prst="rect">
                      <a:avLst/>
                    </a:prstGeom>
                    <a:noFill/>
                    <a:ln>
                      <a:noFill/>
                    </a:ln>
                  </pic:spPr>
                </pic:pic>
              </a:graphicData>
            </a:graphic>
          </wp:anchor>
        </w:drawing>
      </w:r>
      <w:r w:rsidR="00D63D1E">
        <w:rPr>
          <w:color w:val="000000"/>
          <w:sz w:val="28"/>
          <w:szCs w:val="28"/>
        </w:rPr>
        <w:t xml:space="preserve">В городе созданы условия для людей с ограниченными возможностями. Практически все социальные объекты обеспечены безбарьерной средой, при проектировании новых объектов предусматривается система мероприятий для удобной среды проживания </w:t>
      </w:r>
      <w:r w:rsidR="00D63D1E">
        <w:rPr>
          <w:color w:val="000000"/>
          <w:sz w:val="28"/>
          <w:szCs w:val="28"/>
        </w:rPr>
        <w:lastRenderedPageBreak/>
        <w:t>инвалидов – колясочников. Проектная документация многоквартирных жилых домов предусматривает мест</w:t>
      </w:r>
      <w:r w:rsidR="0070417E">
        <w:rPr>
          <w:color w:val="000000"/>
          <w:sz w:val="28"/>
          <w:szCs w:val="28"/>
        </w:rPr>
        <w:t>а</w:t>
      </w:r>
      <w:r w:rsidR="00D63D1E">
        <w:rPr>
          <w:color w:val="000000"/>
          <w:sz w:val="28"/>
          <w:szCs w:val="28"/>
        </w:rPr>
        <w:t xml:space="preserve"> для парковки автомобилей инвалидов – колясочников.</w:t>
      </w:r>
    </w:p>
    <w:p w:rsidR="009E0B67" w:rsidRDefault="005778F2" w:rsidP="008A7D67">
      <w:pPr>
        <w:pStyle w:val="a5"/>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w:t>
      </w:r>
      <w:r w:rsidR="009E0B67" w:rsidRPr="009E0B67">
        <w:rPr>
          <w:rFonts w:ascii="Times New Roman" w:hAnsi="Times New Roman" w:cs="Times New Roman"/>
          <w:color w:val="000000" w:themeColor="text1"/>
          <w:sz w:val="28"/>
          <w:szCs w:val="28"/>
        </w:rPr>
        <w:t xml:space="preserve">существляется последовательное развитие городских коммуникаций: централизованное водоснабжение и централизованное водоотведение. На всей территории города организован централизованный сбор и удаление твердых бытовых и промышленных отходов. </w:t>
      </w:r>
    </w:p>
    <w:p w:rsidR="008C6D05" w:rsidRPr="0049474D" w:rsidRDefault="00007B2F" w:rsidP="0049474D">
      <w:pPr>
        <w:spacing w:after="0" w:line="240" w:lineRule="auto"/>
        <w:ind w:firstLine="709"/>
        <w:jc w:val="both"/>
        <w:rPr>
          <w:rFonts w:ascii="Times New Roman" w:hAnsi="Times New Roman" w:cs="Times New Roman"/>
          <w:i/>
          <w:color w:val="000000" w:themeColor="text1"/>
          <w:sz w:val="28"/>
          <w:szCs w:val="28"/>
        </w:rPr>
      </w:pPr>
      <w:r w:rsidRPr="005778F2">
        <w:rPr>
          <w:rFonts w:ascii="Times New Roman" w:hAnsi="Times New Roman" w:cs="Times New Roman"/>
          <w:i/>
          <w:color w:val="000000" w:themeColor="text1"/>
          <w:sz w:val="28"/>
          <w:szCs w:val="28"/>
        </w:rPr>
        <w:t xml:space="preserve">Справочно: </w:t>
      </w:r>
      <w:r w:rsidR="008C6D05" w:rsidRPr="005778F2">
        <w:rPr>
          <w:rFonts w:ascii="Times New Roman" w:hAnsi="Times New Roman" w:cs="Times New Roman"/>
          <w:i/>
          <w:color w:val="000000" w:themeColor="text1"/>
          <w:sz w:val="28"/>
          <w:szCs w:val="28"/>
        </w:rPr>
        <w:t>по данным социологического исследования</w:t>
      </w:r>
      <w:r w:rsidR="00434A35" w:rsidRPr="005778F2">
        <w:rPr>
          <w:rFonts w:ascii="Times New Roman" w:hAnsi="Times New Roman" w:cs="Times New Roman"/>
          <w:i/>
          <w:color w:val="000000" w:themeColor="text1"/>
          <w:sz w:val="28"/>
          <w:szCs w:val="28"/>
        </w:rPr>
        <w:t xml:space="preserve"> около 84%  жителей города отметили, что по месту их жительства есть благоустроенные дворовые площадки, стадион, беговые дорожки, спортивные секции для детей, центры и кружки детского творчества, зоны отдыха для детей и семей с детьми. При этом, только 30,1% опрошенных сказали, что регулярно пользуются этой инфраструктурой.</w:t>
      </w:r>
    </w:p>
    <w:p w:rsidR="007779EE" w:rsidRPr="009E4009" w:rsidRDefault="007779EE" w:rsidP="009E4009">
      <w:pPr>
        <w:spacing w:after="0" w:line="240" w:lineRule="auto"/>
        <w:rPr>
          <w:rFonts w:ascii="Times New Roman" w:hAnsi="Times New Roman" w:cs="Times New Roman"/>
          <w:b/>
          <w:color w:val="000000" w:themeColor="text1"/>
          <w:sz w:val="28"/>
          <w:szCs w:val="28"/>
        </w:rPr>
      </w:pPr>
    </w:p>
    <w:p w:rsidR="007774B6" w:rsidRDefault="00B7404D" w:rsidP="00B7404D">
      <w:pPr>
        <w:pStyle w:val="a5"/>
        <w:spacing w:after="0" w:line="240" w:lineRule="auto"/>
        <w:ind w:left="0" w:firstLine="709"/>
        <w:jc w:val="center"/>
        <w:rPr>
          <w:rFonts w:ascii="Times New Roman" w:hAnsi="Times New Roman" w:cs="Times New Roman"/>
          <w:b/>
          <w:color w:val="000000" w:themeColor="text1"/>
          <w:sz w:val="28"/>
          <w:szCs w:val="28"/>
        </w:rPr>
      </w:pPr>
      <w:r w:rsidRPr="00254F3E">
        <w:rPr>
          <w:rFonts w:ascii="Times New Roman" w:hAnsi="Times New Roman" w:cs="Times New Roman"/>
          <w:b/>
          <w:color w:val="000000" w:themeColor="text1"/>
          <w:sz w:val="28"/>
          <w:szCs w:val="28"/>
        </w:rPr>
        <w:t>Транспорт.</w:t>
      </w:r>
    </w:p>
    <w:p w:rsidR="00B7404D" w:rsidRPr="00434A35" w:rsidRDefault="00B7404D" w:rsidP="00434A35">
      <w:pPr>
        <w:spacing w:after="0" w:line="240" w:lineRule="auto"/>
        <w:jc w:val="both"/>
        <w:rPr>
          <w:rFonts w:ascii="Times New Roman" w:hAnsi="Times New Roman" w:cs="Times New Roman"/>
          <w:color w:val="000000" w:themeColor="text1"/>
          <w:sz w:val="28"/>
          <w:szCs w:val="28"/>
        </w:rPr>
      </w:pPr>
    </w:p>
    <w:p w:rsidR="000625A4" w:rsidRDefault="001D290D" w:rsidP="00463DF0">
      <w:pPr>
        <w:pStyle w:val="a5"/>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33664" behindDoc="0" locked="0" layoutInCell="1" allowOverlap="1">
            <wp:simplePos x="0" y="0"/>
            <wp:positionH relativeFrom="column">
              <wp:posOffset>3930015</wp:posOffset>
            </wp:positionH>
            <wp:positionV relativeFrom="paragraph">
              <wp:posOffset>97790</wp:posOffset>
            </wp:positionV>
            <wp:extent cx="2095500" cy="1400175"/>
            <wp:effectExtent l="19050" t="0" r="0" b="0"/>
            <wp:wrapSquare wrapText="bothSides"/>
            <wp:docPr id="31" name="Рисунок 7" descr="https://upload.wikimedia.org/wikipedia/commons/thumb/5/5a/Kira%C5%ADsk_01.jpg/220px-Kira%C5%ADsk_01.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a/Kira%C5%ADsk_01.jpg/220px-Kira%C5%ADsk_01.jpg">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anchor>
        </w:drawing>
      </w:r>
      <w:r w:rsidR="00B7404D" w:rsidRPr="00B7404D">
        <w:rPr>
          <w:rFonts w:ascii="Times New Roman" w:hAnsi="Times New Roman" w:cs="Times New Roman"/>
          <w:color w:val="000000" w:themeColor="text1"/>
          <w:sz w:val="28"/>
          <w:szCs w:val="28"/>
        </w:rPr>
        <w:t>Современный город невозможно представить без транспорта. Автомобиль не только предмет роскоши, но и необходимый элемент жизни делового человека. Тем не менее, «террор машин», о котором предупреждал еще в начале XIX века один из родоначальников автомобилестроения Генри Форд, пришел и в наш город.</w:t>
      </w:r>
    </w:p>
    <w:p w:rsidR="00463DF0" w:rsidRDefault="00B7404D" w:rsidP="00463DF0">
      <w:pPr>
        <w:pStyle w:val="a5"/>
        <w:spacing w:after="0" w:line="240" w:lineRule="auto"/>
        <w:ind w:left="0" w:firstLine="709"/>
        <w:jc w:val="both"/>
        <w:rPr>
          <w:rFonts w:ascii="Times New Roman" w:hAnsi="Times New Roman" w:cs="Times New Roman"/>
          <w:color w:val="000000" w:themeColor="text1"/>
          <w:sz w:val="28"/>
          <w:szCs w:val="28"/>
        </w:rPr>
      </w:pPr>
      <w:r w:rsidRPr="00B7404D">
        <w:rPr>
          <w:rFonts w:ascii="Times New Roman" w:hAnsi="Times New Roman" w:cs="Times New Roman"/>
          <w:color w:val="000000" w:themeColor="text1"/>
          <w:sz w:val="28"/>
          <w:szCs w:val="28"/>
        </w:rPr>
        <w:t xml:space="preserve"> Автомобилей на улицах города становится с каждым годом все больше и больше. Практически у каждого взрослого </w:t>
      </w:r>
      <w:r w:rsidR="00254F3E">
        <w:rPr>
          <w:rFonts w:ascii="Times New Roman" w:hAnsi="Times New Roman" w:cs="Times New Roman"/>
          <w:color w:val="000000" w:themeColor="text1"/>
          <w:sz w:val="28"/>
          <w:szCs w:val="28"/>
        </w:rPr>
        <w:t>жителя города Кировск</w:t>
      </w:r>
      <w:r w:rsidRPr="00B7404D">
        <w:rPr>
          <w:rFonts w:ascii="Times New Roman" w:hAnsi="Times New Roman" w:cs="Times New Roman"/>
          <w:color w:val="000000" w:themeColor="text1"/>
          <w:sz w:val="28"/>
          <w:szCs w:val="28"/>
        </w:rPr>
        <w:t xml:space="preserve"> есть личное транспортное средство.</w:t>
      </w:r>
    </w:p>
    <w:p w:rsidR="006A5B31" w:rsidRPr="00463DF0" w:rsidRDefault="00E72BE3" w:rsidP="00463DF0">
      <w:pPr>
        <w:pStyle w:val="a5"/>
        <w:spacing w:after="0" w:line="240" w:lineRule="auto"/>
        <w:ind w:left="0" w:firstLine="709"/>
        <w:jc w:val="both"/>
        <w:rPr>
          <w:rFonts w:ascii="Times New Roman" w:hAnsi="Times New Roman" w:cs="Times New Roman"/>
          <w:color w:val="000000" w:themeColor="text1"/>
          <w:sz w:val="28"/>
          <w:szCs w:val="28"/>
        </w:rPr>
      </w:pPr>
      <w:r w:rsidRPr="00E72BE3">
        <w:rPr>
          <w:rFonts w:ascii="Times New Roman" w:hAnsi="Times New Roman" w:cs="Times New Roman"/>
          <w:color w:val="000000" w:themeColor="text1"/>
          <w:sz w:val="28"/>
          <w:szCs w:val="28"/>
        </w:rPr>
        <w:t xml:space="preserve">С целью удовлетворения потребностей жителей </w:t>
      </w:r>
      <w:r>
        <w:rPr>
          <w:rFonts w:ascii="Times New Roman" w:hAnsi="Times New Roman" w:cs="Times New Roman"/>
          <w:color w:val="000000" w:themeColor="text1"/>
          <w:sz w:val="28"/>
          <w:szCs w:val="28"/>
        </w:rPr>
        <w:t xml:space="preserve">города и </w:t>
      </w:r>
      <w:r w:rsidRPr="00E72BE3">
        <w:rPr>
          <w:rFonts w:ascii="Times New Roman" w:hAnsi="Times New Roman" w:cs="Times New Roman"/>
          <w:color w:val="000000" w:themeColor="text1"/>
          <w:sz w:val="28"/>
          <w:szCs w:val="28"/>
        </w:rPr>
        <w:t>района в услугах транспорта перевозки</w:t>
      </w:r>
      <w:r w:rsidR="00A50F4C">
        <w:rPr>
          <w:rFonts w:ascii="Times New Roman" w:hAnsi="Times New Roman" w:cs="Times New Roman"/>
          <w:color w:val="000000" w:themeColor="text1"/>
          <w:sz w:val="28"/>
          <w:szCs w:val="28"/>
        </w:rPr>
        <w:t xml:space="preserve"> </w:t>
      </w:r>
      <w:r w:rsidR="00254F3E">
        <w:rPr>
          <w:rFonts w:ascii="Times New Roman" w:hAnsi="Times New Roman" w:cs="Times New Roman"/>
          <w:color w:val="000000" w:themeColor="text1"/>
          <w:sz w:val="28"/>
          <w:szCs w:val="28"/>
        </w:rPr>
        <w:t xml:space="preserve">пассажиров </w:t>
      </w:r>
      <w:r w:rsidR="006A5B31" w:rsidRPr="001D290D">
        <w:rPr>
          <w:rFonts w:ascii="Times New Roman" w:hAnsi="Times New Roman" w:cs="Times New Roman"/>
          <w:color w:val="000000" w:themeColor="text1"/>
          <w:sz w:val="28"/>
          <w:szCs w:val="28"/>
        </w:rPr>
        <w:t>о</w:t>
      </w:r>
      <w:r w:rsidR="00254F3E" w:rsidRPr="001D290D">
        <w:rPr>
          <w:rFonts w:ascii="Times New Roman" w:hAnsi="Times New Roman" w:cs="Times New Roman"/>
          <w:color w:val="000000" w:themeColor="text1"/>
          <w:sz w:val="28"/>
          <w:szCs w:val="28"/>
        </w:rPr>
        <w:t>существляются по 21 маршруту, из них 20 пригородных, 1 междугородный</w:t>
      </w:r>
      <w:r w:rsidRPr="001D290D">
        <w:rPr>
          <w:rFonts w:ascii="Times New Roman" w:hAnsi="Times New Roman" w:cs="Times New Roman"/>
          <w:color w:val="000000" w:themeColor="text1"/>
          <w:sz w:val="28"/>
          <w:szCs w:val="28"/>
        </w:rPr>
        <w:t>.</w:t>
      </w:r>
    </w:p>
    <w:p w:rsidR="006A5B31" w:rsidRDefault="006A5B31" w:rsidP="00020501">
      <w:pPr>
        <w:pStyle w:val="a5"/>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Через автостанцию «Кировск» проходят следующие междугородные сообщения: «Белыничи</w:t>
      </w:r>
      <w:r w:rsidR="000625A4">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Бобруйск», «Глуск</w:t>
      </w:r>
      <w:r w:rsidR="000625A4">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Могилев», «Бобруйск</w:t>
      </w:r>
      <w:r w:rsidR="000625A4">
        <w:rPr>
          <w:rFonts w:ascii="Times New Roman" w:hAnsi="Times New Roman" w:cs="Times New Roman"/>
          <w:color w:val="000000" w:themeColor="text1"/>
          <w:sz w:val="28"/>
          <w:szCs w:val="28"/>
        </w:rPr>
        <w:t xml:space="preserve"> – М</w:t>
      </w:r>
      <w:r>
        <w:rPr>
          <w:rFonts w:ascii="Times New Roman" w:hAnsi="Times New Roman" w:cs="Times New Roman"/>
          <w:color w:val="000000" w:themeColor="text1"/>
          <w:sz w:val="28"/>
          <w:szCs w:val="28"/>
        </w:rPr>
        <w:t>огилев», «Мозырь</w:t>
      </w:r>
      <w:r w:rsidR="000625A4">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 xml:space="preserve">Могилев». </w:t>
      </w:r>
    </w:p>
    <w:p w:rsidR="008A7C22" w:rsidRDefault="00E72BE3" w:rsidP="00020501">
      <w:pPr>
        <w:pStyle w:val="a5"/>
        <w:spacing w:after="0" w:line="240" w:lineRule="auto"/>
        <w:ind w:left="0" w:firstLine="709"/>
        <w:jc w:val="both"/>
        <w:rPr>
          <w:rFonts w:ascii="Times New Roman" w:hAnsi="Times New Roman" w:cs="Times New Roman"/>
          <w:color w:val="000000" w:themeColor="text1"/>
          <w:sz w:val="28"/>
          <w:szCs w:val="28"/>
        </w:rPr>
      </w:pPr>
      <w:r w:rsidRPr="00E72BE3">
        <w:rPr>
          <w:rFonts w:ascii="Times New Roman" w:hAnsi="Times New Roman" w:cs="Times New Roman"/>
          <w:color w:val="000000" w:themeColor="text1"/>
          <w:sz w:val="28"/>
          <w:szCs w:val="28"/>
        </w:rPr>
        <w:t>Маршрутная сеть, разработанная с учетом пассажиропотока, необходимости обеспечения рационального и эффективного использования подвижного состава,  обеспечивает выполнение государственного социального стандарта в области автомобильных перевозок.</w:t>
      </w:r>
    </w:p>
    <w:p w:rsidR="008C6D05" w:rsidRPr="00860A8B" w:rsidRDefault="008C6D05" w:rsidP="00860A8B">
      <w:pPr>
        <w:spacing w:after="0" w:line="240" w:lineRule="auto"/>
        <w:jc w:val="both"/>
        <w:rPr>
          <w:rFonts w:ascii="Times New Roman" w:hAnsi="Times New Roman" w:cs="Times New Roman"/>
          <w:i/>
          <w:color w:val="000000" w:themeColor="text1"/>
          <w:sz w:val="28"/>
          <w:szCs w:val="28"/>
        </w:rPr>
      </w:pPr>
    </w:p>
    <w:p w:rsidR="00252B8C" w:rsidRDefault="00252B8C" w:rsidP="00252B8C">
      <w:pPr>
        <w:pStyle w:val="a5"/>
        <w:spacing w:after="0" w:line="240" w:lineRule="auto"/>
        <w:ind w:left="0" w:firstLine="709"/>
        <w:jc w:val="center"/>
        <w:rPr>
          <w:rFonts w:ascii="Times New Roman" w:hAnsi="Times New Roman" w:cs="Times New Roman"/>
          <w:b/>
          <w:color w:val="000000" w:themeColor="text1"/>
          <w:sz w:val="28"/>
          <w:szCs w:val="28"/>
        </w:rPr>
      </w:pPr>
      <w:r w:rsidRPr="00252B8C">
        <w:rPr>
          <w:rFonts w:ascii="Times New Roman" w:hAnsi="Times New Roman" w:cs="Times New Roman"/>
          <w:b/>
          <w:color w:val="000000" w:themeColor="text1"/>
          <w:sz w:val="28"/>
          <w:szCs w:val="28"/>
        </w:rPr>
        <w:t>Состояние окружающей среды.</w:t>
      </w:r>
    </w:p>
    <w:p w:rsidR="00CC3888" w:rsidRDefault="00CC3888" w:rsidP="00252B8C">
      <w:pPr>
        <w:pStyle w:val="a5"/>
        <w:spacing w:after="0" w:line="240" w:lineRule="auto"/>
        <w:ind w:left="0" w:firstLine="709"/>
        <w:jc w:val="center"/>
        <w:rPr>
          <w:rFonts w:ascii="Times New Roman" w:hAnsi="Times New Roman" w:cs="Times New Roman"/>
          <w:b/>
          <w:color w:val="000000" w:themeColor="text1"/>
          <w:sz w:val="28"/>
          <w:szCs w:val="28"/>
        </w:rPr>
      </w:pPr>
    </w:p>
    <w:p w:rsidR="00CF6CC7" w:rsidRPr="006206B6" w:rsidRDefault="001F3003" w:rsidP="006206B6">
      <w:pPr>
        <w:pStyle w:val="a5"/>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w:t>
      </w:r>
      <w:r w:rsidR="008E62F2" w:rsidRPr="008E62F2">
        <w:rPr>
          <w:rFonts w:ascii="Times New Roman" w:hAnsi="Times New Roman" w:cs="Times New Roman"/>
          <w:color w:val="000000" w:themeColor="text1"/>
          <w:sz w:val="28"/>
          <w:szCs w:val="28"/>
        </w:rPr>
        <w:t>худшение состояния окружающей природной среды – одна из наиболее актуальны</w:t>
      </w:r>
      <w:r w:rsidR="008E62F2">
        <w:rPr>
          <w:rFonts w:ascii="Times New Roman" w:hAnsi="Times New Roman" w:cs="Times New Roman"/>
          <w:color w:val="000000" w:themeColor="text1"/>
          <w:sz w:val="28"/>
          <w:szCs w:val="28"/>
        </w:rPr>
        <w:t>х проблем современности. Научно</w:t>
      </w:r>
      <w:r w:rsidR="00406963">
        <w:rPr>
          <w:rFonts w:ascii="Times New Roman" w:hAnsi="Times New Roman" w:cs="Times New Roman"/>
          <w:color w:val="000000" w:themeColor="text1"/>
          <w:sz w:val="28"/>
          <w:szCs w:val="28"/>
        </w:rPr>
        <w:t>-</w:t>
      </w:r>
      <w:r w:rsidR="008E62F2" w:rsidRPr="008E62F2">
        <w:rPr>
          <w:rFonts w:ascii="Times New Roman" w:hAnsi="Times New Roman" w:cs="Times New Roman"/>
          <w:color w:val="000000" w:themeColor="text1"/>
          <w:sz w:val="28"/>
          <w:szCs w:val="28"/>
        </w:rPr>
        <w:t>технический</w:t>
      </w:r>
      <w:r w:rsidR="00A50F4C">
        <w:rPr>
          <w:rFonts w:ascii="Times New Roman" w:hAnsi="Times New Roman" w:cs="Times New Roman"/>
          <w:color w:val="000000" w:themeColor="text1"/>
          <w:sz w:val="28"/>
          <w:szCs w:val="28"/>
        </w:rPr>
        <w:t xml:space="preserve"> </w:t>
      </w:r>
      <w:r w:rsidR="008E62F2" w:rsidRPr="008E62F2">
        <w:rPr>
          <w:rFonts w:ascii="Times New Roman" w:hAnsi="Times New Roman" w:cs="Times New Roman"/>
          <w:color w:val="000000" w:themeColor="text1"/>
          <w:sz w:val="28"/>
          <w:szCs w:val="28"/>
        </w:rPr>
        <w:t xml:space="preserve">прогресс, усиление антропогенного давления на природную среду неизбежно приводят к обострению экологической ситуации. </w:t>
      </w:r>
    </w:p>
    <w:p w:rsidR="00CF6CC7" w:rsidRPr="006206B6" w:rsidRDefault="003055D5" w:rsidP="00CF6CC7">
      <w:pPr>
        <w:spacing w:after="0" w:line="120" w:lineRule="atLeast"/>
        <w:ind w:firstLine="708"/>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36736" behindDoc="1" locked="0" layoutInCell="1" allowOverlap="1">
            <wp:simplePos x="0" y="0"/>
            <wp:positionH relativeFrom="column">
              <wp:posOffset>-41910</wp:posOffset>
            </wp:positionH>
            <wp:positionV relativeFrom="paragraph">
              <wp:posOffset>-38735</wp:posOffset>
            </wp:positionV>
            <wp:extent cx="1933575" cy="1266825"/>
            <wp:effectExtent l="19050" t="0" r="9525" b="0"/>
            <wp:wrapTight wrapText="bothSides">
              <wp:wrapPolygon edited="0">
                <wp:start x="-213" y="0"/>
                <wp:lineTo x="-213" y="21438"/>
                <wp:lineTo x="21706" y="21438"/>
                <wp:lineTo x="21706" y="0"/>
                <wp:lineTo x="-213" y="0"/>
              </wp:wrapPolygon>
            </wp:wrapTight>
            <wp:docPr id="14356" name="Рисунок 14356" descr="РАЗЪЯСНЕНИЯ ТРЕБОВАНИЙ ЗАКОНА РБ «О ГОСУДАРСТВЕННОЙ ЭКОЛОГИЧЕСК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ЗЪЯСНЕНИЯ ТРЕБОВАНИЙ ЗАКОНА РБ «О ГОСУДАРСТВЕННОЙ ЭКОЛОГИЧЕСКОЙ ..."/>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l="2181" t="9836"/>
                    <a:stretch/>
                  </pic:blipFill>
                  <pic:spPr bwMode="auto">
                    <a:xfrm>
                      <a:off x="0" y="0"/>
                      <a:ext cx="1933575" cy="1266825"/>
                    </a:xfrm>
                    <a:prstGeom prst="rect">
                      <a:avLst/>
                    </a:prstGeom>
                    <a:noFill/>
                    <a:ln>
                      <a:noFill/>
                    </a:ln>
                    <a:extLst>
                      <a:ext uri="{53640926-AAD7-44D8-BBD7-CCE9431645EC}">
                        <a14:shadowObscured xmlns:a14="http://schemas.microsoft.com/office/drawing/2010/main"/>
                      </a:ext>
                    </a:extLst>
                  </pic:spPr>
                </pic:pic>
              </a:graphicData>
            </a:graphic>
          </wp:anchor>
        </w:drawing>
      </w:r>
      <w:r w:rsidR="00CF6CC7" w:rsidRPr="006206B6">
        <w:rPr>
          <w:rFonts w:ascii="Times New Roman" w:hAnsi="Times New Roman" w:cs="Times New Roman"/>
          <w:sz w:val="28"/>
          <w:szCs w:val="28"/>
        </w:rPr>
        <w:t xml:space="preserve">Основными источниками загрязнения атмосферного воздуха в г.Кировске являются </w:t>
      </w:r>
      <w:r w:rsidR="008C6D05" w:rsidRPr="006206B6">
        <w:rPr>
          <w:rFonts w:ascii="Times New Roman" w:hAnsi="Times New Roman" w:cs="Times New Roman"/>
          <w:sz w:val="28"/>
          <w:szCs w:val="28"/>
        </w:rPr>
        <w:t xml:space="preserve">автомобильный транспорт </w:t>
      </w:r>
      <w:r w:rsidR="008C6D05">
        <w:rPr>
          <w:rFonts w:ascii="Times New Roman" w:hAnsi="Times New Roman" w:cs="Times New Roman"/>
          <w:sz w:val="28"/>
          <w:szCs w:val="28"/>
        </w:rPr>
        <w:t xml:space="preserve">и </w:t>
      </w:r>
      <w:r w:rsidR="00CF6CC7" w:rsidRPr="006206B6">
        <w:rPr>
          <w:rFonts w:ascii="Times New Roman" w:hAnsi="Times New Roman" w:cs="Times New Roman"/>
          <w:sz w:val="28"/>
          <w:szCs w:val="28"/>
        </w:rPr>
        <w:t>котельны</w:t>
      </w:r>
      <w:r w:rsidR="006206B6">
        <w:rPr>
          <w:rFonts w:ascii="Times New Roman" w:hAnsi="Times New Roman" w:cs="Times New Roman"/>
          <w:sz w:val="28"/>
          <w:szCs w:val="28"/>
        </w:rPr>
        <w:t>е Кировского УКП «Жилкомхоз»</w:t>
      </w:r>
      <w:r w:rsidR="00CF6CC7" w:rsidRPr="006206B6">
        <w:rPr>
          <w:rFonts w:ascii="Times New Roman" w:hAnsi="Times New Roman" w:cs="Times New Roman"/>
          <w:sz w:val="28"/>
          <w:szCs w:val="28"/>
        </w:rPr>
        <w:t xml:space="preserve">. </w:t>
      </w:r>
    </w:p>
    <w:p w:rsidR="00CF6CC7" w:rsidRPr="006206B6" w:rsidRDefault="00CF6CC7" w:rsidP="00CF6CC7">
      <w:pPr>
        <w:spacing w:after="0" w:line="120" w:lineRule="atLeast"/>
        <w:ind w:firstLine="708"/>
        <w:jc w:val="both"/>
        <w:rPr>
          <w:rFonts w:ascii="Times New Roman" w:hAnsi="Times New Roman" w:cs="Times New Roman"/>
          <w:sz w:val="28"/>
          <w:szCs w:val="28"/>
        </w:rPr>
      </w:pPr>
      <w:r w:rsidRPr="006206B6">
        <w:rPr>
          <w:rFonts w:ascii="Times New Roman" w:hAnsi="Times New Roman" w:cs="Times New Roman"/>
          <w:sz w:val="28"/>
          <w:szCs w:val="28"/>
        </w:rPr>
        <w:t xml:space="preserve"> Согласно технической документации на отопительное оборудование и проектной документации котельных Кировского района и их санитарно-защитных зон, вследствие малой мощности этого оборудования, количество выбросов загрязняющих веществ в атмосферу не может превышать предельно допустимых концентраций на территории населенного пункта.</w:t>
      </w:r>
    </w:p>
    <w:p w:rsidR="00CF6CC7" w:rsidRPr="00406963" w:rsidRDefault="00CF6CC7" w:rsidP="00406963">
      <w:pPr>
        <w:spacing w:after="0" w:line="240" w:lineRule="auto"/>
        <w:ind w:firstLine="709"/>
        <w:jc w:val="both"/>
        <w:rPr>
          <w:rFonts w:ascii="Times New Roman" w:hAnsi="Times New Roman" w:cs="Times New Roman"/>
          <w:sz w:val="28"/>
          <w:szCs w:val="28"/>
        </w:rPr>
      </w:pPr>
      <w:r w:rsidRPr="00406963">
        <w:rPr>
          <w:rFonts w:ascii="Times New Roman" w:hAnsi="Times New Roman" w:cs="Times New Roman"/>
          <w:sz w:val="28"/>
          <w:szCs w:val="28"/>
        </w:rPr>
        <w:t>Санитарно</w:t>
      </w:r>
      <w:r w:rsidR="00406963" w:rsidRPr="00406963">
        <w:rPr>
          <w:rFonts w:ascii="Times New Roman" w:hAnsi="Times New Roman" w:cs="Times New Roman"/>
          <w:sz w:val="28"/>
          <w:szCs w:val="28"/>
        </w:rPr>
        <w:t>-</w:t>
      </w:r>
      <w:r w:rsidRPr="00406963">
        <w:rPr>
          <w:rFonts w:ascii="Times New Roman" w:hAnsi="Times New Roman" w:cs="Times New Roman"/>
          <w:sz w:val="28"/>
          <w:szCs w:val="28"/>
        </w:rPr>
        <w:t xml:space="preserve">защитные зоны промышленных предприятий Кировского района (вследствие их малых производственных мощностей) по разработанным проектам соответствуют границам территорий этих предприятий, жилые дома и общественные здания, размещение которых запрещено санитарными нормами, в </w:t>
      </w:r>
      <w:r w:rsidR="008C6D05" w:rsidRPr="00406963">
        <w:rPr>
          <w:rFonts w:ascii="Times New Roman" w:hAnsi="Times New Roman" w:cs="Times New Roman"/>
          <w:sz w:val="28"/>
          <w:szCs w:val="28"/>
        </w:rPr>
        <w:t>санитарно</w:t>
      </w:r>
      <w:r w:rsidR="00406963" w:rsidRPr="00406963">
        <w:rPr>
          <w:rFonts w:ascii="Times New Roman" w:hAnsi="Times New Roman" w:cs="Times New Roman"/>
          <w:sz w:val="28"/>
          <w:szCs w:val="28"/>
        </w:rPr>
        <w:t>-</w:t>
      </w:r>
      <w:r w:rsidR="008C6D05" w:rsidRPr="00406963">
        <w:rPr>
          <w:rFonts w:ascii="Times New Roman" w:hAnsi="Times New Roman" w:cs="Times New Roman"/>
          <w:sz w:val="28"/>
          <w:szCs w:val="28"/>
        </w:rPr>
        <w:t>защитных зонах</w:t>
      </w:r>
      <w:r w:rsidRPr="00406963">
        <w:rPr>
          <w:rFonts w:ascii="Times New Roman" w:hAnsi="Times New Roman" w:cs="Times New Roman"/>
          <w:sz w:val="28"/>
          <w:szCs w:val="28"/>
        </w:rPr>
        <w:t xml:space="preserve"> не размещаются, население на этих территориях не проживает.</w:t>
      </w:r>
      <w:r w:rsidR="006206B6" w:rsidRPr="00406963">
        <w:rPr>
          <w:rFonts w:ascii="Times New Roman" w:hAnsi="Times New Roman" w:cs="Times New Roman"/>
          <w:sz w:val="28"/>
          <w:szCs w:val="28"/>
        </w:rPr>
        <w:t xml:space="preserve"> Проекты санитарно-защитных зон</w:t>
      </w:r>
      <w:r w:rsidRPr="00406963">
        <w:rPr>
          <w:rFonts w:ascii="Times New Roman" w:hAnsi="Times New Roman" w:cs="Times New Roman"/>
          <w:sz w:val="28"/>
          <w:szCs w:val="28"/>
        </w:rPr>
        <w:t xml:space="preserve"> разработаны для всех  предприятий района</w:t>
      </w:r>
    </w:p>
    <w:p w:rsidR="00CF6CC7" w:rsidRPr="00406963" w:rsidRDefault="00CF6CC7" w:rsidP="00406963">
      <w:pPr>
        <w:pStyle w:val="a5"/>
        <w:spacing w:after="0" w:line="240" w:lineRule="auto"/>
        <w:ind w:left="0" w:firstLine="709"/>
        <w:jc w:val="both"/>
        <w:rPr>
          <w:rFonts w:ascii="Times New Roman" w:hAnsi="Times New Roman" w:cs="Times New Roman"/>
          <w:sz w:val="28"/>
          <w:szCs w:val="28"/>
        </w:rPr>
      </w:pPr>
      <w:r w:rsidRPr="00406963">
        <w:rPr>
          <w:rFonts w:ascii="Times New Roman" w:hAnsi="Times New Roman" w:cs="Times New Roman"/>
          <w:sz w:val="28"/>
          <w:szCs w:val="28"/>
        </w:rPr>
        <w:t>В городе осуществляется последовательное развитие городских коммуникаций: централизованное водоснабжение и централизованное водоотведение. На всей территории города организован централизованный сбор и удаление твердых бытовых, промышленных отходов.</w:t>
      </w:r>
    </w:p>
    <w:p w:rsidR="00CF6CC7" w:rsidRPr="00406963" w:rsidRDefault="00CF6CC7" w:rsidP="00406963">
      <w:pPr>
        <w:pStyle w:val="a5"/>
        <w:spacing w:after="0" w:line="240" w:lineRule="auto"/>
        <w:ind w:left="0" w:firstLine="709"/>
        <w:jc w:val="both"/>
        <w:rPr>
          <w:rFonts w:ascii="Times New Roman" w:hAnsi="Times New Roman" w:cs="Times New Roman"/>
          <w:sz w:val="28"/>
          <w:szCs w:val="28"/>
        </w:rPr>
      </w:pPr>
      <w:r w:rsidRPr="00406963">
        <w:rPr>
          <w:rFonts w:ascii="Times New Roman" w:hAnsi="Times New Roman" w:cs="Times New Roman"/>
          <w:sz w:val="28"/>
          <w:szCs w:val="28"/>
        </w:rPr>
        <w:t>Поступление в атмосферу загрязняющих веществ в Кировском районе обусловлено наличием котельных</w:t>
      </w:r>
      <w:r w:rsidR="00A50F4C">
        <w:rPr>
          <w:rFonts w:ascii="Times New Roman" w:hAnsi="Times New Roman" w:cs="Times New Roman"/>
          <w:sz w:val="28"/>
          <w:szCs w:val="28"/>
        </w:rPr>
        <w:t xml:space="preserve"> </w:t>
      </w:r>
      <w:r w:rsidRPr="00406963">
        <w:rPr>
          <w:rFonts w:ascii="Times New Roman" w:hAnsi="Times New Roman" w:cs="Times New Roman"/>
          <w:sz w:val="28"/>
          <w:szCs w:val="28"/>
        </w:rPr>
        <w:t>Кировского УКП «Жилк</w:t>
      </w:r>
      <w:r w:rsidR="006206B6" w:rsidRPr="00406963">
        <w:rPr>
          <w:rFonts w:ascii="Times New Roman" w:hAnsi="Times New Roman" w:cs="Times New Roman"/>
          <w:sz w:val="28"/>
          <w:szCs w:val="28"/>
        </w:rPr>
        <w:t>омхоз», предприятий и хозяйств,</w:t>
      </w:r>
      <w:r w:rsidRPr="00406963">
        <w:rPr>
          <w:rFonts w:ascii="Times New Roman" w:hAnsi="Times New Roman" w:cs="Times New Roman"/>
          <w:sz w:val="28"/>
          <w:szCs w:val="28"/>
        </w:rPr>
        <w:t xml:space="preserve"> участок по изготовлению асфальтобетона </w:t>
      </w:r>
      <w:r w:rsidR="009E4009">
        <w:rPr>
          <w:rFonts w:ascii="Times New Roman" w:hAnsi="Times New Roman" w:cs="Times New Roman"/>
          <w:sz w:val="28"/>
          <w:szCs w:val="28"/>
        </w:rPr>
        <w:t xml:space="preserve">     </w:t>
      </w:r>
      <w:r w:rsidRPr="00406963">
        <w:rPr>
          <w:rFonts w:ascii="Times New Roman" w:hAnsi="Times New Roman" w:cs="Times New Roman"/>
          <w:sz w:val="28"/>
          <w:szCs w:val="28"/>
        </w:rPr>
        <w:t>ДРСУ-197 КУП «Могилевоблдорстрой» и возросшим за последние годы количеством единиц автотранспорта.</w:t>
      </w:r>
    </w:p>
    <w:p w:rsidR="00CF6CC7" w:rsidRPr="00406963" w:rsidRDefault="00CF6CC7" w:rsidP="00406963">
      <w:pPr>
        <w:tabs>
          <w:tab w:val="left" w:pos="9498"/>
        </w:tabs>
        <w:spacing w:after="0" w:line="240" w:lineRule="auto"/>
        <w:ind w:firstLine="709"/>
        <w:jc w:val="both"/>
        <w:rPr>
          <w:rFonts w:ascii="Times New Roman" w:hAnsi="Times New Roman" w:cs="Times New Roman"/>
          <w:sz w:val="28"/>
          <w:szCs w:val="28"/>
        </w:rPr>
      </w:pPr>
      <w:r w:rsidRPr="00406963">
        <w:rPr>
          <w:rFonts w:ascii="Times New Roman" w:hAnsi="Times New Roman" w:cs="Times New Roman"/>
          <w:sz w:val="28"/>
          <w:szCs w:val="28"/>
        </w:rPr>
        <w:t xml:space="preserve">Согласно экологическим паспортам, разработанным для промышленных предприятий Кировского района, превышений </w:t>
      </w:r>
      <w:r w:rsidR="00A94ADC" w:rsidRPr="00406963">
        <w:rPr>
          <w:rFonts w:ascii="Times New Roman" w:hAnsi="Times New Roman" w:cs="Times New Roman"/>
          <w:sz w:val="28"/>
          <w:szCs w:val="28"/>
        </w:rPr>
        <w:t>предельно допустимые концентрации</w:t>
      </w:r>
      <w:r w:rsidRPr="00406963">
        <w:rPr>
          <w:rFonts w:ascii="Times New Roman" w:hAnsi="Times New Roman" w:cs="Times New Roman"/>
          <w:sz w:val="28"/>
          <w:szCs w:val="28"/>
        </w:rPr>
        <w:t xml:space="preserve"> вредных веществ за пределами </w:t>
      </w:r>
      <w:r w:rsidR="00A94ADC" w:rsidRPr="00406963">
        <w:rPr>
          <w:rFonts w:ascii="Times New Roman" w:hAnsi="Times New Roman" w:cs="Times New Roman"/>
          <w:sz w:val="28"/>
          <w:szCs w:val="28"/>
        </w:rPr>
        <w:t>санитарно защитных зон</w:t>
      </w:r>
      <w:r w:rsidRPr="00406963">
        <w:rPr>
          <w:rFonts w:ascii="Times New Roman" w:hAnsi="Times New Roman" w:cs="Times New Roman"/>
          <w:sz w:val="28"/>
          <w:szCs w:val="28"/>
        </w:rPr>
        <w:t xml:space="preserve"> нет. Ежегодно в рамках социально-гигиенического мониторинга осуществляется мониторинг загрязнения воздуха в городе. Превышений предельно-допустимых концентраций по</w:t>
      </w:r>
      <w:r w:rsidR="009E4009">
        <w:rPr>
          <w:rFonts w:ascii="Times New Roman" w:hAnsi="Times New Roman" w:cs="Times New Roman"/>
          <w:sz w:val="28"/>
          <w:szCs w:val="28"/>
        </w:rPr>
        <w:t xml:space="preserve"> </w:t>
      </w:r>
      <w:r w:rsidRPr="00406963">
        <w:rPr>
          <w:rFonts w:ascii="Times New Roman" w:hAnsi="Times New Roman" w:cs="Times New Roman"/>
          <w:sz w:val="28"/>
          <w:szCs w:val="28"/>
        </w:rPr>
        <w:t xml:space="preserve">двуокиси азота, твердых частиц, углерода оксида, а также другим контролируемым параметрам не установлено. </w:t>
      </w:r>
    </w:p>
    <w:p w:rsidR="00A50F4C" w:rsidRPr="007A755D" w:rsidRDefault="00A50F4C" w:rsidP="00A50F4C">
      <w:pPr>
        <w:autoSpaceDE w:val="0"/>
        <w:autoSpaceDN w:val="0"/>
        <w:adjustRightInd w:val="0"/>
        <w:spacing w:after="0" w:line="240" w:lineRule="auto"/>
        <w:ind w:firstLine="709"/>
        <w:jc w:val="both"/>
        <w:rPr>
          <w:rFonts w:ascii="Times New Roman" w:hAnsi="Times New Roman" w:cs="Times New Roman"/>
          <w:sz w:val="28"/>
          <w:szCs w:val="28"/>
        </w:rPr>
      </w:pPr>
      <w:r w:rsidRPr="00A50F4C">
        <w:rPr>
          <w:rFonts w:ascii="Times New Roman" w:hAnsi="Times New Roman" w:cs="Times New Roman"/>
          <w:sz w:val="28"/>
          <w:szCs w:val="28"/>
        </w:rPr>
        <w:t xml:space="preserve">Жители города ответственны за сохранение жизнеспособной окружающей среды для себя и для будущих поколений, поэтому актуальным является уменьшение количества отходов. Сортировка и избирательная переработка отходов являются одними из наиболее эффективных инструментов уменьшения количества отходов и считаются двигательной силой для позитивных тенденций в развитии мусорного хозяйства. </w:t>
      </w:r>
    </w:p>
    <w:p w:rsidR="00CF6CC7" w:rsidRPr="00406963" w:rsidRDefault="00CF6CC7" w:rsidP="00406963">
      <w:pPr>
        <w:pStyle w:val="a5"/>
        <w:spacing w:after="0" w:line="240" w:lineRule="auto"/>
        <w:ind w:left="0" w:firstLine="709"/>
        <w:jc w:val="both"/>
        <w:rPr>
          <w:rFonts w:ascii="Times New Roman" w:hAnsi="Times New Roman" w:cs="Times New Roman"/>
          <w:sz w:val="28"/>
          <w:szCs w:val="28"/>
        </w:rPr>
      </w:pPr>
      <w:r w:rsidRPr="00406963">
        <w:rPr>
          <w:rFonts w:ascii="Times New Roman" w:hAnsi="Times New Roman" w:cs="Times New Roman"/>
          <w:sz w:val="28"/>
          <w:szCs w:val="28"/>
        </w:rPr>
        <w:t xml:space="preserve">В </w:t>
      </w:r>
      <w:r w:rsidR="00A50F4C">
        <w:rPr>
          <w:rFonts w:ascii="Times New Roman" w:hAnsi="Times New Roman" w:cs="Times New Roman"/>
          <w:sz w:val="28"/>
          <w:szCs w:val="28"/>
        </w:rPr>
        <w:t>городе</w:t>
      </w:r>
      <w:r w:rsidRPr="00434A35">
        <w:rPr>
          <w:rFonts w:ascii="Times New Roman" w:hAnsi="Times New Roman" w:cs="Times New Roman"/>
          <w:sz w:val="28"/>
          <w:szCs w:val="28"/>
        </w:rPr>
        <w:t xml:space="preserve"> сбор</w:t>
      </w:r>
      <w:r w:rsidRPr="00406963">
        <w:rPr>
          <w:rFonts w:ascii="Times New Roman" w:hAnsi="Times New Roman" w:cs="Times New Roman"/>
          <w:sz w:val="28"/>
          <w:szCs w:val="28"/>
        </w:rPr>
        <w:t xml:space="preserve"> твердых бытовых отходов осуществляется посредством размещения контейнерных площадок, а также подомового объезда домовладений индивидуальной жилой застройки. </w:t>
      </w:r>
      <w:r w:rsidR="00A50F4C" w:rsidRPr="001D290D">
        <w:rPr>
          <w:rFonts w:ascii="Times New Roman" w:hAnsi="Times New Roman" w:cs="Times New Roman"/>
          <w:sz w:val="28"/>
          <w:szCs w:val="28"/>
        </w:rPr>
        <w:t xml:space="preserve">Для сбора бытовых </w:t>
      </w:r>
      <w:r w:rsidR="00A50F4C" w:rsidRPr="001D290D">
        <w:rPr>
          <w:rFonts w:ascii="Times New Roman" w:hAnsi="Times New Roman" w:cs="Times New Roman"/>
          <w:sz w:val="28"/>
          <w:szCs w:val="28"/>
        </w:rPr>
        <w:lastRenderedPageBreak/>
        <w:t>отходов в городе оборудовано  контейнерны</w:t>
      </w:r>
      <w:r w:rsidR="001D290D">
        <w:rPr>
          <w:rFonts w:ascii="Times New Roman" w:hAnsi="Times New Roman" w:cs="Times New Roman"/>
          <w:sz w:val="28"/>
          <w:szCs w:val="28"/>
        </w:rPr>
        <w:t>е</w:t>
      </w:r>
      <w:r w:rsidR="00A50F4C" w:rsidRPr="001D290D">
        <w:rPr>
          <w:rFonts w:ascii="Times New Roman" w:hAnsi="Times New Roman" w:cs="Times New Roman"/>
          <w:sz w:val="28"/>
          <w:szCs w:val="28"/>
        </w:rPr>
        <w:t xml:space="preserve"> площадки, которые</w:t>
      </w:r>
      <w:r w:rsidRPr="00406963">
        <w:rPr>
          <w:rFonts w:ascii="Times New Roman" w:hAnsi="Times New Roman" w:cs="Times New Roman"/>
          <w:sz w:val="28"/>
          <w:szCs w:val="28"/>
        </w:rPr>
        <w:t xml:space="preserve"> удалены на нормативное расстояние от жилых домов, учреждений образования, здравоохранения и объектов питания, ограждены, оборудованы искусственным водонепроницаемым покрытием, ограждение по всему периметру превышает размеры емкостей для сбора твердых отходов</w:t>
      </w:r>
      <w:r w:rsidRPr="00A50F4C">
        <w:rPr>
          <w:rFonts w:ascii="Times New Roman" w:hAnsi="Times New Roman" w:cs="Times New Roman"/>
          <w:sz w:val="28"/>
          <w:szCs w:val="28"/>
        </w:rPr>
        <w:t>.</w:t>
      </w:r>
      <w:r w:rsidR="00A50F4C" w:rsidRPr="00A50F4C">
        <w:rPr>
          <w:rFonts w:ascii="Times New Roman" w:hAnsi="Times New Roman" w:cs="Times New Roman"/>
          <w:sz w:val="28"/>
          <w:szCs w:val="28"/>
        </w:rPr>
        <w:t xml:space="preserve"> Часть произведенных в городе бытовых отходов собирается в отсортированном виде: бумага/картон, PET (полиэтилентерефталатные) бутылки и пластмасса, а также стекло.</w:t>
      </w:r>
    </w:p>
    <w:p w:rsidR="00A50F4C" w:rsidRDefault="00CF6CC7" w:rsidP="00A50F4C">
      <w:pPr>
        <w:pStyle w:val="a5"/>
        <w:spacing w:after="0" w:line="240" w:lineRule="auto"/>
        <w:ind w:left="0" w:firstLine="709"/>
        <w:jc w:val="both"/>
        <w:rPr>
          <w:rFonts w:ascii="Times New Roman" w:hAnsi="Times New Roman" w:cs="Times New Roman"/>
          <w:sz w:val="28"/>
          <w:szCs w:val="28"/>
        </w:rPr>
      </w:pPr>
      <w:r w:rsidRPr="00406963">
        <w:rPr>
          <w:rFonts w:ascii="Times New Roman" w:hAnsi="Times New Roman" w:cs="Times New Roman"/>
          <w:sz w:val="28"/>
          <w:szCs w:val="28"/>
        </w:rPr>
        <w:t xml:space="preserve"> Сортировочно-прессовальная станция Кировского УКП «Жилкомхоз» производит прием вторичного сырья и осуществляет его первичную обработку, сортировку и упаковку в кипы (прессование). Вывоз твердых</w:t>
      </w:r>
      <w:r w:rsidRPr="006206B6">
        <w:rPr>
          <w:rFonts w:ascii="Times New Roman" w:hAnsi="Times New Roman" w:cs="Times New Roman"/>
          <w:color w:val="000000" w:themeColor="text1"/>
          <w:sz w:val="28"/>
          <w:szCs w:val="28"/>
        </w:rPr>
        <w:t xml:space="preserve"> бытовых отходов, неподлежащих вторичной переработке, осуществлялся на городской полигон «Пеля».</w:t>
      </w:r>
      <w:r w:rsidR="00A50F4C">
        <w:rPr>
          <w:rFonts w:ascii="Times New Roman" w:hAnsi="Times New Roman" w:cs="Times New Roman"/>
          <w:color w:val="000000" w:themeColor="text1"/>
          <w:sz w:val="28"/>
          <w:szCs w:val="28"/>
        </w:rPr>
        <w:t xml:space="preserve"> </w:t>
      </w:r>
      <w:r w:rsidR="00A50F4C" w:rsidRPr="00A50F4C">
        <w:rPr>
          <w:rFonts w:ascii="Times New Roman" w:hAnsi="Times New Roman" w:cs="Times New Roman"/>
          <w:sz w:val="28"/>
          <w:szCs w:val="28"/>
        </w:rPr>
        <w:t>На полигоне установлена линия сортировки отходов. Полигон оборудован ванной для дезинфекции и 2 наблюдательными скважинами. За последние пять лет в скважинах загрязнение подземных вод не зафиксировано: содержание исследуемых компонентов не превышало установленных норм.</w:t>
      </w:r>
      <w:r w:rsidR="00A50F4C">
        <w:rPr>
          <w:rFonts w:ascii="Times New Roman" w:hAnsi="Times New Roman" w:cs="Times New Roman"/>
          <w:sz w:val="28"/>
          <w:szCs w:val="28"/>
        </w:rPr>
        <w:t xml:space="preserve"> </w:t>
      </w:r>
    </w:p>
    <w:p w:rsidR="00A50F4C" w:rsidRPr="00A50F4C" w:rsidRDefault="009E4009" w:rsidP="00A50F4C">
      <w:pPr>
        <w:pStyle w:val="a5"/>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noProof/>
          <w:sz w:val="28"/>
          <w:szCs w:val="28"/>
        </w:rPr>
        <w:drawing>
          <wp:anchor distT="0" distB="0" distL="114300" distR="114300" simplePos="0" relativeHeight="251644928" behindDoc="1" locked="0" layoutInCell="1" allowOverlap="1">
            <wp:simplePos x="0" y="0"/>
            <wp:positionH relativeFrom="column">
              <wp:posOffset>-32385</wp:posOffset>
            </wp:positionH>
            <wp:positionV relativeFrom="paragraph">
              <wp:posOffset>102235</wp:posOffset>
            </wp:positionV>
            <wp:extent cx="1647825" cy="1295400"/>
            <wp:effectExtent l="19050" t="0" r="9525" b="0"/>
            <wp:wrapTight wrapText="bothSides">
              <wp:wrapPolygon edited="0">
                <wp:start x="-250" y="0"/>
                <wp:lineTo x="-250" y="21282"/>
                <wp:lineTo x="21725" y="21282"/>
                <wp:lineTo x="21725" y="0"/>
                <wp:lineTo x="-250" y="0"/>
              </wp:wrapPolygon>
            </wp:wrapTight>
            <wp:docPr id="14357" name="Рисунок 14357" descr="Горячее водоснаб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рячее водоснабжение"/>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r="45329"/>
                    <a:stretch/>
                  </pic:blipFill>
                  <pic:spPr bwMode="auto">
                    <a:xfrm>
                      <a:off x="0" y="0"/>
                      <a:ext cx="1647825" cy="1295400"/>
                    </a:xfrm>
                    <a:prstGeom prst="rect">
                      <a:avLst/>
                    </a:prstGeom>
                    <a:noFill/>
                    <a:ln>
                      <a:noFill/>
                    </a:ln>
                    <a:extLst>
                      <a:ext uri="{53640926-AAD7-44D8-BBD7-CCE9431645EC}">
                        <a14:shadowObscured xmlns:a14="http://schemas.microsoft.com/office/drawing/2010/main"/>
                      </a:ext>
                    </a:extLst>
                  </pic:spPr>
                </pic:pic>
              </a:graphicData>
            </a:graphic>
          </wp:anchor>
        </w:drawing>
      </w:r>
      <w:r w:rsidR="00A50F4C" w:rsidRPr="007A755D">
        <w:rPr>
          <w:rFonts w:ascii="Times New Roman" w:hAnsi="Times New Roman" w:cs="Times New Roman"/>
          <w:sz w:val="28"/>
          <w:szCs w:val="28"/>
        </w:rPr>
        <w:t xml:space="preserve">Доступная вода, качественная и безопасная, с органолептическими свойствами, является одним из важнейших факторов комфорта и хорошего самочувствия человека. </w:t>
      </w:r>
      <w:r w:rsidR="00A50F4C" w:rsidRPr="006206B6">
        <w:rPr>
          <w:rFonts w:ascii="Times New Roman" w:hAnsi="Times New Roman" w:cs="Times New Roman"/>
          <w:color w:val="000000" w:themeColor="text1"/>
          <w:sz w:val="28"/>
          <w:szCs w:val="28"/>
        </w:rPr>
        <w:t xml:space="preserve">В </w:t>
      </w:r>
      <w:r w:rsidR="00A50F4C">
        <w:rPr>
          <w:rFonts w:ascii="Times New Roman" w:hAnsi="Times New Roman" w:cs="Times New Roman"/>
          <w:color w:val="000000" w:themeColor="text1"/>
          <w:sz w:val="28"/>
          <w:szCs w:val="28"/>
        </w:rPr>
        <w:t xml:space="preserve">городе </w:t>
      </w:r>
      <w:r w:rsidR="00A50F4C" w:rsidRPr="006206B6">
        <w:rPr>
          <w:rFonts w:ascii="Times New Roman" w:hAnsi="Times New Roman" w:cs="Times New Roman"/>
          <w:color w:val="000000" w:themeColor="text1"/>
          <w:sz w:val="28"/>
          <w:szCs w:val="28"/>
        </w:rPr>
        <w:t>Кировск</w:t>
      </w:r>
      <w:r w:rsidR="00A50F4C">
        <w:rPr>
          <w:rFonts w:ascii="Times New Roman" w:hAnsi="Times New Roman" w:cs="Times New Roman"/>
          <w:color w:val="000000" w:themeColor="text1"/>
          <w:sz w:val="28"/>
          <w:szCs w:val="28"/>
        </w:rPr>
        <w:t>е</w:t>
      </w:r>
      <w:r w:rsidR="00A50F4C" w:rsidRPr="006206B6">
        <w:rPr>
          <w:rFonts w:ascii="Times New Roman" w:hAnsi="Times New Roman" w:cs="Times New Roman"/>
          <w:color w:val="000000" w:themeColor="text1"/>
          <w:sz w:val="28"/>
          <w:szCs w:val="28"/>
        </w:rPr>
        <w:t xml:space="preserve"> источниками водоснабжения населения являются артезианские скважины, шахтные колодцы. В связи с высоким содержанием железа в </w:t>
      </w:r>
      <w:r w:rsidR="00A50F4C">
        <w:rPr>
          <w:rFonts w:ascii="Times New Roman" w:hAnsi="Times New Roman" w:cs="Times New Roman"/>
          <w:color w:val="000000" w:themeColor="text1"/>
          <w:sz w:val="28"/>
          <w:szCs w:val="28"/>
        </w:rPr>
        <w:t xml:space="preserve">городе </w:t>
      </w:r>
      <w:r w:rsidR="00A50F4C" w:rsidRPr="006206B6">
        <w:rPr>
          <w:rFonts w:ascii="Times New Roman" w:hAnsi="Times New Roman" w:cs="Times New Roman"/>
          <w:color w:val="000000" w:themeColor="text1"/>
          <w:sz w:val="28"/>
          <w:szCs w:val="28"/>
        </w:rPr>
        <w:t>функционируе</w:t>
      </w:r>
      <w:r w:rsidR="00A50F4C">
        <w:rPr>
          <w:rFonts w:ascii="Times New Roman" w:hAnsi="Times New Roman" w:cs="Times New Roman"/>
          <w:color w:val="000000" w:themeColor="text1"/>
          <w:sz w:val="28"/>
          <w:szCs w:val="28"/>
        </w:rPr>
        <w:t>т 2 станции обезжелезивания</w:t>
      </w:r>
      <w:r w:rsidR="00A50F4C" w:rsidRPr="006206B6">
        <w:rPr>
          <w:rFonts w:ascii="Times New Roman" w:hAnsi="Times New Roman" w:cs="Times New Roman"/>
          <w:color w:val="000000" w:themeColor="text1"/>
          <w:sz w:val="28"/>
          <w:szCs w:val="28"/>
        </w:rPr>
        <w:t>.</w:t>
      </w:r>
      <w:r w:rsidR="00A50F4C">
        <w:rPr>
          <w:rFonts w:ascii="Times New Roman" w:hAnsi="Times New Roman" w:cs="Times New Roman"/>
          <w:color w:val="000000" w:themeColor="text1"/>
          <w:sz w:val="28"/>
          <w:szCs w:val="28"/>
        </w:rPr>
        <w:t xml:space="preserve"> За 2019-2020 годы отмечается улучшение качества питьевой воды по санитарно-химическим показателям за счет оборудования станций обезжелезивания. </w:t>
      </w:r>
      <w:r w:rsidR="00A50F4C" w:rsidRPr="007A755D">
        <w:rPr>
          <w:rFonts w:ascii="Times New Roman" w:hAnsi="Times New Roman" w:cs="Times New Roman"/>
          <w:sz w:val="28"/>
          <w:szCs w:val="28"/>
        </w:rPr>
        <w:t>Контроль качеств</w:t>
      </w:r>
      <w:r w:rsidR="00A50F4C">
        <w:rPr>
          <w:rFonts w:ascii="Times New Roman" w:hAnsi="Times New Roman" w:cs="Times New Roman"/>
          <w:sz w:val="28"/>
          <w:szCs w:val="28"/>
        </w:rPr>
        <w:t>а</w:t>
      </w:r>
      <w:r w:rsidR="00A50F4C" w:rsidRPr="007A755D">
        <w:rPr>
          <w:rFonts w:ascii="Times New Roman" w:hAnsi="Times New Roman" w:cs="Times New Roman"/>
          <w:sz w:val="28"/>
          <w:szCs w:val="28"/>
        </w:rPr>
        <w:t xml:space="preserve"> воды </w:t>
      </w:r>
      <w:r w:rsidR="00A50F4C">
        <w:rPr>
          <w:rFonts w:ascii="Times New Roman" w:hAnsi="Times New Roman" w:cs="Times New Roman"/>
          <w:sz w:val="28"/>
          <w:szCs w:val="28"/>
        </w:rPr>
        <w:t xml:space="preserve">специалистами УЗ «Кировский райЦГЭ» </w:t>
      </w:r>
      <w:r w:rsidR="00A50F4C" w:rsidRPr="007A755D">
        <w:rPr>
          <w:rFonts w:ascii="Times New Roman" w:hAnsi="Times New Roman" w:cs="Times New Roman"/>
          <w:sz w:val="28"/>
          <w:szCs w:val="28"/>
        </w:rPr>
        <w:t>осуществляется на постоянной основе и по его результатам видно,</w:t>
      </w:r>
      <w:r w:rsidR="00A50F4C">
        <w:rPr>
          <w:rFonts w:ascii="Times New Roman" w:hAnsi="Times New Roman" w:cs="Times New Roman"/>
          <w:sz w:val="28"/>
          <w:szCs w:val="28"/>
        </w:rPr>
        <w:t xml:space="preserve"> что вода, подаваемая населению, </w:t>
      </w:r>
      <w:r w:rsidR="00A50F4C" w:rsidRPr="007A755D">
        <w:rPr>
          <w:rFonts w:ascii="Times New Roman" w:hAnsi="Times New Roman" w:cs="Times New Roman"/>
          <w:sz w:val="28"/>
          <w:szCs w:val="28"/>
        </w:rPr>
        <w:t>соответствует гигиеническим требованиям. Питьевая вода города отличается хорошими вкусовыми качествами.</w:t>
      </w:r>
    </w:p>
    <w:p w:rsidR="006206B6" w:rsidRDefault="006206B6" w:rsidP="00834DA1">
      <w:pPr>
        <w:pStyle w:val="a5"/>
        <w:spacing w:after="0" w:line="240" w:lineRule="auto"/>
        <w:ind w:left="0" w:firstLine="709"/>
        <w:jc w:val="center"/>
        <w:rPr>
          <w:rFonts w:ascii="Times New Roman" w:hAnsi="Times New Roman" w:cs="Times New Roman"/>
          <w:b/>
          <w:color w:val="000000" w:themeColor="text1"/>
          <w:sz w:val="28"/>
          <w:szCs w:val="28"/>
        </w:rPr>
      </w:pPr>
    </w:p>
    <w:p w:rsidR="00252B8C" w:rsidRPr="00834DA1" w:rsidRDefault="007D4850" w:rsidP="00834DA1">
      <w:pPr>
        <w:pStyle w:val="a5"/>
        <w:spacing w:after="0" w:line="240" w:lineRule="auto"/>
        <w:ind w:left="0" w:firstLine="709"/>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Здравоохранение.</w:t>
      </w:r>
    </w:p>
    <w:p w:rsidR="00987929" w:rsidRDefault="002D6C8B" w:rsidP="00B62BC5">
      <w:pPr>
        <w:pStyle w:val="a5"/>
        <w:spacing w:after="0" w:line="240" w:lineRule="auto"/>
        <w:ind w:left="0"/>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75648" behindDoc="1" locked="0" layoutInCell="1" allowOverlap="1">
            <wp:simplePos x="0" y="0"/>
            <wp:positionH relativeFrom="column">
              <wp:posOffset>-32385</wp:posOffset>
            </wp:positionH>
            <wp:positionV relativeFrom="paragraph">
              <wp:posOffset>177165</wp:posOffset>
            </wp:positionV>
            <wp:extent cx="2327275" cy="1504950"/>
            <wp:effectExtent l="19050" t="0" r="0" b="0"/>
            <wp:wrapTight wrapText="bothSides">
              <wp:wrapPolygon edited="0">
                <wp:start x="-177" y="0"/>
                <wp:lineTo x="-177" y="21327"/>
                <wp:lineTo x="21571" y="21327"/>
                <wp:lineTo x="21571" y="0"/>
                <wp:lineTo x="-177" y="0"/>
              </wp:wrapPolygon>
            </wp:wrapTight>
            <wp:docPr id="48" name="Рисунок 4" descr="H:\ЗДОРОВЫЙ ГОРОД\ПРОФИЛЬ 2021\IMG_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ЗДОРОВЫЙ ГОРОД\ПРОФИЛЬ 2021\IMG_4257.JPG"/>
                    <pic:cNvPicPr>
                      <a:picLocks noChangeAspect="1" noChangeArrowheads="1"/>
                    </pic:cNvPicPr>
                  </pic:nvPicPr>
                  <pic:blipFill>
                    <a:blip r:embed="rId139" cstate="print"/>
                    <a:srcRect/>
                    <a:stretch>
                      <a:fillRect/>
                    </a:stretch>
                  </pic:blipFill>
                  <pic:spPr bwMode="auto">
                    <a:xfrm>
                      <a:off x="0" y="0"/>
                      <a:ext cx="2327275" cy="1504950"/>
                    </a:xfrm>
                    <a:prstGeom prst="rect">
                      <a:avLst/>
                    </a:prstGeom>
                    <a:noFill/>
                    <a:ln w="9525">
                      <a:noFill/>
                      <a:miter lim="800000"/>
                      <a:headEnd/>
                      <a:tailEnd/>
                    </a:ln>
                  </pic:spPr>
                </pic:pic>
              </a:graphicData>
            </a:graphic>
          </wp:anchor>
        </w:drawing>
      </w:r>
    </w:p>
    <w:p w:rsidR="00FC14F8" w:rsidRPr="00676054" w:rsidRDefault="00FC14F8" w:rsidP="00FC14F8">
      <w:pPr>
        <w:pStyle w:val="a5"/>
        <w:spacing w:after="0" w:line="240" w:lineRule="auto"/>
        <w:ind w:left="0" w:firstLine="709"/>
        <w:jc w:val="both"/>
        <w:rPr>
          <w:rFonts w:ascii="Times New Roman" w:hAnsi="Times New Roman" w:cs="Times New Roman"/>
          <w:color w:val="000000"/>
          <w:sz w:val="28"/>
          <w:szCs w:val="28"/>
        </w:rPr>
      </w:pPr>
      <w:r w:rsidRPr="00676054">
        <w:rPr>
          <w:rFonts w:ascii="Times New Roman" w:hAnsi="Times New Roman" w:cs="Times New Roman"/>
          <w:color w:val="000000" w:themeColor="text1"/>
          <w:sz w:val="28"/>
          <w:szCs w:val="28"/>
        </w:rPr>
        <w:t xml:space="preserve">Медицинскую помощь населению Кировского района оказывает учреждение здравоохранения «Кировская центральная районная больница» </w:t>
      </w:r>
      <w:r w:rsidRPr="00676054">
        <w:rPr>
          <w:rFonts w:ascii="Times New Roman" w:hAnsi="Times New Roman" w:cs="Times New Roman"/>
          <w:color w:val="000000"/>
          <w:sz w:val="28"/>
          <w:szCs w:val="28"/>
        </w:rPr>
        <w:t>мощностью 119 коек в составе терапевтического отделения на 55 коек, хирургического отделения на 40 коек, 10 гинекологических коек, которые входят в состав хирургического отделения, отделения анестезиологии и реанимации на 4 койки, педиатрического отделения на 20 коек.</w:t>
      </w:r>
    </w:p>
    <w:p w:rsidR="00FC14F8" w:rsidRDefault="00FC14F8" w:rsidP="00FC14F8">
      <w:pPr>
        <w:pStyle w:val="a5"/>
        <w:spacing w:after="0" w:line="240" w:lineRule="auto"/>
        <w:ind w:left="0" w:firstLine="709"/>
        <w:jc w:val="both"/>
        <w:rPr>
          <w:rFonts w:ascii="Times New Roman" w:hAnsi="Times New Roman" w:cs="Times New Roman"/>
          <w:color w:val="000000" w:themeColor="text1"/>
          <w:sz w:val="28"/>
          <w:szCs w:val="28"/>
        </w:rPr>
      </w:pPr>
      <w:r w:rsidRPr="00676054">
        <w:rPr>
          <w:rFonts w:ascii="Times New Roman" w:hAnsi="Times New Roman" w:cs="Times New Roman"/>
          <w:color w:val="000000" w:themeColor="text1"/>
          <w:sz w:val="28"/>
          <w:szCs w:val="28"/>
        </w:rPr>
        <w:lastRenderedPageBreak/>
        <w:t>Общая мощность амбулаторно–поликлинических учреждений составляет 300 посещений в смену. Центральная районная поликлиника мощностью на 250 посещений, Любоничская больница сестринского ухода на 20 коек с амбулаторией врача общей практики мощностью на</w:t>
      </w:r>
      <w:r>
        <w:rPr>
          <w:rFonts w:ascii="Times New Roman" w:hAnsi="Times New Roman" w:cs="Times New Roman"/>
          <w:color w:val="000000" w:themeColor="text1"/>
          <w:sz w:val="28"/>
          <w:szCs w:val="28"/>
        </w:rPr>
        <w:t xml:space="preserve"> 25 посещений в смену, Жиличская амбулатория врача общей практики мощностью 25 посещений, 14 фельдшерско–акушерских пунктов, стоматологическое отделение поликлиники. </w:t>
      </w:r>
    </w:p>
    <w:p w:rsidR="00C514D8" w:rsidRDefault="009E4009" w:rsidP="00C514D8">
      <w:pPr>
        <w:pStyle w:val="a5"/>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73600" behindDoc="1" locked="0" layoutInCell="1" allowOverlap="1">
            <wp:simplePos x="0" y="0"/>
            <wp:positionH relativeFrom="column">
              <wp:posOffset>3644265</wp:posOffset>
            </wp:positionH>
            <wp:positionV relativeFrom="paragraph">
              <wp:posOffset>724535</wp:posOffset>
            </wp:positionV>
            <wp:extent cx="2257425" cy="1733550"/>
            <wp:effectExtent l="19050" t="0" r="9525" b="0"/>
            <wp:wrapTight wrapText="bothSides">
              <wp:wrapPolygon edited="0">
                <wp:start x="-182" y="0"/>
                <wp:lineTo x="-182" y="21363"/>
                <wp:lineTo x="21691" y="21363"/>
                <wp:lineTo x="21691" y="0"/>
                <wp:lineTo x="-182" y="0"/>
              </wp:wrapPolygon>
            </wp:wrapTight>
            <wp:docPr id="46" name="Рисунок 14341" descr="Владивосток | Более 500 жителей Кировского района уже прошл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ладивосток | Более 500 жителей Кировского района уже прошли ..."/>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l="32644" t="28624" r="5482"/>
                    <a:stretch/>
                  </pic:blipFill>
                  <pic:spPr bwMode="auto">
                    <a:xfrm>
                      <a:off x="0" y="0"/>
                      <a:ext cx="2257425" cy="1733550"/>
                    </a:xfrm>
                    <a:prstGeom prst="rect">
                      <a:avLst/>
                    </a:prstGeom>
                    <a:noFill/>
                    <a:ln>
                      <a:noFill/>
                    </a:ln>
                    <a:extLst>
                      <a:ext uri="{53640926-AAD7-44D8-BBD7-CCE9431645EC}">
                        <a14:shadowObscured xmlns:a14="http://schemas.microsoft.com/office/drawing/2010/main"/>
                      </a:ext>
                    </a:extLst>
                  </pic:spPr>
                </pic:pic>
              </a:graphicData>
            </a:graphic>
          </wp:anchor>
        </w:drawing>
      </w:r>
      <w:r w:rsidR="00C514D8">
        <w:rPr>
          <w:rFonts w:ascii="Times New Roman" w:hAnsi="Times New Roman" w:cs="Times New Roman"/>
          <w:color w:val="000000" w:themeColor="text1"/>
          <w:sz w:val="28"/>
          <w:szCs w:val="28"/>
        </w:rPr>
        <w:t>Прием всеми специалистами ведется по талонной системе, существует предварительная запись на прием по телефону, а также через интернет. Это обеспечивается внедрением программы АИС «Регистратура», в базу данных которой внесена картотека регистратуры.</w:t>
      </w:r>
    </w:p>
    <w:p w:rsidR="00C514D8" w:rsidRPr="003564D0" w:rsidRDefault="00C514D8" w:rsidP="00C514D8">
      <w:pPr>
        <w:pStyle w:val="a5"/>
        <w:spacing w:after="0" w:line="240" w:lineRule="auto"/>
        <w:ind w:left="0" w:firstLine="709"/>
        <w:jc w:val="both"/>
        <w:rPr>
          <w:rFonts w:ascii="Times New Roman" w:hAnsi="Times New Roman" w:cs="Times New Roman"/>
          <w:color w:val="000000" w:themeColor="text1"/>
          <w:sz w:val="28"/>
          <w:szCs w:val="28"/>
        </w:rPr>
      </w:pPr>
      <w:r w:rsidRPr="003564D0">
        <w:rPr>
          <w:rFonts w:ascii="Times New Roman" w:hAnsi="Times New Roman" w:cs="Times New Roman"/>
          <w:color w:val="000000"/>
          <w:sz w:val="28"/>
          <w:szCs w:val="28"/>
        </w:rPr>
        <w:t>Все лечебные учреждения района работают по графику согласованному с Кировским райисполкомом</w:t>
      </w:r>
      <w:r>
        <w:rPr>
          <w:rFonts w:ascii="Times New Roman" w:hAnsi="Times New Roman" w:cs="Times New Roman"/>
          <w:color w:val="000000"/>
          <w:sz w:val="28"/>
          <w:szCs w:val="28"/>
        </w:rPr>
        <w:t>.</w:t>
      </w:r>
    </w:p>
    <w:p w:rsidR="00C514D8" w:rsidRDefault="00C514D8" w:rsidP="00C514D8">
      <w:pPr>
        <w:pStyle w:val="a5"/>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Материально – </w:t>
      </w:r>
      <w:r w:rsidRPr="00987929">
        <w:rPr>
          <w:rFonts w:ascii="Times New Roman" w:hAnsi="Times New Roman" w:cs="Times New Roman"/>
          <w:color w:val="000000" w:themeColor="text1"/>
          <w:sz w:val="28"/>
          <w:szCs w:val="28"/>
        </w:rPr>
        <w:t>техническая</w:t>
      </w:r>
      <w:r w:rsidR="009E4009">
        <w:rPr>
          <w:rFonts w:ascii="Times New Roman" w:hAnsi="Times New Roman" w:cs="Times New Roman"/>
          <w:color w:val="000000" w:themeColor="text1"/>
          <w:sz w:val="28"/>
          <w:szCs w:val="28"/>
        </w:rPr>
        <w:t xml:space="preserve"> </w:t>
      </w:r>
      <w:r w:rsidRPr="00987929">
        <w:rPr>
          <w:rFonts w:ascii="Times New Roman" w:hAnsi="Times New Roman" w:cs="Times New Roman"/>
          <w:color w:val="000000" w:themeColor="text1"/>
          <w:sz w:val="28"/>
          <w:szCs w:val="28"/>
        </w:rPr>
        <w:t xml:space="preserve">база </w:t>
      </w:r>
      <w:r>
        <w:rPr>
          <w:rFonts w:ascii="Times New Roman" w:hAnsi="Times New Roman" w:cs="Times New Roman"/>
          <w:color w:val="000000" w:themeColor="text1"/>
          <w:sz w:val="28"/>
          <w:szCs w:val="28"/>
        </w:rPr>
        <w:t>Кировс</w:t>
      </w:r>
      <w:r w:rsidRPr="00987929">
        <w:rPr>
          <w:rFonts w:ascii="Times New Roman" w:hAnsi="Times New Roman" w:cs="Times New Roman"/>
          <w:color w:val="000000" w:themeColor="text1"/>
          <w:sz w:val="28"/>
          <w:szCs w:val="28"/>
        </w:rPr>
        <w:t xml:space="preserve">кой ЦРБ позволяет выполнять протоколы и стандарты обследований и лечения, соответствующие районному уровню оказания медицинской помощи. </w:t>
      </w:r>
    </w:p>
    <w:p w:rsidR="00C514D8" w:rsidRPr="00406963" w:rsidRDefault="00C514D8" w:rsidP="00C514D8">
      <w:pPr>
        <w:spacing w:after="0" w:line="240" w:lineRule="auto"/>
        <w:ind w:firstLine="709"/>
        <w:jc w:val="both"/>
        <w:rPr>
          <w:rFonts w:ascii="Times New Roman" w:hAnsi="Times New Roman" w:cs="Times New Roman"/>
          <w:sz w:val="28"/>
          <w:szCs w:val="28"/>
        </w:rPr>
      </w:pPr>
      <w:r w:rsidRPr="00406963">
        <w:rPr>
          <w:rFonts w:ascii="Times New Roman" w:hAnsi="Times New Roman" w:cs="Times New Roman"/>
          <w:sz w:val="28"/>
          <w:szCs w:val="28"/>
        </w:rPr>
        <w:t>В рентгенологическом кабинете проводятся исследования: компьютерная рентгенография легких; рентгенография органов грудной клетки, в т.ч. томография; обзорная брюшной полости; обзорная и экскреторная урография костей; рентгеноскопия желудка; ирригоскопия.</w:t>
      </w:r>
    </w:p>
    <w:p w:rsidR="00C514D8" w:rsidRPr="00406963" w:rsidRDefault="00C514D8" w:rsidP="00C514D8">
      <w:pPr>
        <w:spacing w:after="0" w:line="240" w:lineRule="auto"/>
        <w:ind w:firstLine="709"/>
        <w:jc w:val="both"/>
        <w:rPr>
          <w:rFonts w:ascii="Times New Roman" w:hAnsi="Times New Roman" w:cs="Times New Roman"/>
          <w:sz w:val="28"/>
          <w:szCs w:val="28"/>
        </w:rPr>
      </w:pPr>
      <w:r w:rsidRPr="00406963">
        <w:rPr>
          <w:rFonts w:ascii="Times New Roman" w:hAnsi="Times New Roman" w:cs="Times New Roman"/>
          <w:sz w:val="28"/>
          <w:szCs w:val="28"/>
        </w:rPr>
        <w:t>Выполняются эндоскопические методы: фиброгастродуоденоскопия (определение Helicobacterpylori у больных с хроническими гастритами и язвенной болезнью);</w:t>
      </w:r>
      <w:r>
        <w:rPr>
          <w:rFonts w:ascii="Times New Roman" w:hAnsi="Times New Roman" w:cs="Times New Roman"/>
          <w:sz w:val="28"/>
          <w:szCs w:val="28"/>
        </w:rPr>
        <w:t xml:space="preserve"> к</w:t>
      </w:r>
      <w:r w:rsidRPr="00406963">
        <w:rPr>
          <w:rFonts w:ascii="Times New Roman" w:hAnsi="Times New Roman" w:cs="Times New Roman"/>
          <w:sz w:val="28"/>
          <w:szCs w:val="28"/>
        </w:rPr>
        <w:t>олоноскопия,</w:t>
      </w:r>
      <w:r w:rsidR="00872048">
        <w:rPr>
          <w:rFonts w:ascii="Times New Roman" w:hAnsi="Times New Roman" w:cs="Times New Roman"/>
          <w:sz w:val="28"/>
          <w:szCs w:val="28"/>
        </w:rPr>
        <w:t xml:space="preserve"> </w:t>
      </w:r>
      <w:r w:rsidRPr="00406963">
        <w:rPr>
          <w:rFonts w:ascii="Times New Roman" w:hAnsi="Times New Roman" w:cs="Times New Roman"/>
          <w:sz w:val="28"/>
          <w:szCs w:val="28"/>
        </w:rPr>
        <w:t>ректороманоскопия; ультразвуковое исследование органов брюшной полости, почек, мочевого пузыря и предстательной железы;</w:t>
      </w:r>
      <w:r w:rsidR="009E4009">
        <w:rPr>
          <w:rFonts w:ascii="Times New Roman" w:hAnsi="Times New Roman" w:cs="Times New Roman"/>
          <w:sz w:val="28"/>
          <w:szCs w:val="28"/>
        </w:rPr>
        <w:t xml:space="preserve"> </w:t>
      </w:r>
      <w:r w:rsidRPr="00406963">
        <w:rPr>
          <w:rFonts w:ascii="Times New Roman" w:hAnsi="Times New Roman" w:cs="Times New Roman"/>
          <w:sz w:val="28"/>
          <w:szCs w:val="28"/>
        </w:rPr>
        <w:t>щитовидной железы; органов малого таза и молочных желез; брахиоцефальных артерий.</w:t>
      </w:r>
    </w:p>
    <w:p w:rsidR="00C514D8" w:rsidRPr="0049687A" w:rsidRDefault="00C514D8" w:rsidP="00C514D8">
      <w:pPr>
        <w:spacing w:after="0" w:line="240" w:lineRule="auto"/>
        <w:ind w:firstLine="709"/>
        <w:jc w:val="both"/>
        <w:rPr>
          <w:rFonts w:ascii="Times New Roman" w:eastAsia="Times New Roman" w:hAnsi="Times New Roman" w:cs="Times New Roman"/>
          <w:color w:val="000000"/>
          <w:sz w:val="28"/>
          <w:szCs w:val="28"/>
        </w:rPr>
      </w:pPr>
      <w:r w:rsidRPr="0049687A">
        <w:rPr>
          <w:rFonts w:ascii="Times New Roman" w:eastAsia="Times New Roman" w:hAnsi="Times New Roman" w:cs="Times New Roman"/>
          <w:color w:val="000000"/>
          <w:sz w:val="28"/>
          <w:szCs w:val="28"/>
        </w:rPr>
        <w:t>Поликлиническое отделение располагается в двух зданиях, которые соединены между собой наземным переходом.</w:t>
      </w:r>
      <w:r w:rsidR="009E4009">
        <w:rPr>
          <w:rFonts w:ascii="Times New Roman" w:eastAsia="Times New Roman" w:hAnsi="Times New Roman" w:cs="Times New Roman"/>
          <w:color w:val="000000"/>
          <w:sz w:val="28"/>
          <w:szCs w:val="28"/>
        </w:rPr>
        <w:t xml:space="preserve"> </w:t>
      </w:r>
      <w:r w:rsidRPr="0049687A">
        <w:rPr>
          <w:rFonts w:ascii="Times New Roman" w:eastAsia="Times New Roman" w:hAnsi="Times New Roman" w:cs="Times New Roman"/>
          <w:color w:val="000000"/>
          <w:sz w:val="28"/>
          <w:szCs w:val="28"/>
        </w:rPr>
        <w:t xml:space="preserve">Поликлиника </w:t>
      </w:r>
      <w:r w:rsidR="002D6C8B">
        <w:rPr>
          <w:rFonts w:ascii="Times New Roman" w:eastAsia="Times New Roman" w:hAnsi="Times New Roman" w:cs="Times New Roman"/>
          <w:color w:val="000000"/>
          <w:sz w:val="28"/>
          <w:szCs w:val="28"/>
        </w:rPr>
        <w:t xml:space="preserve">в 2020 году </w:t>
      </w:r>
      <w:r w:rsidRPr="0049687A">
        <w:rPr>
          <w:rFonts w:ascii="Times New Roman" w:eastAsia="Times New Roman" w:hAnsi="Times New Roman" w:cs="Times New Roman"/>
          <w:color w:val="000000"/>
          <w:sz w:val="28"/>
          <w:szCs w:val="28"/>
        </w:rPr>
        <w:t>полностью обновила внутренний и внешний вид.</w:t>
      </w:r>
    </w:p>
    <w:p w:rsidR="00C514D8" w:rsidRDefault="00C514D8" w:rsidP="00C514D8">
      <w:pPr>
        <w:spacing w:after="0" w:line="240" w:lineRule="auto"/>
        <w:ind w:firstLine="709"/>
        <w:jc w:val="both"/>
        <w:rPr>
          <w:rFonts w:ascii="Times New Roman" w:eastAsia="Times New Roman" w:hAnsi="Times New Roman" w:cs="Times New Roman"/>
          <w:color w:val="000000"/>
          <w:sz w:val="28"/>
          <w:szCs w:val="28"/>
        </w:rPr>
      </w:pPr>
      <w:r w:rsidRPr="0049687A">
        <w:rPr>
          <w:rFonts w:ascii="Times New Roman" w:eastAsia="Times New Roman" w:hAnsi="Times New Roman" w:cs="Times New Roman"/>
          <w:color w:val="000000"/>
          <w:sz w:val="28"/>
          <w:szCs w:val="28"/>
        </w:rPr>
        <w:t>В корпусе «А» расположены регистратура, гардероб, аптека, районная служба врачей общей практики, процедурные и прививочные кабинеты для взрослых, работает врачебно-консультативная комиссия и доврачебный кабинет, с посещения которого пациенты начинают проходить мед</w:t>
      </w:r>
      <w:r w:rsidR="009E4009">
        <w:rPr>
          <w:rFonts w:ascii="Times New Roman" w:eastAsia="Times New Roman" w:hAnsi="Times New Roman" w:cs="Times New Roman"/>
          <w:color w:val="000000"/>
          <w:sz w:val="28"/>
          <w:szCs w:val="28"/>
        </w:rPr>
        <w:t xml:space="preserve">ицинские </w:t>
      </w:r>
      <w:r w:rsidRPr="0049687A">
        <w:rPr>
          <w:rFonts w:ascii="Times New Roman" w:eastAsia="Times New Roman" w:hAnsi="Times New Roman" w:cs="Times New Roman"/>
          <w:color w:val="000000"/>
          <w:sz w:val="28"/>
          <w:szCs w:val="28"/>
        </w:rPr>
        <w:t>осмотры.</w:t>
      </w:r>
      <w:r w:rsidR="009E4009">
        <w:rPr>
          <w:rFonts w:ascii="Times New Roman" w:eastAsia="Times New Roman" w:hAnsi="Times New Roman" w:cs="Times New Roman"/>
          <w:color w:val="000000"/>
          <w:sz w:val="28"/>
          <w:szCs w:val="28"/>
        </w:rPr>
        <w:t xml:space="preserve"> </w:t>
      </w:r>
      <w:r w:rsidRPr="0049687A">
        <w:rPr>
          <w:rFonts w:ascii="Times New Roman" w:eastAsia="Times New Roman" w:hAnsi="Times New Roman" w:cs="Times New Roman"/>
          <w:color w:val="000000"/>
          <w:sz w:val="28"/>
          <w:szCs w:val="28"/>
        </w:rPr>
        <w:t xml:space="preserve">Также здесь ведут прием невролог, отоларинголог, психиатр, психотерапевт и психолог, можно пройти флюорографическое обследование. Оборудован кабинет для приема врачом-окулистом. </w:t>
      </w:r>
    </w:p>
    <w:p w:rsidR="00C514D8" w:rsidRPr="0049687A" w:rsidRDefault="00C514D8" w:rsidP="00C514D8">
      <w:pPr>
        <w:spacing w:after="0" w:line="240" w:lineRule="auto"/>
        <w:ind w:firstLine="709"/>
        <w:jc w:val="both"/>
        <w:rPr>
          <w:rFonts w:ascii="Times New Roman" w:eastAsia="Times New Roman" w:hAnsi="Times New Roman" w:cs="Times New Roman"/>
          <w:color w:val="000000"/>
          <w:sz w:val="28"/>
          <w:szCs w:val="28"/>
        </w:rPr>
      </w:pPr>
      <w:r w:rsidRPr="0049687A">
        <w:rPr>
          <w:rFonts w:ascii="Times New Roman" w:eastAsia="Times New Roman" w:hAnsi="Times New Roman" w:cs="Times New Roman"/>
          <w:color w:val="000000"/>
          <w:sz w:val="28"/>
          <w:szCs w:val="28"/>
        </w:rPr>
        <w:t>В корпусе «Б» прием ведут хирурги, акушер-гинекологи, расположена детская консультация с отдельным входом, лаборатория и отделение дневного пребывания.</w:t>
      </w:r>
    </w:p>
    <w:p w:rsidR="00C514D8" w:rsidRPr="0049687A" w:rsidRDefault="00C514D8" w:rsidP="00C514D8">
      <w:pPr>
        <w:spacing w:after="0" w:line="240" w:lineRule="auto"/>
        <w:ind w:firstLine="709"/>
        <w:jc w:val="both"/>
        <w:rPr>
          <w:rFonts w:ascii="Times New Roman" w:eastAsia="Times New Roman" w:hAnsi="Times New Roman" w:cs="Times New Roman"/>
          <w:color w:val="000000"/>
          <w:sz w:val="28"/>
          <w:szCs w:val="28"/>
        </w:rPr>
      </w:pPr>
      <w:r w:rsidRPr="0049687A">
        <w:rPr>
          <w:rFonts w:ascii="Times New Roman" w:eastAsia="Times New Roman" w:hAnsi="Times New Roman" w:cs="Times New Roman"/>
          <w:color w:val="000000"/>
          <w:sz w:val="28"/>
          <w:szCs w:val="28"/>
        </w:rPr>
        <w:t xml:space="preserve">Важным новшеством, которое препятствует распространению заболеваний и соответствует мировым стандартам, стало то, что в этом </w:t>
      </w:r>
      <w:r w:rsidRPr="0049687A">
        <w:rPr>
          <w:rFonts w:ascii="Times New Roman" w:eastAsia="Times New Roman" w:hAnsi="Times New Roman" w:cs="Times New Roman"/>
          <w:color w:val="000000"/>
          <w:sz w:val="28"/>
          <w:szCs w:val="28"/>
        </w:rPr>
        <w:lastRenderedPageBreak/>
        <w:t>корпусе оборудованы изолированные кабинеты для кожно-венерологических, инфекционных и туберкулезных больных, у каждого – отдельный вход с улицы, а также кабинет для температурящих пациентов, куда нужно обращаться, минуя регистратуру.</w:t>
      </w:r>
    </w:p>
    <w:p w:rsidR="00C514D8" w:rsidRDefault="00C514D8" w:rsidP="00C514D8">
      <w:pPr>
        <w:spacing w:after="0" w:line="240" w:lineRule="auto"/>
        <w:ind w:firstLine="708"/>
        <w:jc w:val="both"/>
        <w:rPr>
          <w:rFonts w:ascii="Times New Roman" w:hAnsi="Times New Roman" w:cs="Times New Roman"/>
          <w:sz w:val="28"/>
          <w:szCs w:val="28"/>
        </w:rPr>
      </w:pPr>
      <w:r w:rsidRPr="004E37A0">
        <w:rPr>
          <w:rFonts w:ascii="Times New Roman" w:hAnsi="Times New Roman" w:cs="Times New Roman"/>
          <w:sz w:val="28"/>
          <w:szCs w:val="28"/>
        </w:rPr>
        <w:t>Из инструментальных методов используются: кольпоскопия, КТГ плода, ЭКГ с использованием удаленных каналов связи.</w:t>
      </w:r>
      <w:r w:rsidR="009E4009">
        <w:rPr>
          <w:rFonts w:ascii="Times New Roman" w:hAnsi="Times New Roman" w:cs="Times New Roman"/>
          <w:sz w:val="28"/>
          <w:szCs w:val="28"/>
        </w:rPr>
        <w:t xml:space="preserve"> </w:t>
      </w:r>
      <w:r w:rsidRPr="004E37A0">
        <w:rPr>
          <w:rFonts w:ascii="Times New Roman" w:hAnsi="Times New Roman" w:cs="Times New Roman"/>
          <w:sz w:val="28"/>
          <w:szCs w:val="28"/>
        </w:rPr>
        <w:t>В кабинете функциональной диагностики проводится электрокардиография и спирография.</w:t>
      </w:r>
      <w:r w:rsidR="009E4009">
        <w:rPr>
          <w:rFonts w:ascii="Times New Roman" w:hAnsi="Times New Roman" w:cs="Times New Roman"/>
          <w:sz w:val="28"/>
          <w:szCs w:val="28"/>
        </w:rPr>
        <w:t xml:space="preserve"> </w:t>
      </w:r>
      <w:r w:rsidRPr="004E37A0">
        <w:rPr>
          <w:rFonts w:ascii="Times New Roman" w:hAnsi="Times New Roman" w:cs="Times New Roman"/>
          <w:sz w:val="28"/>
          <w:szCs w:val="28"/>
        </w:rPr>
        <w:t>В кабинете профилактики проводится</w:t>
      </w:r>
      <w:r w:rsidR="009E4009">
        <w:rPr>
          <w:rFonts w:ascii="Times New Roman" w:hAnsi="Times New Roman" w:cs="Times New Roman"/>
          <w:sz w:val="28"/>
          <w:szCs w:val="28"/>
        </w:rPr>
        <w:t xml:space="preserve"> </w:t>
      </w:r>
      <w:r w:rsidRPr="004E37A0">
        <w:rPr>
          <w:rFonts w:ascii="Times New Roman" w:hAnsi="Times New Roman" w:cs="Times New Roman"/>
          <w:sz w:val="28"/>
          <w:szCs w:val="28"/>
        </w:rPr>
        <w:t>измерение центральной гемодинамики, измерение антропометрических данных, ручная динамометрия.</w:t>
      </w:r>
      <w:r>
        <w:rPr>
          <w:rFonts w:ascii="Times New Roman" w:hAnsi="Times New Roman" w:cs="Times New Roman"/>
          <w:sz w:val="28"/>
          <w:szCs w:val="28"/>
        </w:rPr>
        <w:t xml:space="preserve"> В апреле 2021 года приобретен новый аппарат УЗИ, который позволяет проводить весь спектр обследований взрослым и детям.</w:t>
      </w:r>
    </w:p>
    <w:p w:rsidR="00C514D8" w:rsidRPr="00114D28" w:rsidRDefault="00C514D8" w:rsidP="00C514D8">
      <w:pPr>
        <w:spacing w:after="0" w:line="240" w:lineRule="auto"/>
        <w:ind w:firstLine="708"/>
        <w:jc w:val="both"/>
        <w:rPr>
          <w:rFonts w:ascii="Times New Roman" w:hAnsi="Times New Roman" w:cs="Times New Roman"/>
          <w:sz w:val="28"/>
          <w:szCs w:val="28"/>
        </w:rPr>
      </w:pPr>
      <w:r w:rsidRPr="00114D28">
        <w:rPr>
          <w:rFonts w:ascii="Times New Roman" w:eastAsia="Calibri" w:hAnsi="Times New Roman" w:cs="Times New Roman"/>
          <w:color w:val="000000"/>
          <w:sz w:val="28"/>
          <w:szCs w:val="28"/>
          <w:lang w:eastAsia="en-US"/>
        </w:rPr>
        <w:t>В 2020 году проведен ремонт палат на 2-м этаже хирургического корпуса; приобретен современный лифт в 4-х этажный хирургический корпус.</w:t>
      </w:r>
    </w:p>
    <w:p w:rsidR="00C514D8" w:rsidRPr="004E37A0" w:rsidRDefault="00C514D8" w:rsidP="00C514D8">
      <w:pPr>
        <w:spacing w:after="0" w:line="240" w:lineRule="auto"/>
        <w:ind w:firstLine="709"/>
        <w:jc w:val="both"/>
        <w:rPr>
          <w:rFonts w:ascii="Times New Roman" w:hAnsi="Times New Roman" w:cs="Times New Roman"/>
          <w:sz w:val="28"/>
          <w:szCs w:val="28"/>
        </w:rPr>
      </w:pPr>
      <w:r w:rsidRPr="004E37A0">
        <w:rPr>
          <w:rFonts w:ascii="Times New Roman" w:hAnsi="Times New Roman" w:cs="Times New Roman"/>
          <w:sz w:val="28"/>
          <w:szCs w:val="28"/>
        </w:rPr>
        <w:t>Клинико</w:t>
      </w:r>
      <w:r>
        <w:rPr>
          <w:rFonts w:ascii="Times New Roman" w:hAnsi="Times New Roman" w:cs="Times New Roman"/>
          <w:sz w:val="28"/>
          <w:szCs w:val="28"/>
        </w:rPr>
        <w:t>-</w:t>
      </w:r>
      <w:r w:rsidRPr="004E37A0">
        <w:rPr>
          <w:rFonts w:ascii="Times New Roman" w:hAnsi="Times New Roman" w:cs="Times New Roman"/>
          <w:sz w:val="28"/>
          <w:szCs w:val="28"/>
        </w:rPr>
        <w:t>диагностическая лаборатория оснащена: автоматическим гематологическим анализатором для выполнения гематологических исследований по 26 параметрам, биохимическим анализатором</w:t>
      </w:r>
      <w:r w:rsidR="009E4009">
        <w:rPr>
          <w:rFonts w:ascii="Times New Roman" w:hAnsi="Times New Roman" w:cs="Times New Roman"/>
          <w:sz w:val="28"/>
          <w:szCs w:val="28"/>
        </w:rPr>
        <w:t xml:space="preserve"> </w:t>
      </w:r>
      <w:r w:rsidRPr="004E37A0">
        <w:rPr>
          <w:rFonts w:ascii="Times New Roman" w:hAnsi="Times New Roman" w:cs="Times New Roman"/>
          <w:sz w:val="28"/>
          <w:szCs w:val="28"/>
        </w:rPr>
        <w:t>для выполнения анализа биохимического крови не менее  чем по 10 параметрам, а также экспресс анализатор для определения сердечных маркеров. Наличие иммуноферментного анализатора позволило выполнять иммунологические исследования уровня гормонов щитовидной железы (ТТГ, Т4, АТ-ТПО), онкомаркер предстательной железы</w:t>
      </w:r>
      <w:r w:rsidR="00872048">
        <w:rPr>
          <w:rFonts w:ascii="Times New Roman" w:hAnsi="Times New Roman" w:cs="Times New Roman"/>
          <w:sz w:val="28"/>
          <w:szCs w:val="28"/>
        </w:rPr>
        <w:t xml:space="preserve"> </w:t>
      </w:r>
      <w:r w:rsidRPr="004E37A0">
        <w:rPr>
          <w:rFonts w:ascii="Times New Roman" w:hAnsi="Times New Roman" w:cs="Times New Roman"/>
          <w:sz w:val="28"/>
          <w:szCs w:val="28"/>
        </w:rPr>
        <w:t>(ПСА).Проводится диагностика ИППП – микроскопические исследования для выявления бактериального вагиноза, трихоманиаза, гонореи, сифилиса.</w:t>
      </w:r>
    </w:p>
    <w:p w:rsidR="00C514D8" w:rsidRPr="004E37A0" w:rsidRDefault="009E4009" w:rsidP="00C514D8">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4624" behindDoc="1" locked="0" layoutInCell="1" allowOverlap="1">
            <wp:simplePos x="0" y="0"/>
            <wp:positionH relativeFrom="column">
              <wp:posOffset>120015</wp:posOffset>
            </wp:positionH>
            <wp:positionV relativeFrom="paragraph">
              <wp:posOffset>37465</wp:posOffset>
            </wp:positionV>
            <wp:extent cx="2090420" cy="1619250"/>
            <wp:effectExtent l="19050" t="0" r="5080" b="0"/>
            <wp:wrapTight wrapText="bothSides">
              <wp:wrapPolygon edited="0">
                <wp:start x="-197" y="0"/>
                <wp:lineTo x="-197" y="21346"/>
                <wp:lineTo x="21652" y="21346"/>
                <wp:lineTo x="21652" y="0"/>
                <wp:lineTo x="-197" y="0"/>
              </wp:wrapPolygon>
            </wp:wrapTight>
            <wp:docPr id="47" name="Рисунок 27" descr="Треть территории Могилёвщины - самые отстающие регионы Бела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еть территории Могилёвщины - самые отстающие регионы Беларуси"/>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b="6011"/>
                    <a:stretch/>
                  </pic:blipFill>
                  <pic:spPr bwMode="auto">
                    <a:xfrm>
                      <a:off x="0" y="0"/>
                      <a:ext cx="2090420" cy="1619250"/>
                    </a:xfrm>
                    <a:prstGeom prst="rect">
                      <a:avLst/>
                    </a:prstGeom>
                    <a:noFill/>
                    <a:ln>
                      <a:noFill/>
                    </a:ln>
                    <a:extLst>
                      <a:ext uri="{53640926-AAD7-44D8-BBD7-CCE9431645EC}">
                        <a14:shadowObscured xmlns:a14="http://schemas.microsoft.com/office/drawing/2010/main"/>
                      </a:ext>
                    </a:extLst>
                  </pic:spPr>
                </pic:pic>
              </a:graphicData>
            </a:graphic>
          </wp:anchor>
        </w:drawing>
      </w:r>
      <w:r w:rsidR="00C514D8" w:rsidRPr="004E37A0">
        <w:rPr>
          <w:rFonts w:ascii="Times New Roman" w:hAnsi="Times New Roman" w:cs="Times New Roman"/>
          <w:sz w:val="28"/>
          <w:szCs w:val="28"/>
        </w:rPr>
        <w:t>Неотложная помощь населению Кировского района круглосуточно оказывается бригадами скорой неотложной медицинской помощи. Работают 3 фельдшерские бригады, которые укомплектованы вторым фельдшером (медсестрой) и всем необходимым медицинским оборудованием в соответствии с табелем оснащенности.</w:t>
      </w:r>
    </w:p>
    <w:p w:rsidR="00C514D8" w:rsidRDefault="00C514D8" w:rsidP="00C514D8">
      <w:pPr>
        <w:spacing w:after="0" w:line="240" w:lineRule="auto"/>
        <w:ind w:firstLine="709"/>
        <w:jc w:val="both"/>
        <w:rPr>
          <w:rFonts w:ascii="Times New Roman" w:hAnsi="Times New Roman" w:cs="Times New Roman"/>
          <w:sz w:val="28"/>
          <w:szCs w:val="28"/>
        </w:rPr>
      </w:pPr>
      <w:r w:rsidRPr="004E37A0">
        <w:rPr>
          <w:rFonts w:ascii="Times New Roman" w:hAnsi="Times New Roman" w:cs="Times New Roman"/>
          <w:sz w:val="28"/>
          <w:szCs w:val="28"/>
        </w:rPr>
        <w:t xml:space="preserve">Организация работы УЗ «Кировская ЦРБ» проводится в строгом соответствии с государственными и </w:t>
      </w:r>
      <w:r w:rsidRPr="00987929">
        <w:rPr>
          <w:rFonts w:ascii="Times New Roman" w:hAnsi="Times New Roman" w:cs="Times New Roman"/>
          <w:sz w:val="28"/>
          <w:szCs w:val="28"/>
        </w:rPr>
        <w:t xml:space="preserve">отраслевыми программами, а также в соответствии с нормативными документами Правительства, Министерства здравоохранения Республики Беларусь и управления здравоохранения Могилевского облисполкома. </w:t>
      </w:r>
    </w:p>
    <w:p w:rsidR="00C514D8" w:rsidRPr="002D6C8B" w:rsidRDefault="00C514D8" w:rsidP="002D6C8B">
      <w:pPr>
        <w:spacing w:after="0" w:line="240" w:lineRule="auto"/>
        <w:ind w:firstLine="709"/>
        <w:jc w:val="both"/>
        <w:rPr>
          <w:rFonts w:ascii="Times New Roman" w:hAnsi="Times New Roman" w:cs="Times New Roman"/>
          <w:sz w:val="28"/>
          <w:szCs w:val="28"/>
        </w:rPr>
      </w:pPr>
      <w:r w:rsidRPr="00987929">
        <w:rPr>
          <w:rFonts w:ascii="Times New Roman" w:hAnsi="Times New Roman" w:cs="Times New Roman"/>
          <w:sz w:val="28"/>
          <w:szCs w:val="28"/>
        </w:rPr>
        <w:t xml:space="preserve">В районе </w:t>
      </w:r>
      <w:r>
        <w:rPr>
          <w:rFonts w:ascii="Times New Roman" w:hAnsi="Times New Roman" w:cs="Times New Roman"/>
          <w:sz w:val="28"/>
          <w:szCs w:val="28"/>
        </w:rPr>
        <w:t xml:space="preserve">активно используется программно – </w:t>
      </w:r>
      <w:r w:rsidRPr="00987929">
        <w:rPr>
          <w:rFonts w:ascii="Times New Roman" w:hAnsi="Times New Roman" w:cs="Times New Roman"/>
          <w:sz w:val="28"/>
          <w:szCs w:val="28"/>
        </w:rPr>
        <w:t>целевой</w:t>
      </w:r>
      <w:r w:rsidR="009E4009">
        <w:rPr>
          <w:rFonts w:ascii="Times New Roman" w:hAnsi="Times New Roman" w:cs="Times New Roman"/>
          <w:sz w:val="28"/>
          <w:szCs w:val="28"/>
        </w:rPr>
        <w:t xml:space="preserve"> </w:t>
      </w:r>
      <w:r w:rsidRPr="00987929">
        <w:rPr>
          <w:rFonts w:ascii="Times New Roman" w:hAnsi="Times New Roman" w:cs="Times New Roman"/>
          <w:sz w:val="28"/>
          <w:szCs w:val="28"/>
        </w:rPr>
        <w:t>подход по координации деятельности структур, служб и ведомств, направленный на проведение общегосударственных и региональных программ и мероприятий по совершенствованию оказания помощи беременным, роженицам и детям, снижению перинатальной, младенческой и материнской смертности</w:t>
      </w:r>
      <w:r>
        <w:rPr>
          <w:rFonts w:ascii="Times New Roman" w:hAnsi="Times New Roman" w:cs="Times New Roman"/>
          <w:sz w:val="28"/>
          <w:szCs w:val="28"/>
        </w:rPr>
        <w:t xml:space="preserve">, по реализации проекта «Кировск – </w:t>
      </w:r>
      <w:r w:rsidRPr="00987929">
        <w:rPr>
          <w:rFonts w:ascii="Times New Roman" w:hAnsi="Times New Roman" w:cs="Times New Roman"/>
          <w:sz w:val="28"/>
          <w:szCs w:val="28"/>
        </w:rPr>
        <w:t>здоровый</w:t>
      </w:r>
      <w:r w:rsidR="009E4009">
        <w:rPr>
          <w:rFonts w:ascii="Times New Roman" w:hAnsi="Times New Roman" w:cs="Times New Roman"/>
          <w:sz w:val="28"/>
          <w:szCs w:val="28"/>
        </w:rPr>
        <w:t xml:space="preserve"> </w:t>
      </w:r>
      <w:r w:rsidRPr="00987929">
        <w:rPr>
          <w:rFonts w:ascii="Times New Roman" w:hAnsi="Times New Roman" w:cs="Times New Roman"/>
          <w:sz w:val="28"/>
          <w:szCs w:val="28"/>
        </w:rPr>
        <w:t>город». Врачи УЗ «</w:t>
      </w:r>
      <w:r>
        <w:rPr>
          <w:rFonts w:ascii="Times New Roman" w:hAnsi="Times New Roman" w:cs="Times New Roman"/>
          <w:sz w:val="28"/>
          <w:szCs w:val="28"/>
        </w:rPr>
        <w:t>Кировс</w:t>
      </w:r>
      <w:r w:rsidRPr="00987929">
        <w:rPr>
          <w:rFonts w:ascii="Times New Roman" w:hAnsi="Times New Roman" w:cs="Times New Roman"/>
          <w:sz w:val="28"/>
          <w:szCs w:val="28"/>
        </w:rPr>
        <w:t xml:space="preserve">кая </w:t>
      </w:r>
      <w:r w:rsidRPr="00987929">
        <w:rPr>
          <w:rFonts w:ascii="Times New Roman" w:hAnsi="Times New Roman" w:cs="Times New Roman"/>
          <w:sz w:val="28"/>
          <w:szCs w:val="28"/>
        </w:rPr>
        <w:lastRenderedPageBreak/>
        <w:t>ЦРБ» в лечебно-диагностическом процессе руководствуются протоколами и разработанными стандартами лечения, утвержденными Министерством здравоохранения Республики Беларусь.</w:t>
      </w:r>
    </w:p>
    <w:p w:rsidR="007668F1" w:rsidRPr="002D6C8B" w:rsidRDefault="007668F1" w:rsidP="007668F1">
      <w:pPr>
        <w:spacing w:after="0" w:line="240" w:lineRule="auto"/>
        <w:ind w:firstLine="709"/>
        <w:jc w:val="both"/>
        <w:rPr>
          <w:rFonts w:ascii="Times New Roman" w:hAnsi="Times New Roman" w:cs="Times New Roman"/>
          <w:color w:val="000000"/>
          <w:sz w:val="28"/>
          <w:szCs w:val="28"/>
          <w:shd w:val="clear" w:color="auto" w:fill="FFFFFF"/>
        </w:rPr>
      </w:pPr>
      <w:r w:rsidRPr="002D6C8B">
        <w:rPr>
          <w:rFonts w:ascii="Times New Roman" w:hAnsi="Times New Roman" w:cs="Times New Roman"/>
          <w:color w:val="000000"/>
          <w:sz w:val="28"/>
          <w:szCs w:val="28"/>
          <w:shd w:val="clear" w:color="auto" w:fill="FFFFFF"/>
        </w:rPr>
        <w:t xml:space="preserve">Одним из направлений государственной политики в области здравоохранения в Республике Беларусь является обеспечение качественной и доступной медицинской помощью население. Что думают об этом участники социологического опроса, могут ли они при необходимости получить необходимую медицинскую помощь и\или пройти обследование, удалось выяснить, проанализировав ответы респондентов на блок вопросов под общим названием «Имеете ли Вы возможность по месту жительства…?». </w:t>
      </w:r>
    </w:p>
    <w:p w:rsidR="007668F1" w:rsidRPr="002D6C8B" w:rsidRDefault="007668F1" w:rsidP="007668F1">
      <w:pPr>
        <w:spacing w:after="0" w:line="240" w:lineRule="auto"/>
        <w:ind w:firstLine="709"/>
        <w:jc w:val="both"/>
        <w:rPr>
          <w:rFonts w:ascii="Times New Roman" w:hAnsi="Times New Roman" w:cs="Times New Roman"/>
          <w:color w:val="000000"/>
          <w:sz w:val="28"/>
          <w:szCs w:val="28"/>
          <w:shd w:val="clear" w:color="auto" w:fill="FFFFFF"/>
        </w:rPr>
      </w:pPr>
      <w:r w:rsidRPr="002D6C8B">
        <w:rPr>
          <w:rFonts w:ascii="Times New Roman" w:hAnsi="Times New Roman" w:cs="Times New Roman"/>
          <w:i/>
          <w:color w:val="000000" w:themeColor="text1"/>
          <w:sz w:val="28"/>
          <w:szCs w:val="28"/>
        </w:rPr>
        <w:t>Справочно: по данным социологического исследования, проведенного в 2020 году,</w:t>
      </w:r>
      <w:r w:rsidR="009E4009">
        <w:rPr>
          <w:rFonts w:ascii="Times New Roman" w:hAnsi="Times New Roman" w:cs="Times New Roman"/>
          <w:i/>
          <w:color w:val="000000" w:themeColor="text1"/>
          <w:sz w:val="28"/>
          <w:szCs w:val="28"/>
        </w:rPr>
        <w:t xml:space="preserve"> </w:t>
      </w:r>
      <w:r w:rsidRPr="002D6C8B">
        <w:rPr>
          <w:rFonts w:ascii="Times New Roman" w:hAnsi="Times New Roman" w:cs="Times New Roman"/>
          <w:i/>
          <w:color w:val="000000" w:themeColor="text1"/>
          <w:sz w:val="28"/>
          <w:szCs w:val="28"/>
        </w:rPr>
        <w:t>только 20% респондентов полностью довольны доступностью медицинской помощи, качеством - 15%. Остальных эти показатели устраивают частично или вовсе не устраивают.</w:t>
      </w:r>
    </w:p>
    <w:p w:rsidR="00124A72" w:rsidRPr="002D6C8B" w:rsidRDefault="00124A72" w:rsidP="007668F1">
      <w:pPr>
        <w:spacing w:after="0" w:line="240" w:lineRule="auto"/>
        <w:ind w:firstLine="709"/>
        <w:jc w:val="both"/>
        <w:rPr>
          <w:rFonts w:ascii="Times New Roman" w:hAnsi="Times New Roman" w:cs="Times New Roman"/>
          <w:i/>
          <w:color w:val="000000"/>
          <w:sz w:val="28"/>
          <w:szCs w:val="28"/>
          <w:shd w:val="clear" w:color="auto" w:fill="FFFFFF"/>
        </w:rPr>
      </w:pPr>
      <w:r w:rsidRPr="002D6C8B">
        <w:rPr>
          <w:rFonts w:ascii="Times New Roman" w:hAnsi="Times New Roman" w:cs="Times New Roman"/>
          <w:i/>
          <w:color w:val="000000"/>
          <w:sz w:val="28"/>
          <w:szCs w:val="28"/>
          <w:shd w:val="clear" w:color="auto" w:fill="FFFFFF"/>
        </w:rPr>
        <w:t>Необходимо отметить тот факт, что 68,5% респондентов при заболевании всегда обращаются за помощью в медицинское учреждение; 19,2% - обычно самостоятельно назначают себе лечение с помощью известных медикаментов.</w:t>
      </w:r>
    </w:p>
    <w:p w:rsidR="00124A72" w:rsidRPr="002D6C8B" w:rsidRDefault="00124A72" w:rsidP="00124A72">
      <w:pPr>
        <w:spacing w:after="0" w:line="240" w:lineRule="auto"/>
        <w:ind w:firstLine="709"/>
        <w:jc w:val="both"/>
        <w:rPr>
          <w:rFonts w:ascii="Times New Roman" w:hAnsi="Times New Roman" w:cs="Times New Roman"/>
          <w:i/>
          <w:color w:val="000000" w:themeColor="text1"/>
          <w:sz w:val="28"/>
          <w:szCs w:val="28"/>
        </w:rPr>
      </w:pPr>
      <w:r w:rsidRPr="002D6C8B">
        <w:rPr>
          <w:rFonts w:ascii="Times New Roman" w:hAnsi="Times New Roman" w:cs="Times New Roman"/>
          <w:i/>
          <w:color w:val="000000"/>
          <w:sz w:val="28"/>
          <w:szCs w:val="28"/>
          <w:shd w:val="clear" w:color="auto" w:fill="FFFFFF"/>
        </w:rPr>
        <w:t>Результаты анкетирования, проведенного в 2018 году показали, что</w:t>
      </w:r>
      <w:r w:rsidR="009E4009">
        <w:rPr>
          <w:rFonts w:ascii="Times New Roman" w:hAnsi="Times New Roman" w:cs="Times New Roman"/>
          <w:i/>
          <w:color w:val="000000"/>
          <w:sz w:val="28"/>
          <w:szCs w:val="28"/>
          <w:shd w:val="clear" w:color="auto" w:fill="FFFFFF"/>
        </w:rPr>
        <w:t xml:space="preserve"> </w:t>
      </w:r>
      <w:r w:rsidRPr="002D6C8B">
        <w:rPr>
          <w:rFonts w:ascii="Times New Roman" w:hAnsi="Times New Roman" w:cs="Times New Roman"/>
          <w:i/>
          <w:color w:val="000000"/>
          <w:sz w:val="28"/>
          <w:szCs w:val="28"/>
          <w:shd w:val="clear" w:color="auto" w:fill="FFFFFF"/>
        </w:rPr>
        <w:t xml:space="preserve">количество жителей города, которых полностью устраивает качество и доступность медицинской помощи практически не изменилось, </w:t>
      </w:r>
      <w:r w:rsidRPr="002D6C8B">
        <w:rPr>
          <w:rFonts w:ascii="Times New Roman" w:hAnsi="Times New Roman" w:cs="Times New Roman"/>
          <w:i/>
          <w:color w:val="000000" w:themeColor="text1"/>
          <w:sz w:val="28"/>
          <w:szCs w:val="28"/>
        </w:rPr>
        <w:t>36% респондентов в целом все устраивало.</w:t>
      </w:r>
    </w:p>
    <w:p w:rsidR="0098479C" w:rsidRPr="002D6C8B" w:rsidRDefault="0098479C" w:rsidP="0098479C">
      <w:pPr>
        <w:spacing w:after="0" w:line="240" w:lineRule="auto"/>
        <w:ind w:firstLine="709"/>
        <w:jc w:val="both"/>
        <w:rPr>
          <w:rFonts w:ascii="Times New Roman" w:hAnsi="Times New Roman" w:cs="Times New Roman"/>
          <w:color w:val="000000"/>
          <w:sz w:val="28"/>
          <w:szCs w:val="28"/>
          <w:shd w:val="clear" w:color="auto" w:fill="FFFFFF"/>
        </w:rPr>
      </w:pPr>
      <w:r w:rsidRPr="002D6C8B">
        <w:rPr>
          <w:rFonts w:ascii="Times New Roman" w:hAnsi="Times New Roman" w:cs="Times New Roman"/>
          <w:sz w:val="28"/>
          <w:szCs w:val="28"/>
        </w:rPr>
        <w:t>Одним из важных правил заботы о своем здоровье, безусловно, является своевременная диспансеризация.</w:t>
      </w:r>
      <w:r w:rsidRPr="002D6C8B">
        <w:rPr>
          <w:rFonts w:ascii="Times New Roman" w:hAnsi="Times New Roman" w:cs="Times New Roman"/>
          <w:color w:val="101820"/>
          <w:sz w:val="28"/>
          <w:szCs w:val="28"/>
          <w:shd w:val="clear" w:color="auto" w:fill="FFFFFF"/>
        </w:rPr>
        <w:t xml:space="preserve"> Диспансеризация - это регулярное медицинское обследование населения, которое проводится для раннего выявления и своевременного лечения различных заболеваний.</w:t>
      </w:r>
      <w:r w:rsidRPr="002D6C8B">
        <w:rPr>
          <w:rFonts w:ascii="Times New Roman" w:hAnsi="Times New Roman" w:cs="Times New Roman"/>
          <w:color w:val="000000"/>
          <w:sz w:val="28"/>
          <w:szCs w:val="28"/>
          <w:shd w:val="clear" w:color="auto" w:fill="FFFFFF"/>
        </w:rPr>
        <w:t xml:space="preserve"> Частота диспансеризации зависит от принадлежности человека к определенной  группе здоровья, но проводиться она должна  не реже, чем один раз в два года.</w:t>
      </w:r>
    </w:p>
    <w:p w:rsidR="0098479C" w:rsidRPr="002D6C8B" w:rsidRDefault="0098479C" w:rsidP="0098479C">
      <w:pPr>
        <w:spacing w:after="0" w:line="240" w:lineRule="auto"/>
        <w:ind w:firstLine="709"/>
        <w:jc w:val="both"/>
        <w:rPr>
          <w:rFonts w:ascii="Times New Roman" w:hAnsi="Times New Roman" w:cs="Times New Roman"/>
          <w:i/>
          <w:color w:val="000000"/>
          <w:sz w:val="28"/>
          <w:szCs w:val="28"/>
          <w:shd w:val="clear" w:color="auto" w:fill="FFFFFF"/>
        </w:rPr>
      </w:pPr>
      <w:r w:rsidRPr="002D6C8B">
        <w:rPr>
          <w:rFonts w:ascii="Times New Roman" w:hAnsi="Times New Roman" w:cs="Times New Roman"/>
          <w:i/>
          <w:color w:val="000000"/>
          <w:sz w:val="28"/>
          <w:szCs w:val="28"/>
          <w:shd w:val="clear" w:color="auto" w:fill="FFFFFF"/>
        </w:rPr>
        <w:t>Справочно: как выяснилось в результате исследования, более двух третей респондентов прошли за последний год отдельные виды обследования. Так, 86,2% сделали флюорографическое обследование грудной клетки; измерили  свое артериальное давление 85,5%; прошли ЭКГ – 67,7%; определили уровень холестерина, глюкозы в крови 58,1% и 62,2% респондентов соответственно; прошли ультразвуковое исследование органов брюшной полости, щитовидной железы и д.р.  45,5% опрошенных. Врача гинеколога за последний год посетили 84,9% женщин, и только 30,6% мужчин были обследованы урологом.</w:t>
      </w:r>
    </w:p>
    <w:p w:rsidR="00B700C5" w:rsidRPr="002D6C8B" w:rsidRDefault="00B700C5" w:rsidP="002D6C8B">
      <w:pPr>
        <w:spacing w:after="0" w:line="240" w:lineRule="auto"/>
        <w:rPr>
          <w:rFonts w:ascii="Times New Roman" w:hAnsi="Times New Roman" w:cs="Times New Roman"/>
          <w:b/>
          <w:color w:val="000000" w:themeColor="text1"/>
          <w:sz w:val="28"/>
          <w:szCs w:val="28"/>
        </w:rPr>
      </w:pPr>
    </w:p>
    <w:p w:rsidR="00252B8C" w:rsidRDefault="00252B8C" w:rsidP="00252B8C">
      <w:pPr>
        <w:pStyle w:val="a5"/>
        <w:spacing w:after="0" w:line="240" w:lineRule="auto"/>
        <w:ind w:left="0" w:firstLine="709"/>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Выводы.</w:t>
      </w:r>
    </w:p>
    <w:p w:rsidR="00252B8C" w:rsidRDefault="00252B8C" w:rsidP="00252B8C">
      <w:pPr>
        <w:pStyle w:val="a5"/>
        <w:spacing w:after="0" w:line="240" w:lineRule="auto"/>
        <w:ind w:left="0" w:firstLine="709"/>
        <w:jc w:val="center"/>
        <w:rPr>
          <w:rFonts w:ascii="Times New Roman" w:hAnsi="Times New Roman" w:cs="Times New Roman"/>
          <w:b/>
          <w:color w:val="000000" w:themeColor="text1"/>
          <w:sz w:val="28"/>
          <w:szCs w:val="28"/>
        </w:rPr>
      </w:pPr>
    </w:p>
    <w:p w:rsidR="00623D10" w:rsidRPr="005D17EF" w:rsidRDefault="00623D10" w:rsidP="005D17EF">
      <w:pPr>
        <w:pStyle w:val="a5"/>
        <w:numPr>
          <w:ilvl w:val="0"/>
          <w:numId w:val="34"/>
        </w:numPr>
        <w:spacing w:after="0" w:line="240" w:lineRule="auto"/>
        <w:ind w:left="284" w:hanging="284"/>
        <w:jc w:val="both"/>
        <w:rPr>
          <w:rFonts w:ascii="Times New Roman" w:hAnsi="Times New Roman" w:cs="Times New Roman"/>
          <w:sz w:val="28"/>
          <w:szCs w:val="28"/>
        </w:rPr>
      </w:pPr>
      <w:r w:rsidRPr="005D17EF">
        <w:rPr>
          <w:rFonts w:ascii="Times New Roman" w:hAnsi="Times New Roman" w:cs="Times New Roman"/>
          <w:sz w:val="28"/>
          <w:szCs w:val="28"/>
        </w:rPr>
        <w:t>абсо</w:t>
      </w:r>
      <w:r w:rsidR="00154B0B" w:rsidRPr="005D17EF">
        <w:rPr>
          <w:rFonts w:ascii="Times New Roman" w:hAnsi="Times New Roman" w:cs="Times New Roman"/>
          <w:sz w:val="28"/>
          <w:szCs w:val="28"/>
        </w:rPr>
        <w:t>лютное большинство респондентов</w:t>
      </w:r>
      <w:r w:rsidRPr="005D17EF">
        <w:rPr>
          <w:rFonts w:ascii="Times New Roman" w:hAnsi="Times New Roman" w:cs="Times New Roman"/>
          <w:sz w:val="28"/>
          <w:szCs w:val="28"/>
        </w:rPr>
        <w:t xml:space="preserve"> уверено, что престижно вести здоровый образ жизни, однако не нашлось и половины тех, кто считает, </w:t>
      </w:r>
      <w:r w:rsidRPr="005D17EF">
        <w:rPr>
          <w:rFonts w:ascii="Times New Roman" w:hAnsi="Times New Roman" w:cs="Times New Roman"/>
          <w:sz w:val="28"/>
          <w:szCs w:val="28"/>
        </w:rPr>
        <w:lastRenderedPageBreak/>
        <w:t>что их образ жизни можно назвать «здоровым». С возрастом уменьшается количество приверженцев ЗОЖ;</w:t>
      </w:r>
    </w:p>
    <w:p w:rsidR="00623D10" w:rsidRPr="005D17EF" w:rsidRDefault="00623D10" w:rsidP="005D17EF">
      <w:pPr>
        <w:pStyle w:val="a5"/>
        <w:numPr>
          <w:ilvl w:val="0"/>
          <w:numId w:val="34"/>
        </w:numPr>
        <w:spacing w:after="0" w:line="240" w:lineRule="auto"/>
        <w:ind w:left="284" w:hanging="284"/>
        <w:jc w:val="both"/>
        <w:rPr>
          <w:rFonts w:ascii="Times New Roman" w:hAnsi="Times New Roman" w:cs="Times New Roman"/>
          <w:sz w:val="28"/>
          <w:szCs w:val="28"/>
        </w:rPr>
      </w:pPr>
      <w:r w:rsidRPr="005D17EF">
        <w:rPr>
          <w:rFonts w:ascii="Times New Roman" w:hAnsi="Times New Roman" w:cs="Times New Roman"/>
          <w:sz w:val="28"/>
          <w:szCs w:val="28"/>
        </w:rPr>
        <w:t>среди факторов, негативно влияющих на здоровье населения, респонденты чаще всего указывали следующие: экологические условия, чрезмерное напряжение, постоянный стресс, материальное положение, качество медицинской помощи, качество питания;</w:t>
      </w:r>
    </w:p>
    <w:p w:rsidR="00623D10" w:rsidRPr="005D17EF" w:rsidRDefault="00623D10" w:rsidP="005D17EF">
      <w:pPr>
        <w:pStyle w:val="a5"/>
        <w:numPr>
          <w:ilvl w:val="0"/>
          <w:numId w:val="34"/>
        </w:numPr>
        <w:spacing w:after="0" w:line="240" w:lineRule="auto"/>
        <w:ind w:left="284" w:hanging="284"/>
        <w:jc w:val="both"/>
        <w:rPr>
          <w:rFonts w:ascii="Times New Roman" w:hAnsi="Times New Roman" w:cs="Times New Roman"/>
          <w:sz w:val="28"/>
          <w:szCs w:val="28"/>
        </w:rPr>
      </w:pPr>
      <w:r w:rsidRPr="005D17EF">
        <w:rPr>
          <w:rFonts w:ascii="Times New Roman" w:hAnsi="Times New Roman" w:cs="Times New Roman"/>
          <w:sz w:val="28"/>
          <w:szCs w:val="28"/>
        </w:rPr>
        <w:t>в городе Кировске курит 25,</w:t>
      </w:r>
      <w:r w:rsidR="002D6C8B">
        <w:rPr>
          <w:rFonts w:ascii="Times New Roman" w:hAnsi="Times New Roman" w:cs="Times New Roman"/>
          <w:sz w:val="28"/>
          <w:szCs w:val="28"/>
        </w:rPr>
        <w:t>5</w:t>
      </w:r>
      <w:r w:rsidRPr="005D17EF">
        <w:rPr>
          <w:rFonts w:ascii="Times New Roman" w:hAnsi="Times New Roman" w:cs="Times New Roman"/>
          <w:sz w:val="28"/>
          <w:szCs w:val="28"/>
        </w:rPr>
        <w:t>% взрослого населения;</w:t>
      </w:r>
    </w:p>
    <w:p w:rsidR="00623D10" w:rsidRPr="005D17EF" w:rsidRDefault="00623D10" w:rsidP="005D17EF">
      <w:pPr>
        <w:pStyle w:val="a5"/>
        <w:numPr>
          <w:ilvl w:val="0"/>
          <w:numId w:val="34"/>
        </w:numPr>
        <w:spacing w:after="0" w:line="240" w:lineRule="auto"/>
        <w:ind w:left="284" w:hanging="284"/>
        <w:jc w:val="both"/>
        <w:rPr>
          <w:rFonts w:ascii="Times New Roman" w:hAnsi="Times New Roman" w:cs="Times New Roman"/>
          <w:sz w:val="28"/>
          <w:szCs w:val="28"/>
        </w:rPr>
      </w:pPr>
      <w:r w:rsidRPr="005D17EF">
        <w:rPr>
          <w:rFonts w:ascii="Times New Roman" w:hAnsi="Times New Roman" w:cs="Times New Roman"/>
          <w:sz w:val="28"/>
          <w:szCs w:val="28"/>
        </w:rPr>
        <w:t>86,8% населения г</w:t>
      </w:r>
      <w:r w:rsidR="005D17EF">
        <w:rPr>
          <w:rFonts w:ascii="Times New Roman" w:hAnsi="Times New Roman" w:cs="Times New Roman"/>
          <w:sz w:val="28"/>
          <w:szCs w:val="28"/>
        </w:rPr>
        <w:t>орода</w:t>
      </w:r>
      <w:r w:rsidRPr="005D17EF">
        <w:rPr>
          <w:rFonts w:ascii="Times New Roman" w:hAnsi="Times New Roman" w:cs="Times New Roman"/>
          <w:sz w:val="28"/>
          <w:szCs w:val="28"/>
        </w:rPr>
        <w:t xml:space="preserve"> Кировска употребляет алкоголь с различной регулярностью, наиболее часто</w:t>
      </w:r>
      <w:r w:rsidR="005D17EF">
        <w:rPr>
          <w:rFonts w:ascii="Times New Roman" w:hAnsi="Times New Roman" w:cs="Times New Roman"/>
          <w:sz w:val="28"/>
          <w:szCs w:val="28"/>
        </w:rPr>
        <w:t xml:space="preserve"> – </w:t>
      </w:r>
      <w:r w:rsidRPr="005D17EF">
        <w:rPr>
          <w:rFonts w:ascii="Times New Roman" w:hAnsi="Times New Roman" w:cs="Times New Roman"/>
          <w:sz w:val="28"/>
          <w:szCs w:val="28"/>
        </w:rPr>
        <w:t>люди</w:t>
      </w:r>
      <w:r w:rsidR="009E4009">
        <w:rPr>
          <w:rFonts w:ascii="Times New Roman" w:hAnsi="Times New Roman" w:cs="Times New Roman"/>
          <w:sz w:val="28"/>
          <w:szCs w:val="28"/>
        </w:rPr>
        <w:t xml:space="preserve"> </w:t>
      </w:r>
      <w:r w:rsidRPr="005D17EF">
        <w:rPr>
          <w:rFonts w:ascii="Times New Roman" w:hAnsi="Times New Roman" w:cs="Times New Roman"/>
          <w:sz w:val="28"/>
          <w:szCs w:val="28"/>
        </w:rPr>
        <w:t>средней и старшей возрастной категории</w:t>
      </w:r>
      <w:r w:rsidR="005D17EF">
        <w:rPr>
          <w:rFonts w:ascii="Times New Roman" w:hAnsi="Times New Roman" w:cs="Times New Roman"/>
          <w:sz w:val="28"/>
          <w:szCs w:val="28"/>
        </w:rPr>
        <w:t>;</w:t>
      </w:r>
    </w:p>
    <w:p w:rsidR="00623D10" w:rsidRPr="005D17EF" w:rsidRDefault="00623D10" w:rsidP="005D17EF">
      <w:pPr>
        <w:pStyle w:val="a5"/>
        <w:numPr>
          <w:ilvl w:val="0"/>
          <w:numId w:val="34"/>
        </w:numPr>
        <w:spacing w:after="0" w:line="240" w:lineRule="auto"/>
        <w:ind w:left="284" w:hanging="284"/>
        <w:jc w:val="both"/>
        <w:rPr>
          <w:rFonts w:ascii="Times New Roman" w:hAnsi="Times New Roman" w:cs="Times New Roman"/>
          <w:sz w:val="28"/>
          <w:szCs w:val="28"/>
        </w:rPr>
      </w:pPr>
      <w:r w:rsidRPr="005D17EF">
        <w:rPr>
          <w:rFonts w:ascii="Times New Roman" w:hAnsi="Times New Roman" w:cs="Times New Roman"/>
          <w:sz w:val="28"/>
          <w:szCs w:val="28"/>
        </w:rPr>
        <w:t xml:space="preserve">56,2% населения уделяет физической активности не менее 20 минут в день. Наиболее активной возрастной группой оказались молодые люди до 30 лет, самая низкая физическая активность отмечается в возрастной группе 31-40 лет; </w:t>
      </w:r>
    </w:p>
    <w:p w:rsidR="00623D10" w:rsidRPr="005D17EF" w:rsidRDefault="00623D10" w:rsidP="005D17EF">
      <w:pPr>
        <w:pStyle w:val="a5"/>
        <w:numPr>
          <w:ilvl w:val="0"/>
          <w:numId w:val="34"/>
        </w:numPr>
        <w:spacing w:after="0" w:line="240" w:lineRule="auto"/>
        <w:ind w:left="284" w:hanging="284"/>
        <w:jc w:val="both"/>
        <w:rPr>
          <w:rFonts w:ascii="Times New Roman" w:hAnsi="Times New Roman" w:cs="Times New Roman"/>
          <w:sz w:val="28"/>
          <w:szCs w:val="28"/>
        </w:rPr>
      </w:pPr>
      <w:r w:rsidRPr="005D17EF">
        <w:rPr>
          <w:rFonts w:ascii="Times New Roman" w:hAnsi="Times New Roman" w:cs="Times New Roman"/>
          <w:sz w:val="28"/>
          <w:szCs w:val="28"/>
        </w:rPr>
        <w:t xml:space="preserve">каждый третий житель города Кировска не заботится о своем питании, остальные стремятся соблюдать отдельные принципы рационального питания; Только 28,1% опрошенных </w:t>
      </w:r>
      <w:r w:rsidR="005D17EF">
        <w:rPr>
          <w:rFonts w:ascii="Times New Roman" w:hAnsi="Times New Roman" w:cs="Times New Roman"/>
          <w:sz w:val="28"/>
          <w:szCs w:val="28"/>
        </w:rPr>
        <w:t xml:space="preserve">респондентов </w:t>
      </w:r>
      <w:r w:rsidRPr="005D17EF">
        <w:rPr>
          <w:rFonts w:ascii="Times New Roman" w:hAnsi="Times New Roman" w:cs="Times New Roman"/>
          <w:sz w:val="28"/>
          <w:szCs w:val="28"/>
        </w:rPr>
        <w:t>смогли назвать его «здоровым и рациональным</w:t>
      </w:r>
      <w:r w:rsidR="00ED75A7" w:rsidRPr="005D17EF">
        <w:rPr>
          <w:rFonts w:ascii="Times New Roman" w:hAnsi="Times New Roman" w:cs="Times New Roman"/>
          <w:sz w:val="28"/>
          <w:szCs w:val="28"/>
        </w:rPr>
        <w:t>»</w:t>
      </w:r>
      <w:r w:rsidRPr="005D17EF">
        <w:rPr>
          <w:rFonts w:ascii="Times New Roman" w:hAnsi="Times New Roman" w:cs="Times New Roman"/>
          <w:sz w:val="28"/>
          <w:szCs w:val="28"/>
        </w:rPr>
        <w:t>;</w:t>
      </w:r>
    </w:p>
    <w:p w:rsidR="00623D10" w:rsidRPr="005D17EF" w:rsidRDefault="00623D10" w:rsidP="005D17EF">
      <w:pPr>
        <w:pStyle w:val="a5"/>
        <w:numPr>
          <w:ilvl w:val="0"/>
          <w:numId w:val="34"/>
        </w:numPr>
        <w:spacing w:after="0" w:line="240" w:lineRule="auto"/>
        <w:ind w:left="284" w:hanging="284"/>
        <w:jc w:val="both"/>
        <w:rPr>
          <w:rFonts w:ascii="Times New Roman" w:hAnsi="Times New Roman" w:cs="Times New Roman"/>
          <w:iCs/>
          <w:sz w:val="28"/>
          <w:szCs w:val="28"/>
        </w:rPr>
      </w:pPr>
      <w:r w:rsidRPr="005D17EF">
        <w:rPr>
          <w:rFonts w:ascii="Times New Roman" w:hAnsi="Times New Roman" w:cs="Times New Roman"/>
          <w:iCs/>
          <w:sz w:val="28"/>
          <w:szCs w:val="28"/>
        </w:rPr>
        <w:t xml:space="preserve">большинство населения предпринимает ряд мер, направленных на сохранение и укрепление своего здоровья, самые популярные из которых: соблюдение правил личной гигиены, прогулки на свежем воздухе, отказ от курения, </w:t>
      </w:r>
      <w:r w:rsidR="005D17EF" w:rsidRPr="005D17EF">
        <w:rPr>
          <w:rFonts w:ascii="Times New Roman" w:hAnsi="Times New Roman" w:cs="Times New Roman"/>
          <w:iCs/>
          <w:sz w:val="28"/>
          <w:szCs w:val="28"/>
        </w:rPr>
        <w:t>не злоупотребление</w:t>
      </w:r>
      <w:r w:rsidRPr="005D17EF">
        <w:rPr>
          <w:rFonts w:ascii="Times New Roman" w:hAnsi="Times New Roman" w:cs="Times New Roman"/>
          <w:iCs/>
          <w:sz w:val="28"/>
          <w:szCs w:val="28"/>
        </w:rPr>
        <w:t xml:space="preserve"> спиртным, посещение бани и сауны и т.д.; </w:t>
      </w:r>
    </w:p>
    <w:p w:rsidR="00623D10" w:rsidRPr="005D17EF" w:rsidRDefault="00623D10" w:rsidP="005D17EF">
      <w:pPr>
        <w:pStyle w:val="a5"/>
        <w:numPr>
          <w:ilvl w:val="0"/>
          <w:numId w:val="34"/>
        </w:numPr>
        <w:tabs>
          <w:tab w:val="left" w:pos="993"/>
        </w:tabs>
        <w:spacing w:after="0" w:line="240" w:lineRule="auto"/>
        <w:ind w:left="284" w:hanging="284"/>
        <w:jc w:val="both"/>
        <w:rPr>
          <w:rFonts w:ascii="Times New Roman" w:hAnsi="Times New Roman" w:cs="Times New Roman"/>
          <w:iCs/>
          <w:sz w:val="28"/>
          <w:szCs w:val="28"/>
        </w:rPr>
      </w:pPr>
      <w:r w:rsidRPr="005D17EF">
        <w:rPr>
          <w:rFonts w:ascii="Times New Roman" w:hAnsi="Times New Roman" w:cs="Times New Roman"/>
          <w:iCs/>
          <w:sz w:val="28"/>
          <w:szCs w:val="28"/>
        </w:rPr>
        <w:t>только 28,6% населения считают, что их образ жизни может быть примером для других;</w:t>
      </w:r>
    </w:p>
    <w:p w:rsidR="00623D10" w:rsidRPr="005D17EF" w:rsidRDefault="00623D10" w:rsidP="005D17EF">
      <w:pPr>
        <w:pStyle w:val="a5"/>
        <w:numPr>
          <w:ilvl w:val="0"/>
          <w:numId w:val="34"/>
        </w:numPr>
        <w:tabs>
          <w:tab w:val="left" w:pos="993"/>
        </w:tabs>
        <w:spacing w:after="0" w:line="240" w:lineRule="auto"/>
        <w:ind w:left="284" w:hanging="284"/>
        <w:jc w:val="both"/>
        <w:rPr>
          <w:rFonts w:ascii="Times New Roman" w:hAnsi="Times New Roman" w:cs="Times New Roman"/>
          <w:iCs/>
          <w:sz w:val="28"/>
          <w:szCs w:val="28"/>
        </w:rPr>
      </w:pPr>
      <w:r w:rsidRPr="005D17EF">
        <w:rPr>
          <w:rFonts w:ascii="Times New Roman" w:hAnsi="Times New Roman" w:cs="Times New Roman"/>
          <w:iCs/>
          <w:sz w:val="28"/>
          <w:szCs w:val="28"/>
        </w:rPr>
        <w:t>две третьих опрошенных считают, что у них есть серьезные препятствия для ведения ЗОЖ,  самые популярные из которых: «недостаток свободного времени из-за учебы, работы, домашних дел», «отсутствие подходящих условий для занятий физкультурой и спортом» и «лень»;</w:t>
      </w:r>
    </w:p>
    <w:p w:rsidR="00623D10" w:rsidRPr="005D17EF" w:rsidRDefault="00623D10" w:rsidP="005D17EF">
      <w:pPr>
        <w:pStyle w:val="a5"/>
        <w:numPr>
          <w:ilvl w:val="0"/>
          <w:numId w:val="34"/>
        </w:numPr>
        <w:tabs>
          <w:tab w:val="left" w:pos="993"/>
        </w:tabs>
        <w:spacing w:after="0" w:line="240" w:lineRule="auto"/>
        <w:ind w:left="284" w:hanging="284"/>
        <w:jc w:val="both"/>
        <w:rPr>
          <w:rFonts w:ascii="Times New Roman" w:hAnsi="Times New Roman" w:cs="Times New Roman"/>
          <w:sz w:val="28"/>
          <w:szCs w:val="28"/>
        </w:rPr>
      </w:pPr>
      <w:r w:rsidRPr="005D17EF">
        <w:rPr>
          <w:rFonts w:ascii="Times New Roman" w:hAnsi="Times New Roman" w:cs="Times New Roman"/>
          <w:sz w:val="28"/>
          <w:szCs w:val="28"/>
        </w:rPr>
        <w:t>большая часть мер, направленных на создание условий, благоприятных для реализации принципов здорового образа жизни и укрепления здоровья, соответствует социальным ожиданиям населения. Мнение населения нашло свое отражение в оценочных показателях и индикаторах удовлетворенности условиями жизни, которые в целом можно охарактеризовать как положительные. Больше всего довольны респонденты безопасностью на улицах города и дорогах, а также санитарным состоянием и освещением улиц и дворов. Меньше всего респонденты удовлетворены доступностью и качеством медицинской помощи, а также существующими условиями для занятий спортом и рекреации;</w:t>
      </w:r>
    </w:p>
    <w:p w:rsidR="00623D10" w:rsidRPr="005D17EF" w:rsidRDefault="00623D10" w:rsidP="005D17EF">
      <w:pPr>
        <w:pStyle w:val="a5"/>
        <w:numPr>
          <w:ilvl w:val="0"/>
          <w:numId w:val="34"/>
        </w:numPr>
        <w:tabs>
          <w:tab w:val="left" w:pos="993"/>
        </w:tabs>
        <w:spacing w:after="0" w:line="240" w:lineRule="auto"/>
        <w:ind w:left="284" w:hanging="284"/>
        <w:jc w:val="both"/>
        <w:rPr>
          <w:rFonts w:ascii="Times New Roman" w:hAnsi="Times New Roman" w:cs="Times New Roman"/>
        </w:rPr>
      </w:pPr>
      <w:r w:rsidRPr="005D17EF">
        <w:rPr>
          <w:rFonts w:ascii="Times New Roman" w:hAnsi="Times New Roman" w:cs="Times New Roman"/>
          <w:sz w:val="28"/>
          <w:szCs w:val="28"/>
        </w:rPr>
        <w:t xml:space="preserve">каждый второй житель города Кировска возлагает надежды в решении социальных проблем на проект «Кировск – здоровый город». </w:t>
      </w:r>
    </w:p>
    <w:p w:rsidR="00623D10" w:rsidRPr="005D17EF" w:rsidRDefault="000351FC" w:rsidP="000351F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w:t>
      </w:r>
      <w:r w:rsidR="00623D10" w:rsidRPr="005D17EF">
        <w:rPr>
          <w:rFonts w:ascii="Times New Roman" w:hAnsi="Times New Roman" w:cs="Times New Roman"/>
          <w:sz w:val="28"/>
          <w:szCs w:val="28"/>
        </w:rPr>
        <w:t>дним из важнейших направлений деятельности по формированию здорового</w:t>
      </w:r>
      <w:r w:rsidR="005D17EF">
        <w:rPr>
          <w:rFonts w:ascii="Times New Roman" w:hAnsi="Times New Roman" w:cs="Times New Roman"/>
          <w:sz w:val="28"/>
          <w:szCs w:val="28"/>
        </w:rPr>
        <w:t xml:space="preserve"> образа жизни среди населения города</w:t>
      </w:r>
      <w:r w:rsidR="00623D10" w:rsidRPr="005D17EF">
        <w:rPr>
          <w:rFonts w:ascii="Times New Roman" w:hAnsi="Times New Roman" w:cs="Times New Roman"/>
          <w:sz w:val="28"/>
          <w:szCs w:val="28"/>
        </w:rPr>
        <w:t xml:space="preserve"> Кировска должно стать повышение мотивации жителей города, формирование понимания необходимости позитивных изменений в образе жизни и поддержка стремления граждан к таким изменениям, путем повышения их медико-гигиенических знаний, создания соответствующих мотиваций в отношении к своему здоровью, создания благоприятных условий, выработки умений и навыков здорового образа жизни;</w:t>
      </w:r>
    </w:p>
    <w:p w:rsidR="00D856DE" w:rsidRPr="00566A41" w:rsidRDefault="00D856DE" w:rsidP="00D856DE">
      <w:pPr>
        <w:autoSpaceDE w:val="0"/>
        <w:autoSpaceDN w:val="0"/>
        <w:adjustRightInd w:val="0"/>
        <w:spacing w:after="0" w:line="240" w:lineRule="auto"/>
        <w:ind w:right="-142" w:firstLine="709"/>
        <w:jc w:val="both"/>
        <w:rPr>
          <w:rFonts w:ascii="Times New Roman" w:hAnsi="Times New Roman" w:cs="Times New Roman"/>
          <w:sz w:val="28"/>
          <w:szCs w:val="28"/>
        </w:rPr>
      </w:pPr>
      <w:r w:rsidRPr="00566A41">
        <w:rPr>
          <w:rFonts w:ascii="Times New Roman" w:hAnsi="Times New Roman" w:cs="Times New Roman"/>
          <w:sz w:val="28"/>
          <w:szCs w:val="28"/>
        </w:rPr>
        <w:t xml:space="preserve">Идея проекта «Здоровый город» проста – люди учатся быть здоровыми. Родители являются позитивным примером для своих детей. Учителя и ученики открывают большие возможности образования. Пожилые люди востребованы семьей и обществом. Цель проекта «Здоровый город» – создать такие условия, чтобы люди думали о своем здоровье еще до того, как они заболели; чтобы физическая культура, правильное питание и душевное здоровье стали нормой каждого человека с детства. Подход к решению проблем здоровья городского населения должен быть комплексным. Он требует сотрудничества между всеми организациями, включая те, которые не связаны со сферой здравоохранения напрямую. </w:t>
      </w:r>
    </w:p>
    <w:p w:rsidR="000351FC" w:rsidRDefault="005D17EF" w:rsidP="005D17E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623D10" w:rsidRPr="005D17EF">
        <w:rPr>
          <w:rFonts w:ascii="Times New Roman" w:hAnsi="Times New Roman" w:cs="Times New Roman"/>
          <w:sz w:val="28"/>
          <w:szCs w:val="28"/>
        </w:rPr>
        <w:t>ривычки поведения, вызывающие проблемы со здоровьем в будущем, обычно формирующиеся в детском и подростковом возрасте и вносят свой вклад в общее ухудшение здоровья. Поэтому разрабатываемые профилактические мероприятия должны предусматривать ранее начало профилактической работы среди детей и подростков. Вместе с тем, особое внимание надо уделить профилактике алкоголизма и табакокурения среди лиц средней</w:t>
      </w:r>
      <w:r>
        <w:rPr>
          <w:rFonts w:ascii="Times New Roman" w:hAnsi="Times New Roman" w:cs="Times New Roman"/>
          <w:sz w:val="28"/>
          <w:szCs w:val="28"/>
        </w:rPr>
        <w:t xml:space="preserve"> и старшей возрастных категорий. Н</w:t>
      </w:r>
      <w:r w:rsidR="00623D10" w:rsidRPr="005D17EF">
        <w:rPr>
          <w:rFonts w:ascii="Times New Roman" w:hAnsi="Times New Roman" w:cs="Times New Roman"/>
          <w:sz w:val="28"/>
          <w:szCs w:val="28"/>
        </w:rPr>
        <w:t xml:space="preserve">еобходимым является дальнейшее развитие в городе спортивной инфраструктуры, в первую очередь, создание в шаговой доступности малых спортивных объектов (благоустроенных спортивных площадок во дворах и парках города, велосипедных и беговых дорожек, турников и т.п.). </w:t>
      </w:r>
    </w:p>
    <w:p w:rsidR="00623D10" w:rsidRPr="005D17EF" w:rsidRDefault="005D17EF" w:rsidP="000351F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w:t>
      </w:r>
      <w:r w:rsidR="00623D10" w:rsidRPr="005D17EF">
        <w:rPr>
          <w:rFonts w:ascii="Times New Roman" w:hAnsi="Times New Roman" w:cs="Times New Roman"/>
          <w:sz w:val="28"/>
          <w:szCs w:val="28"/>
        </w:rPr>
        <w:t>еобходимым является проведение в городе массовых спортивных мероприятий (соревнований, марафонов, спартакиад, велозаездов) среди различных групп населения</w:t>
      </w:r>
      <w:r w:rsidR="000351FC">
        <w:rPr>
          <w:rFonts w:ascii="Times New Roman" w:hAnsi="Times New Roman" w:cs="Times New Roman"/>
          <w:sz w:val="28"/>
          <w:szCs w:val="28"/>
        </w:rPr>
        <w:t xml:space="preserve">, </w:t>
      </w:r>
      <w:r w:rsidR="00623D10" w:rsidRPr="005D17EF">
        <w:rPr>
          <w:rFonts w:ascii="Times New Roman" w:hAnsi="Times New Roman" w:cs="Times New Roman"/>
          <w:sz w:val="28"/>
          <w:szCs w:val="28"/>
        </w:rPr>
        <w:t>развитие досуговой инфраструктуры (открытие зон отдыха, парков, скверов) в городе</w:t>
      </w:r>
      <w:r w:rsidR="000351FC">
        <w:rPr>
          <w:rFonts w:ascii="Times New Roman" w:hAnsi="Times New Roman" w:cs="Times New Roman"/>
          <w:sz w:val="28"/>
          <w:szCs w:val="28"/>
        </w:rPr>
        <w:t>. В</w:t>
      </w:r>
      <w:r w:rsidR="00623D10" w:rsidRPr="005D17EF">
        <w:rPr>
          <w:rFonts w:ascii="Times New Roman" w:hAnsi="Times New Roman" w:cs="Times New Roman"/>
          <w:sz w:val="28"/>
          <w:szCs w:val="28"/>
        </w:rPr>
        <w:t>остребованными являются меры по повышению качества и доступности медицинской помощи.</w:t>
      </w:r>
    </w:p>
    <w:p w:rsidR="00252B8C" w:rsidRDefault="00252B8C" w:rsidP="00252B8C">
      <w:pPr>
        <w:pStyle w:val="a5"/>
        <w:spacing w:after="0" w:line="240" w:lineRule="auto"/>
        <w:ind w:left="0" w:firstLine="709"/>
        <w:jc w:val="both"/>
        <w:rPr>
          <w:rFonts w:ascii="Times New Roman" w:hAnsi="Times New Roman" w:cs="Times New Roman"/>
          <w:color w:val="000000" w:themeColor="text1"/>
          <w:sz w:val="28"/>
          <w:szCs w:val="28"/>
        </w:rPr>
      </w:pPr>
      <w:r w:rsidRPr="00252B8C">
        <w:rPr>
          <w:rFonts w:ascii="Times New Roman" w:hAnsi="Times New Roman" w:cs="Times New Roman"/>
          <w:color w:val="000000" w:themeColor="text1"/>
          <w:sz w:val="28"/>
          <w:szCs w:val="28"/>
        </w:rPr>
        <w:t>Залог успеха в реализации проекта «Здоровые города, районы, поселки» в создании единой профилактической среды на протяжении всей жизни человека. Создание единой профилактической среды – это межведомственная задача, требующая: усиления систем общественного здравоохранения, вовлечения в эту работу всех структур общества, продвижения технологий по формированию здорового образа жизни всеми заинтересованными.</w:t>
      </w:r>
      <w:r w:rsidR="004A21E3">
        <w:rPr>
          <w:rFonts w:ascii="Times New Roman" w:hAnsi="Times New Roman" w:cs="Times New Roman"/>
          <w:color w:val="000000" w:themeColor="text1"/>
          <w:sz w:val="28"/>
          <w:szCs w:val="28"/>
        </w:rPr>
        <w:br/>
      </w:r>
    </w:p>
    <w:p w:rsidR="004A21E3" w:rsidRDefault="004A21E3" w:rsidP="00252B8C">
      <w:pPr>
        <w:pStyle w:val="a5"/>
        <w:spacing w:after="0" w:line="240" w:lineRule="auto"/>
        <w:ind w:left="0" w:firstLine="709"/>
        <w:jc w:val="both"/>
        <w:rPr>
          <w:rFonts w:ascii="Times New Roman" w:hAnsi="Times New Roman" w:cs="Times New Roman"/>
          <w:color w:val="000000" w:themeColor="text1"/>
          <w:sz w:val="28"/>
          <w:szCs w:val="28"/>
        </w:rPr>
      </w:pPr>
    </w:p>
    <w:p w:rsidR="000A78A4" w:rsidRPr="004A21E3" w:rsidRDefault="000A78A4" w:rsidP="004A21E3">
      <w:pPr>
        <w:spacing w:after="0" w:line="240" w:lineRule="auto"/>
        <w:jc w:val="center"/>
        <w:rPr>
          <w:rFonts w:ascii="Times New Roman" w:hAnsi="Times New Roman" w:cs="Times New Roman"/>
          <w:color w:val="000000" w:themeColor="text1"/>
          <w:sz w:val="28"/>
          <w:szCs w:val="28"/>
        </w:rPr>
      </w:pPr>
    </w:p>
    <w:sectPr w:rsidR="000A78A4" w:rsidRPr="004A21E3" w:rsidSect="00910D5E">
      <w:headerReference w:type="default" r:id="rId142"/>
      <w:footerReference w:type="default" r:id="rId143"/>
      <w:pgSz w:w="11906" w:h="16838"/>
      <w:pgMar w:top="851" w:right="99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90D" w:rsidRDefault="001D290D" w:rsidP="00950566">
      <w:pPr>
        <w:spacing w:after="0" w:line="240" w:lineRule="auto"/>
      </w:pPr>
      <w:r>
        <w:separator/>
      </w:r>
    </w:p>
  </w:endnote>
  <w:endnote w:type="continuationSeparator" w:id="0">
    <w:p w:rsidR="001D290D" w:rsidRDefault="001D290D" w:rsidP="00950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90D" w:rsidRDefault="001D290D">
    <w:pPr>
      <w:pStyle w:val="a8"/>
      <w:jc w:val="center"/>
    </w:pPr>
  </w:p>
  <w:p w:rsidR="001D290D" w:rsidRDefault="001D290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90D" w:rsidRDefault="001D290D" w:rsidP="00950566">
      <w:pPr>
        <w:spacing w:after="0" w:line="240" w:lineRule="auto"/>
      </w:pPr>
      <w:r>
        <w:separator/>
      </w:r>
    </w:p>
  </w:footnote>
  <w:footnote w:type="continuationSeparator" w:id="0">
    <w:p w:rsidR="001D290D" w:rsidRDefault="001D290D" w:rsidP="009505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2095066"/>
      <w:docPartObj>
        <w:docPartGallery w:val="Page Numbers (Top of Page)"/>
        <w:docPartUnique/>
      </w:docPartObj>
    </w:sdtPr>
    <w:sdtEndPr/>
    <w:sdtContent>
      <w:p w:rsidR="001D290D" w:rsidRDefault="00F226E4">
        <w:pPr>
          <w:pStyle w:val="a6"/>
          <w:jc w:val="center"/>
        </w:pPr>
        <w:r>
          <w:fldChar w:fldCharType="begin"/>
        </w:r>
        <w:r>
          <w:instrText>PAGE   \* MERGEFORMAT</w:instrText>
        </w:r>
        <w:r>
          <w:fldChar w:fldCharType="separate"/>
        </w:r>
        <w:r>
          <w:rPr>
            <w:noProof/>
          </w:rPr>
          <w:t>28</w:t>
        </w:r>
        <w:r>
          <w:rPr>
            <w:noProof/>
          </w:rPr>
          <w:fldChar w:fldCharType="end"/>
        </w:r>
      </w:p>
    </w:sdtContent>
  </w:sdt>
  <w:p w:rsidR="001D290D" w:rsidRDefault="001D290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46759"/>
    <w:multiLevelType w:val="hybridMultilevel"/>
    <w:tmpl w:val="0E6CC6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D471202"/>
    <w:multiLevelType w:val="hybridMultilevel"/>
    <w:tmpl w:val="1BA4A2FE"/>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2">
    <w:nsid w:val="0E1F7BDA"/>
    <w:multiLevelType w:val="hybridMultilevel"/>
    <w:tmpl w:val="442A7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7F1DDA"/>
    <w:multiLevelType w:val="hybridMultilevel"/>
    <w:tmpl w:val="F5F2D70A"/>
    <w:lvl w:ilvl="0" w:tplc="79124830">
      <w:start w:val="1"/>
      <w:numFmt w:val="decimal"/>
      <w:lvlText w:val="%1."/>
      <w:lvlJc w:val="left"/>
      <w:pPr>
        <w:ind w:left="1429"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AF470C"/>
    <w:multiLevelType w:val="hybridMultilevel"/>
    <w:tmpl w:val="DC10D1AE"/>
    <w:lvl w:ilvl="0" w:tplc="79124830">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57A15BB"/>
    <w:multiLevelType w:val="hybridMultilevel"/>
    <w:tmpl w:val="B78267DC"/>
    <w:lvl w:ilvl="0" w:tplc="92507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F173E3"/>
    <w:multiLevelType w:val="hybridMultilevel"/>
    <w:tmpl w:val="FCDE621C"/>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
    <w:nsid w:val="226C4863"/>
    <w:multiLevelType w:val="hybridMultilevel"/>
    <w:tmpl w:val="95F0B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0105F5"/>
    <w:multiLevelType w:val="hybridMultilevel"/>
    <w:tmpl w:val="892A7908"/>
    <w:lvl w:ilvl="0" w:tplc="0419000B">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9">
    <w:nsid w:val="24F33FEC"/>
    <w:multiLevelType w:val="hybridMultilevel"/>
    <w:tmpl w:val="FBCA13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64603FB"/>
    <w:multiLevelType w:val="hybridMultilevel"/>
    <w:tmpl w:val="A86EF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671945"/>
    <w:multiLevelType w:val="hybridMultilevel"/>
    <w:tmpl w:val="296EC026"/>
    <w:lvl w:ilvl="0" w:tplc="79124830">
      <w:start w:val="1"/>
      <w:numFmt w:val="decimal"/>
      <w:lvlText w:val="%1."/>
      <w:lvlJc w:val="left"/>
      <w:pPr>
        <w:ind w:left="2138"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ED01164"/>
    <w:multiLevelType w:val="hybridMultilevel"/>
    <w:tmpl w:val="CFDCA6C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3477378"/>
    <w:multiLevelType w:val="hybridMultilevel"/>
    <w:tmpl w:val="6B6A1A1E"/>
    <w:lvl w:ilvl="0" w:tplc="47FCE34A">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3E3519"/>
    <w:multiLevelType w:val="hybridMultilevel"/>
    <w:tmpl w:val="71149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386CDE"/>
    <w:multiLevelType w:val="hybridMultilevel"/>
    <w:tmpl w:val="A1305BC4"/>
    <w:lvl w:ilvl="0" w:tplc="E918CF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2A3180E"/>
    <w:multiLevelType w:val="hybridMultilevel"/>
    <w:tmpl w:val="47EEF376"/>
    <w:lvl w:ilvl="0" w:tplc="92507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94063CD"/>
    <w:multiLevelType w:val="hybridMultilevel"/>
    <w:tmpl w:val="DCA41C60"/>
    <w:lvl w:ilvl="0" w:tplc="92507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A3E76C9"/>
    <w:multiLevelType w:val="hybridMultilevel"/>
    <w:tmpl w:val="9E361D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EB53740"/>
    <w:multiLevelType w:val="hybridMultilevel"/>
    <w:tmpl w:val="9A2621D2"/>
    <w:lvl w:ilvl="0" w:tplc="92507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F5B1F7D"/>
    <w:multiLevelType w:val="hybridMultilevel"/>
    <w:tmpl w:val="7658ABC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33A2554"/>
    <w:multiLevelType w:val="singleLevel"/>
    <w:tmpl w:val="4DF87A26"/>
    <w:lvl w:ilvl="0">
      <w:start w:val="1"/>
      <w:numFmt w:val="decimal"/>
      <w:lvlText w:val=""/>
      <w:lvlJc w:val="left"/>
      <w:pPr>
        <w:tabs>
          <w:tab w:val="num" w:pos="360"/>
        </w:tabs>
        <w:ind w:left="360" w:hanging="360"/>
      </w:pPr>
      <w:rPr>
        <w:rFonts w:hint="default"/>
      </w:rPr>
    </w:lvl>
  </w:abstractNum>
  <w:abstractNum w:abstractNumId="22">
    <w:nsid w:val="55E15E4B"/>
    <w:multiLevelType w:val="hybridMultilevel"/>
    <w:tmpl w:val="75583136"/>
    <w:lvl w:ilvl="0" w:tplc="92507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F6607FE"/>
    <w:multiLevelType w:val="hybridMultilevel"/>
    <w:tmpl w:val="B12441BE"/>
    <w:lvl w:ilvl="0" w:tplc="F65CE068">
      <w:start w:val="1"/>
      <w:numFmt w:val="bullet"/>
      <w:lvlText w:val=""/>
      <w:lvlJc w:val="left"/>
      <w:pPr>
        <w:ind w:left="1429" w:hanging="360"/>
      </w:pPr>
      <w:rPr>
        <w:rFonts w:ascii="Symbol" w:hAnsi="Symbol" w:hint="default"/>
      </w:rPr>
    </w:lvl>
    <w:lvl w:ilvl="1" w:tplc="855EEA00" w:tentative="1">
      <w:start w:val="1"/>
      <w:numFmt w:val="bullet"/>
      <w:lvlText w:val="o"/>
      <w:lvlJc w:val="left"/>
      <w:pPr>
        <w:ind w:left="2149" w:hanging="360"/>
      </w:pPr>
      <w:rPr>
        <w:rFonts w:ascii="Courier New" w:hAnsi="Courier New" w:cs="Courier New" w:hint="default"/>
      </w:rPr>
    </w:lvl>
    <w:lvl w:ilvl="2" w:tplc="C4F6A898" w:tentative="1">
      <w:start w:val="1"/>
      <w:numFmt w:val="bullet"/>
      <w:lvlText w:val=""/>
      <w:lvlJc w:val="left"/>
      <w:pPr>
        <w:ind w:left="2869" w:hanging="360"/>
      </w:pPr>
      <w:rPr>
        <w:rFonts w:ascii="Wingdings" w:hAnsi="Wingdings" w:hint="default"/>
      </w:rPr>
    </w:lvl>
    <w:lvl w:ilvl="3" w:tplc="6D7E0C9A" w:tentative="1">
      <w:start w:val="1"/>
      <w:numFmt w:val="bullet"/>
      <w:lvlText w:val=""/>
      <w:lvlJc w:val="left"/>
      <w:pPr>
        <w:ind w:left="3589" w:hanging="360"/>
      </w:pPr>
      <w:rPr>
        <w:rFonts w:ascii="Symbol" w:hAnsi="Symbol" w:hint="default"/>
      </w:rPr>
    </w:lvl>
    <w:lvl w:ilvl="4" w:tplc="B970A80E" w:tentative="1">
      <w:start w:val="1"/>
      <w:numFmt w:val="bullet"/>
      <w:lvlText w:val="o"/>
      <w:lvlJc w:val="left"/>
      <w:pPr>
        <w:ind w:left="4309" w:hanging="360"/>
      </w:pPr>
      <w:rPr>
        <w:rFonts w:ascii="Courier New" w:hAnsi="Courier New" w:cs="Courier New" w:hint="default"/>
      </w:rPr>
    </w:lvl>
    <w:lvl w:ilvl="5" w:tplc="A038F0BA" w:tentative="1">
      <w:start w:val="1"/>
      <w:numFmt w:val="bullet"/>
      <w:lvlText w:val=""/>
      <w:lvlJc w:val="left"/>
      <w:pPr>
        <w:ind w:left="5029" w:hanging="360"/>
      </w:pPr>
      <w:rPr>
        <w:rFonts w:ascii="Wingdings" w:hAnsi="Wingdings" w:hint="default"/>
      </w:rPr>
    </w:lvl>
    <w:lvl w:ilvl="6" w:tplc="B2084974" w:tentative="1">
      <w:start w:val="1"/>
      <w:numFmt w:val="bullet"/>
      <w:lvlText w:val=""/>
      <w:lvlJc w:val="left"/>
      <w:pPr>
        <w:ind w:left="5749" w:hanging="360"/>
      </w:pPr>
      <w:rPr>
        <w:rFonts w:ascii="Symbol" w:hAnsi="Symbol" w:hint="default"/>
      </w:rPr>
    </w:lvl>
    <w:lvl w:ilvl="7" w:tplc="79EA6796" w:tentative="1">
      <w:start w:val="1"/>
      <w:numFmt w:val="bullet"/>
      <w:lvlText w:val="o"/>
      <w:lvlJc w:val="left"/>
      <w:pPr>
        <w:ind w:left="6469" w:hanging="360"/>
      </w:pPr>
      <w:rPr>
        <w:rFonts w:ascii="Courier New" w:hAnsi="Courier New" w:cs="Courier New" w:hint="default"/>
      </w:rPr>
    </w:lvl>
    <w:lvl w:ilvl="8" w:tplc="6890DCA0" w:tentative="1">
      <w:start w:val="1"/>
      <w:numFmt w:val="bullet"/>
      <w:lvlText w:val=""/>
      <w:lvlJc w:val="left"/>
      <w:pPr>
        <w:ind w:left="7189" w:hanging="360"/>
      </w:pPr>
      <w:rPr>
        <w:rFonts w:ascii="Wingdings" w:hAnsi="Wingdings" w:hint="default"/>
      </w:rPr>
    </w:lvl>
  </w:abstractNum>
  <w:abstractNum w:abstractNumId="24">
    <w:nsid w:val="6446293D"/>
    <w:multiLevelType w:val="hybridMultilevel"/>
    <w:tmpl w:val="67DA9150"/>
    <w:lvl w:ilvl="0" w:tplc="92507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91767F8"/>
    <w:multiLevelType w:val="hybridMultilevel"/>
    <w:tmpl w:val="B7968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9275E14"/>
    <w:multiLevelType w:val="hybridMultilevel"/>
    <w:tmpl w:val="DC400DDC"/>
    <w:lvl w:ilvl="0" w:tplc="92507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BCD59F4"/>
    <w:multiLevelType w:val="hybridMultilevel"/>
    <w:tmpl w:val="72D85408"/>
    <w:lvl w:ilvl="0" w:tplc="92507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C6C2F03"/>
    <w:multiLevelType w:val="hybridMultilevel"/>
    <w:tmpl w:val="69ECF1EC"/>
    <w:lvl w:ilvl="0" w:tplc="92507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FE44B2D"/>
    <w:multiLevelType w:val="singleLevel"/>
    <w:tmpl w:val="C93A4A5A"/>
    <w:lvl w:ilvl="0">
      <w:start w:val="1"/>
      <w:numFmt w:val="decimal"/>
      <w:lvlText w:val="%1."/>
      <w:lvlJc w:val="right"/>
      <w:pPr>
        <w:ind w:left="708" w:hanging="360"/>
      </w:pPr>
      <w:rPr>
        <w:rFonts w:hint="default"/>
        <w:b w:val="0"/>
      </w:rPr>
    </w:lvl>
  </w:abstractNum>
  <w:abstractNum w:abstractNumId="30">
    <w:nsid w:val="70A117F1"/>
    <w:multiLevelType w:val="hybridMultilevel"/>
    <w:tmpl w:val="5A0C1A8A"/>
    <w:lvl w:ilvl="0" w:tplc="6A6AC686">
      <w:start w:val="1"/>
      <w:numFmt w:val="bullet"/>
      <w:lvlText w:val=""/>
      <w:lvlJc w:val="left"/>
      <w:pPr>
        <w:ind w:left="1429" w:hanging="360"/>
      </w:pPr>
      <w:rPr>
        <w:rFonts w:ascii="Symbol" w:hAnsi="Symbol" w:hint="default"/>
      </w:rPr>
    </w:lvl>
    <w:lvl w:ilvl="1" w:tplc="B574CB6E" w:tentative="1">
      <w:start w:val="1"/>
      <w:numFmt w:val="bullet"/>
      <w:lvlText w:val="o"/>
      <w:lvlJc w:val="left"/>
      <w:pPr>
        <w:ind w:left="2149" w:hanging="360"/>
      </w:pPr>
      <w:rPr>
        <w:rFonts w:ascii="Courier New" w:hAnsi="Courier New" w:cs="Courier New" w:hint="default"/>
      </w:rPr>
    </w:lvl>
    <w:lvl w:ilvl="2" w:tplc="F6387C62" w:tentative="1">
      <w:start w:val="1"/>
      <w:numFmt w:val="bullet"/>
      <w:lvlText w:val=""/>
      <w:lvlJc w:val="left"/>
      <w:pPr>
        <w:ind w:left="2869" w:hanging="360"/>
      </w:pPr>
      <w:rPr>
        <w:rFonts w:ascii="Wingdings" w:hAnsi="Wingdings" w:hint="default"/>
      </w:rPr>
    </w:lvl>
    <w:lvl w:ilvl="3" w:tplc="24008D0E" w:tentative="1">
      <w:start w:val="1"/>
      <w:numFmt w:val="bullet"/>
      <w:lvlText w:val=""/>
      <w:lvlJc w:val="left"/>
      <w:pPr>
        <w:ind w:left="3589" w:hanging="360"/>
      </w:pPr>
      <w:rPr>
        <w:rFonts w:ascii="Symbol" w:hAnsi="Symbol" w:hint="default"/>
      </w:rPr>
    </w:lvl>
    <w:lvl w:ilvl="4" w:tplc="B9F688C6" w:tentative="1">
      <w:start w:val="1"/>
      <w:numFmt w:val="bullet"/>
      <w:lvlText w:val="o"/>
      <w:lvlJc w:val="left"/>
      <w:pPr>
        <w:ind w:left="4309" w:hanging="360"/>
      </w:pPr>
      <w:rPr>
        <w:rFonts w:ascii="Courier New" w:hAnsi="Courier New" w:cs="Courier New" w:hint="default"/>
      </w:rPr>
    </w:lvl>
    <w:lvl w:ilvl="5" w:tplc="9E6C1210" w:tentative="1">
      <w:start w:val="1"/>
      <w:numFmt w:val="bullet"/>
      <w:lvlText w:val=""/>
      <w:lvlJc w:val="left"/>
      <w:pPr>
        <w:ind w:left="5029" w:hanging="360"/>
      </w:pPr>
      <w:rPr>
        <w:rFonts w:ascii="Wingdings" w:hAnsi="Wingdings" w:hint="default"/>
      </w:rPr>
    </w:lvl>
    <w:lvl w:ilvl="6" w:tplc="64D852F0" w:tentative="1">
      <w:start w:val="1"/>
      <w:numFmt w:val="bullet"/>
      <w:lvlText w:val=""/>
      <w:lvlJc w:val="left"/>
      <w:pPr>
        <w:ind w:left="5749" w:hanging="360"/>
      </w:pPr>
      <w:rPr>
        <w:rFonts w:ascii="Symbol" w:hAnsi="Symbol" w:hint="default"/>
      </w:rPr>
    </w:lvl>
    <w:lvl w:ilvl="7" w:tplc="49F81B06" w:tentative="1">
      <w:start w:val="1"/>
      <w:numFmt w:val="bullet"/>
      <w:lvlText w:val="o"/>
      <w:lvlJc w:val="left"/>
      <w:pPr>
        <w:ind w:left="6469" w:hanging="360"/>
      </w:pPr>
      <w:rPr>
        <w:rFonts w:ascii="Courier New" w:hAnsi="Courier New" w:cs="Courier New" w:hint="default"/>
      </w:rPr>
    </w:lvl>
    <w:lvl w:ilvl="8" w:tplc="207C8C62" w:tentative="1">
      <w:start w:val="1"/>
      <w:numFmt w:val="bullet"/>
      <w:lvlText w:val=""/>
      <w:lvlJc w:val="left"/>
      <w:pPr>
        <w:ind w:left="7189" w:hanging="360"/>
      </w:pPr>
      <w:rPr>
        <w:rFonts w:ascii="Wingdings" w:hAnsi="Wingdings" w:hint="default"/>
      </w:rPr>
    </w:lvl>
  </w:abstractNum>
  <w:abstractNum w:abstractNumId="31">
    <w:nsid w:val="718F5E53"/>
    <w:multiLevelType w:val="hybridMultilevel"/>
    <w:tmpl w:val="D4C07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1A92CE9"/>
    <w:multiLevelType w:val="hybridMultilevel"/>
    <w:tmpl w:val="2C842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57854D8"/>
    <w:multiLevelType w:val="hybridMultilevel"/>
    <w:tmpl w:val="A86012D8"/>
    <w:lvl w:ilvl="0" w:tplc="E918CFB0">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34">
    <w:nsid w:val="7C910858"/>
    <w:multiLevelType w:val="multilevel"/>
    <w:tmpl w:val="13CCE376"/>
    <w:styleLink w:val="1"/>
    <w:lvl w:ilvl="0">
      <w:start w:val="1"/>
      <w:numFmt w:val="decimal"/>
      <w:lvlText w:val="%1."/>
      <w:lvlJc w:val="righ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CF45F0B"/>
    <w:multiLevelType w:val="hybridMultilevel"/>
    <w:tmpl w:val="CD445CDE"/>
    <w:lvl w:ilvl="0" w:tplc="4350E8BE">
      <w:start w:val="1"/>
      <w:numFmt w:val="bullet"/>
      <w:lvlText w:val=""/>
      <w:lvlJc w:val="left"/>
      <w:pPr>
        <w:ind w:left="1429" w:hanging="360"/>
      </w:pPr>
      <w:rPr>
        <w:rFonts w:ascii="Wingdings" w:hAnsi="Wingdings" w:hint="default"/>
      </w:rPr>
    </w:lvl>
    <w:lvl w:ilvl="1" w:tplc="6AD02F50" w:tentative="1">
      <w:start w:val="1"/>
      <w:numFmt w:val="bullet"/>
      <w:lvlText w:val="o"/>
      <w:lvlJc w:val="left"/>
      <w:pPr>
        <w:ind w:left="2149" w:hanging="360"/>
      </w:pPr>
      <w:rPr>
        <w:rFonts w:ascii="Courier New" w:hAnsi="Courier New" w:cs="Courier New" w:hint="default"/>
      </w:rPr>
    </w:lvl>
    <w:lvl w:ilvl="2" w:tplc="62C214FA" w:tentative="1">
      <w:start w:val="1"/>
      <w:numFmt w:val="bullet"/>
      <w:lvlText w:val=""/>
      <w:lvlJc w:val="left"/>
      <w:pPr>
        <w:ind w:left="2869" w:hanging="360"/>
      </w:pPr>
      <w:rPr>
        <w:rFonts w:ascii="Wingdings" w:hAnsi="Wingdings" w:hint="default"/>
      </w:rPr>
    </w:lvl>
    <w:lvl w:ilvl="3" w:tplc="144E5DEA" w:tentative="1">
      <w:start w:val="1"/>
      <w:numFmt w:val="bullet"/>
      <w:lvlText w:val=""/>
      <w:lvlJc w:val="left"/>
      <w:pPr>
        <w:ind w:left="3589" w:hanging="360"/>
      </w:pPr>
      <w:rPr>
        <w:rFonts w:ascii="Symbol" w:hAnsi="Symbol" w:hint="default"/>
      </w:rPr>
    </w:lvl>
    <w:lvl w:ilvl="4" w:tplc="739C9A7A" w:tentative="1">
      <w:start w:val="1"/>
      <w:numFmt w:val="bullet"/>
      <w:lvlText w:val="o"/>
      <w:lvlJc w:val="left"/>
      <w:pPr>
        <w:ind w:left="4309" w:hanging="360"/>
      </w:pPr>
      <w:rPr>
        <w:rFonts w:ascii="Courier New" w:hAnsi="Courier New" w:cs="Courier New" w:hint="default"/>
      </w:rPr>
    </w:lvl>
    <w:lvl w:ilvl="5" w:tplc="EAD81340" w:tentative="1">
      <w:start w:val="1"/>
      <w:numFmt w:val="bullet"/>
      <w:lvlText w:val=""/>
      <w:lvlJc w:val="left"/>
      <w:pPr>
        <w:ind w:left="5029" w:hanging="360"/>
      </w:pPr>
      <w:rPr>
        <w:rFonts w:ascii="Wingdings" w:hAnsi="Wingdings" w:hint="default"/>
      </w:rPr>
    </w:lvl>
    <w:lvl w:ilvl="6" w:tplc="F48415EE" w:tentative="1">
      <w:start w:val="1"/>
      <w:numFmt w:val="bullet"/>
      <w:lvlText w:val=""/>
      <w:lvlJc w:val="left"/>
      <w:pPr>
        <w:ind w:left="5749" w:hanging="360"/>
      </w:pPr>
      <w:rPr>
        <w:rFonts w:ascii="Symbol" w:hAnsi="Symbol" w:hint="default"/>
      </w:rPr>
    </w:lvl>
    <w:lvl w:ilvl="7" w:tplc="A0C0949E" w:tentative="1">
      <w:start w:val="1"/>
      <w:numFmt w:val="bullet"/>
      <w:lvlText w:val="o"/>
      <w:lvlJc w:val="left"/>
      <w:pPr>
        <w:ind w:left="6469" w:hanging="360"/>
      </w:pPr>
      <w:rPr>
        <w:rFonts w:ascii="Courier New" w:hAnsi="Courier New" w:cs="Courier New" w:hint="default"/>
      </w:rPr>
    </w:lvl>
    <w:lvl w:ilvl="8" w:tplc="055012E2" w:tentative="1">
      <w:start w:val="1"/>
      <w:numFmt w:val="bullet"/>
      <w:lvlText w:val=""/>
      <w:lvlJc w:val="left"/>
      <w:pPr>
        <w:ind w:left="7189" w:hanging="360"/>
      </w:pPr>
      <w:rPr>
        <w:rFonts w:ascii="Wingdings" w:hAnsi="Wingdings" w:hint="default"/>
      </w:rPr>
    </w:lvl>
  </w:abstractNum>
  <w:abstractNum w:abstractNumId="36">
    <w:nsid w:val="7D585AF9"/>
    <w:multiLevelType w:val="hybridMultilevel"/>
    <w:tmpl w:val="91946A4E"/>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14"/>
  </w:num>
  <w:num w:numId="3">
    <w:abstractNumId w:val="1"/>
  </w:num>
  <w:num w:numId="4">
    <w:abstractNumId w:val="7"/>
  </w:num>
  <w:num w:numId="5">
    <w:abstractNumId w:val="13"/>
  </w:num>
  <w:num w:numId="6">
    <w:abstractNumId w:val="24"/>
  </w:num>
  <w:num w:numId="7">
    <w:abstractNumId w:val="9"/>
  </w:num>
  <w:num w:numId="8">
    <w:abstractNumId w:val="10"/>
  </w:num>
  <w:num w:numId="9">
    <w:abstractNumId w:val="5"/>
  </w:num>
  <w:num w:numId="10">
    <w:abstractNumId w:val="22"/>
  </w:num>
  <w:num w:numId="11">
    <w:abstractNumId w:val="17"/>
  </w:num>
  <w:num w:numId="12">
    <w:abstractNumId w:val="19"/>
  </w:num>
  <w:num w:numId="13">
    <w:abstractNumId w:val="35"/>
  </w:num>
  <w:num w:numId="14">
    <w:abstractNumId w:val="23"/>
  </w:num>
  <w:num w:numId="15">
    <w:abstractNumId w:val="20"/>
  </w:num>
  <w:num w:numId="16">
    <w:abstractNumId w:val="16"/>
  </w:num>
  <w:num w:numId="17">
    <w:abstractNumId w:val="12"/>
  </w:num>
  <w:num w:numId="18">
    <w:abstractNumId w:val="27"/>
  </w:num>
  <w:num w:numId="19">
    <w:abstractNumId w:val="6"/>
  </w:num>
  <w:num w:numId="20">
    <w:abstractNumId w:val="25"/>
  </w:num>
  <w:num w:numId="21">
    <w:abstractNumId w:val="18"/>
  </w:num>
  <w:num w:numId="22">
    <w:abstractNumId w:val="0"/>
  </w:num>
  <w:num w:numId="23">
    <w:abstractNumId w:val="4"/>
  </w:num>
  <w:num w:numId="24">
    <w:abstractNumId w:val="3"/>
  </w:num>
  <w:num w:numId="25">
    <w:abstractNumId w:val="11"/>
  </w:num>
  <w:num w:numId="26">
    <w:abstractNumId w:val="33"/>
  </w:num>
  <w:num w:numId="27">
    <w:abstractNumId w:val="26"/>
  </w:num>
  <w:num w:numId="28">
    <w:abstractNumId w:val="28"/>
  </w:num>
  <w:num w:numId="29">
    <w:abstractNumId w:val="21"/>
  </w:num>
  <w:num w:numId="30">
    <w:abstractNumId w:val="36"/>
  </w:num>
  <w:num w:numId="31">
    <w:abstractNumId w:val="8"/>
  </w:num>
  <w:num w:numId="32">
    <w:abstractNumId w:val="31"/>
  </w:num>
  <w:num w:numId="33">
    <w:abstractNumId w:val="32"/>
  </w:num>
  <w:num w:numId="34">
    <w:abstractNumId w:val="15"/>
  </w:num>
  <w:num w:numId="35">
    <w:abstractNumId w:val="2"/>
  </w:num>
  <w:num w:numId="36">
    <w:abstractNumId w:val="29"/>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96099"/>
    <w:rsid w:val="00004587"/>
    <w:rsid w:val="00006866"/>
    <w:rsid w:val="00007B2F"/>
    <w:rsid w:val="00010BCB"/>
    <w:rsid w:val="00012D68"/>
    <w:rsid w:val="00014BDD"/>
    <w:rsid w:val="00020501"/>
    <w:rsid w:val="0002212C"/>
    <w:rsid w:val="00031676"/>
    <w:rsid w:val="000351A9"/>
    <w:rsid w:val="000351FC"/>
    <w:rsid w:val="00037DCA"/>
    <w:rsid w:val="0004054F"/>
    <w:rsid w:val="00041292"/>
    <w:rsid w:val="0004271B"/>
    <w:rsid w:val="00047A81"/>
    <w:rsid w:val="000503C4"/>
    <w:rsid w:val="00052182"/>
    <w:rsid w:val="00054CB6"/>
    <w:rsid w:val="00055A99"/>
    <w:rsid w:val="00057161"/>
    <w:rsid w:val="00057C4A"/>
    <w:rsid w:val="000611EB"/>
    <w:rsid w:val="000625A4"/>
    <w:rsid w:val="00067134"/>
    <w:rsid w:val="00070D6F"/>
    <w:rsid w:val="00071391"/>
    <w:rsid w:val="00074324"/>
    <w:rsid w:val="000749F0"/>
    <w:rsid w:val="0007555C"/>
    <w:rsid w:val="00076E0D"/>
    <w:rsid w:val="00076F08"/>
    <w:rsid w:val="00077FD2"/>
    <w:rsid w:val="000800A0"/>
    <w:rsid w:val="000810FC"/>
    <w:rsid w:val="00082576"/>
    <w:rsid w:val="00091F43"/>
    <w:rsid w:val="00094001"/>
    <w:rsid w:val="000A2A8E"/>
    <w:rsid w:val="000A3B8B"/>
    <w:rsid w:val="000A3F12"/>
    <w:rsid w:val="000A78A4"/>
    <w:rsid w:val="000B125A"/>
    <w:rsid w:val="000B3AF7"/>
    <w:rsid w:val="000B768F"/>
    <w:rsid w:val="000C26F6"/>
    <w:rsid w:val="000C2849"/>
    <w:rsid w:val="000C3350"/>
    <w:rsid w:val="000D5C34"/>
    <w:rsid w:val="000E41D2"/>
    <w:rsid w:val="000E48E5"/>
    <w:rsid w:val="000E4CE6"/>
    <w:rsid w:val="000E65B4"/>
    <w:rsid w:val="000E72EE"/>
    <w:rsid w:val="000F1D99"/>
    <w:rsid w:val="000F46C8"/>
    <w:rsid w:val="0010541E"/>
    <w:rsid w:val="0010576F"/>
    <w:rsid w:val="0010659D"/>
    <w:rsid w:val="00114432"/>
    <w:rsid w:val="00115DA0"/>
    <w:rsid w:val="001232D6"/>
    <w:rsid w:val="001238F5"/>
    <w:rsid w:val="00124A72"/>
    <w:rsid w:val="00125365"/>
    <w:rsid w:val="001308AF"/>
    <w:rsid w:val="00130A94"/>
    <w:rsid w:val="00132837"/>
    <w:rsid w:val="00133D9A"/>
    <w:rsid w:val="00133F2F"/>
    <w:rsid w:val="00135064"/>
    <w:rsid w:val="00136552"/>
    <w:rsid w:val="00142E2A"/>
    <w:rsid w:val="00142EDD"/>
    <w:rsid w:val="001505EF"/>
    <w:rsid w:val="00154B0B"/>
    <w:rsid w:val="00155ADC"/>
    <w:rsid w:val="001567DD"/>
    <w:rsid w:val="00163AE9"/>
    <w:rsid w:val="00181560"/>
    <w:rsid w:val="001815FE"/>
    <w:rsid w:val="00183801"/>
    <w:rsid w:val="001910AB"/>
    <w:rsid w:val="001911A6"/>
    <w:rsid w:val="00191384"/>
    <w:rsid w:val="00192C8F"/>
    <w:rsid w:val="00195D1C"/>
    <w:rsid w:val="00195EB2"/>
    <w:rsid w:val="001A137B"/>
    <w:rsid w:val="001A1B7B"/>
    <w:rsid w:val="001A1E2D"/>
    <w:rsid w:val="001A2600"/>
    <w:rsid w:val="001A332C"/>
    <w:rsid w:val="001A4CBB"/>
    <w:rsid w:val="001A687F"/>
    <w:rsid w:val="001B166F"/>
    <w:rsid w:val="001B2AA7"/>
    <w:rsid w:val="001B3761"/>
    <w:rsid w:val="001B5669"/>
    <w:rsid w:val="001C1D55"/>
    <w:rsid w:val="001C1FDB"/>
    <w:rsid w:val="001C2500"/>
    <w:rsid w:val="001C38AD"/>
    <w:rsid w:val="001C65A9"/>
    <w:rsid w:val="001C726D"/>
    <w:rsid w:val="001D0538"/>
    <w:rsid w:val="001D0CBC"/>
    <w:rsid w:val="001D1927"/>
    <w:rsid w:val="001D20B2"/>
    <w:rsid w:val="001D290D"/>
    <w:rsid w:val="001D68EF"/>
    <w:rsid w:val="001E78DF"/>
    <w:rsid w:val="001E7B9D"/>
    <w:rsid w:val="001F3003"/>
    <w:rsid w:val="001F413C"/>
    <w:rsid w:val="001F55B1"/>
    <w:rsid w:val="002008BA"/>
    <w:rsid w:val="00202B4F"/>
    <w:rsid w:val="002055E7"/>
    <w:rsid w:val="00205BC1"/>
    <w:rsid w:val="00206D9B"/>
    <w:rsid w:val="00210F36"/>
    <w:rsid w:val="00210FFE"/>
    <w:rsid w:val="00212177"/>
    <w:rsid w:val="00216A76"/>
    <w:rsid w:val="0022128D"/>
    <w:rsid w:val="00221910"/>
    <w:rsid w:val="00226B61"/>
    <w:rsid w:val="0022781E"/>
    <w:rsid w:val="002306A2"/>
    <w:rsid w:val="00230911"/>
    <w:rsid w:val="0023316D"/>
    <w:rsid w:val="0023420A"/>
    <w:rsid w:val="002356D8"/>
    <w:rsid w:val="002372D3"/>
    <w:rsid w:val="002372E9"/>
    <w:rsid w:val="00237B61"/>
    <w:rsid w:val="00244410"/>
    <w:rsid w:val="00247491"/>
    <w:rsid w:val="002478C3"/>
    <w:rsid w:val="00250D66"/>
    <w:rsid w:val="00252B8C"/>
    <w:rsid w:val="00252EE1"/>
    <w:rsid w:val="00254744"/>
    <w:rsid w:val="00254F3E"/>
    <w:rsid w:val="00256813"/>
    <w:rsid w:val="00257516"/>
    <w:rsid w:val="00260215"/>
    <w:rsid w:val="00260DB2"/>
    <w:rsid w:val="00263D3D"/>
    <w:rsid w:val="00265931"/>
    <w:rsid w:val="00266F7F"/>
    <w:rsid w:val="00267E3A"/>
    <w:rsid w:val="0027419B"/>
    <w:rsid w:val="00282F38"/>
    <w:rsid w:val="00286B0D"/>
    <w:rsid w:val="00286B4F"/>
    <w:rsid w:val="0029402E"/>
    <w:rsid w:val="00294492"/>
    <w:rsid w:val="0029532B"/>
    <w:rsid w:val="002B38F8"/>
    <w:rsid w:val="002B5A14"/>
    <w:rsid w:val="002B635E"/>
    <w:rsid w:val="002B7B2B"/>
    <w:rsid w:val="002B7DCE"/>
    <w:rsid w:val="002C1539"/>
    <w:rsid w:val="002C4C0C"/>
    <w:rsid w:val="002D2F33"/>
    <w:rsid w:val="002D6C8B"/>
    <w:rsid w:val="002D7859"/>
    <w:rsid w:val="002E3A21"/>
    <w:rsid w:val="002E4120"/>
    <w:rsid w:val="002E5BAD"/>
    <w:rsid w:val="002E6FE5"/>
    <w:rsid w:val="002F16B5"/>
    <w:rsid w:val="002F22D4"/>
    <w:rsid w:val="002F3408"/>
    <w:rsid w:val="00303763"/>
    <w:rsid w:val="003055D5"/>
    <w:rsid w:val="003078F3"/>
    <w:rsid w:val="00310AE0"/>
    <w:rsid w:val="003121E6"/>
    <w:rsid w:val="003124C6"/>
    <w:rsid w:val="00312782"/>
    <w:rsid w:val="0031684B"/>
    <w:rsid w:val="00327F06"/>
    <w:rsid w:val="00332EFA"/>
    <w:rsid w:val="00334343"/>
    <w:rsid w:val="003347BC"/>
    <w:rsid w:val="003363E1"/>
    <w:rsid w:val="00344132"/>
    <w:rsid w:val="00345E43"/>
    <w:rsid w:val="00347B23"/>
    <w:rsid w:val="00351014"/>
    <w:rsid w:val="003550A1"/>
    <w:rsid w:val="003564D0"/>
    <w:rsid w:val="00360ED1"/>
    <w:rsid w:val="00362A1D"/>
    <w:rsid w:val="003653B7"/>
    <w:rsid w:val="0036750B"/>
    <w:rsid w:val="00370035"/>
    <w:rsid w:val="003701F7"/>
    <w:rsid w:val="00373C15"/>
    <w:rsid w:val="00373C16"/>
    <w:rsid w:val="00374DCD"/>
    <w:rsid w:val="00376568"/>
    <w:rsid w:val="00382CF9"/>
    <w:rsid w:val="00382FAD"/>
    <w:rsid w:val="003841CA"/>
    <w:rsid w:val="00390B4F"/>
    <w:rsid w:val="00391071"/>
    <w:rsid w:val="00392E30"/>
    <w:rsid w:val="003930C5"/>
    <w:rsid w:val="00393D61"/>
    <w:rsid w:val="00395395"/>
    <w:rsid w:val="00396E45"/>
    <w:rsid w:val="003A4505"/>
    <w:rsid w:val="003A7AF0"/>
    <w:rsid w:val="003B0CD6"/>
    <w:rsid w:val="003B35A1"/>
    <w:rsid w:val="003B6054"/>
    <w:rsid w:val="003B60C4"/>
    <w:rsid w:val="003B7BE6"/>
    <w:rsid w:val="003C0CA5"/>
    <w:rsid w:val="003C14B0"/>
    <w:rsid w:val="003C465B"/>
    <w:rsid w:val="003D0204"/>
    <w:rsid w:val="003D2600"/>
    <w:rsid w:val="003E2E53"/>
    <w:rsid w:val="003E33A4"/>
    <w:rsid w:val="003E4BCC"/>
    <w:rsid w:val="003E5FE8"/>
    <w:rsid w:val="003F09B4"/>
    <w:rsid w:val="003F3A04"/>
    <w:rsid w:val="003F4EBA"/>
    <w:rsid w:val="00400733"/>
    <w:rsid w:val="00401B30"/>
    <w:rsid w:val="00402961"/>
    <w:rsid w:val="00406963"/>
    <w:rsid w:val="00407A8C"/>
    <w:rsid w:val="00407F56"/>
    <w:rsid w:val="004166C8"/>
    <w:rsid w:val="004229D9"/>
    <w:rsid w:val="00422CAC"/>
    <w:rsid w:val="00422E20"/>
    <w:rsid w:val="0042677D"/>
    <w:rsid w:val="00426CA3"/>
    <w:rsid w:val="00430AA4"/>
    <w:rsid w:val="00433FAB"/>
    <w:rsid w:val="004347F1"/>
    <w:rsid w:val="00434A35"/>
    <w:rsid w:val="00434B6B"/>
    <w:rsid w:val="00434DAA"/>
    <w:rsid w:val="00434EA3"/>
    <w:rsid w:val="004405F9"/>
    <w:rsid w:val="00441AE5"/>
    <w:rsid w:val="00441C86"/>
    <w:rsid w:val="004426B4"/>
    <w:rsid w:val="00443418"/>
    <w:rsid w:val="00446DDD"/>
    <w:rsid w:val="004514D5"/>
    <w:rsid w:val="00455BB7"/>
    <w:rsid w:val="0045720E"/>
    <w:rsid w:val="00463DF0"/>
    <w:rsid w:val="00467433"/>
    <w:rsid w:val="00470342"/>
    <w:rsid w:val="0047202C"/>
    <w:rsid w:val="004723AF"/>
    <w:rsid w:val="00476DDB"/>
    <w:rsid w:val="0048106F"/>
    <w:rsid w:val="004823A7"/>
    <w:rsid w:val="00484A0D"/>
    <w:rsid w:val="00486222"/>
    <w:rsid w:val="00491C1B"/>
    <w:rsid w:val="0049474D"/>
    <w:rsid w:val="00494BE5"/>
    <w:rsid w:val="00494FD7"/>
    <w:rsid w:val="00495C83"/>
    <w:rsid w:val="00495F4E"/>
    <w:rsid w:val="004A21E3"/>
    <w:rsid w:val="004A3ADE"/>
    <w:rsid w:val="004A736F"/>
    <w:rsid w:val="004C1E1D"/>
    <w:rsid w:val="004C1FC4"/>
    <w:rsid w:val="004C3511"/>
    <w:rsid w:val="004C6BB9"/>
    <w:rsid w:val="004C6BBB"/>
    <w:rsid w:val="004D17F3"/>
    <w:rsid w:val="004D3A02"/>
    <w:rsid w:val="004D472B"/>
    <w:rsid w:val="004D79F0"/>
    <w:rsid w:val="004E0960"/>
    <w:rsid w:val="004E17D8"/>
    <w:rsid w:val="004E2972"/>
    <w:rsid w:val="004E37A0"/>
    <w:rsid w:val="004E4EF8"/>
    <w:rsid w:val="004E5543"/>
    <w:rsid w:val="004E5B8F"/>
    <w:rsid w:val="004E5DF4"/>
    <w:rsid w:val="004E64C5"/>
    <w:rsid w:val="004F07D8"/>
    <w:rsid w:val="004F2E04"/>
    <w:rsid w:val="004F6612"/>
    <w:rsid w:val="00501DD3"/>
    <w:rsid w:val="0050452E"/>
    <w:rsid w:val="00504741"/>
    <w:rsid w:val="00511CF3"/>
    <w:rsid w:val="00513710"/>
    <w:rsid w:val="00514EE3"/>
    <w:rsid w:val="005166DB"/>
    <w:rsid w:val="00516A8D"/>
    <w:rsid w:val="00516CF1"/>
    <w:rsid w:val="00520A47"/>
    <w:rsid w:val="00520E19"/>
    <w:rsid w:val="00521643"/>
    <w:rsid w:val="005217F9"/>
    <w:rsid w:val="005222E2"/>
    <w:rsid w:val="005229C0"/>
    <w:rsid w:val="005239CA"/>
    <w:rsid w:val="0052515D"/>
    <w:rsid w:val="005354F7"/>
    <w:rsid w:val="005401AF"/>
    <w:rsid w:val="005510B0"/>
    <w:rsid w:val="005527FD"/>
    <w:rsid w:val="00555BB4"/>
    <w:rsid w:val="005647BA"/>
    <w:rsid w:val="005656CD"/>
    <w:rsid w:val="00565984"/>
    <w:rsid w:val="0056659A"/>
    <w:rsid w:val="00566A41"/>
    <w:rsid w:val="00571BAC"/>
    <w:rsid w:val="00574765"/>
    <w:rsid w:val="00575A6A"/>
    <w:rsid w:val="0057707C"/>
    <w:rsid w:val="005778F2"/>
    <w:rsid w:val="00580978"/>
    <w:rsid w:val="00585FD2"/>
    <w:rsid w:val="005868F2"/>
    <w:rsid w:val="00586D67"/>
    <w:rsid w:val="005909A0"/>
    <w:rsid w:val="0059172C"/>
    <w:rsid w:val="005940ED"/>
    <w:rsid w:val="00596A5A"/>
    <w:rsid w:val="005A2562"/>
    <w:rsid w:val="005A3EBF"/>
    <w:rsid w:val="005A4386"/>
    <w:rsid w:val="005A5C2F"/>
    <w:rsid w:val="005A5F6F"/>
    <w:rsid w:val="005A6303"/>
    <w:rsid w:val="005A7353"/>
    <w:rsid w:val="005A76F0"/>
    <w:rsid w:val="005A77BB"/>
    <w:rsid w:val="005B30C0"/>
    <w:rsid w:val="005B729B"/>
    <w:rsid w:val="005C044B"/>
    <w:rsid w:val="005C2784"/>
    <w:rsid w:val="005D17EF"/>
    <w:rsid w:val="005D2038"/>
    <w:rsid w:val="005E14D4"/>
    <w:rsid w:val="005E5032"/>
    <w:rsid w:val="005F071A"/>
    <w:rsid w:val="005F5C71"/>
    <w:rsid w:val="005F5CF7"/>
    <w:rsid w:val="00601B1D"/>
    <w:rsid w:val="00601F62"/>
    <w:rsid w:val="00607645"/>
    <w:rsid w:val="006206B6"/>
    <w:rsid w:val="00623D10"/>
    <w:rsid w:val="006257DB"/>
    <w:rsid w:val="006272CF"/>
    <w:rsid w:val="0063186F"/>
    <w:rsid w:val="00633B58"/>
    <w:rsid w:val="006350EC"/>
    <w:rsid w:val="00640381"/>
    <w:rsid w:val="0064178C"/>
    <w:rsid w:val="00641C44"/>
    <w:rsid w:val="00642CCF"/>
    <w:rsid w:val="00644E1F"/>
    <w:rsid w:val="00645CA9"/>
    <w:rsid w:val="006505E0"/>
    <w:rsid w:val="00650A6E"/>
    <w:rsid w:val="00654581"/>
    <w:rsid w:val="006621F3"/>
    <w:rsid w:val="00663767"/>
    <w:rsid w:val="00663FF6"/>
    <w:rsid w:val="00666323"/>
    <w:rsid w:val="006666EE"/>
    <w:rsid w:val="00671CB9"/>
    <w:rsid w:val="00676054"/>
    <w:rsid w:val="006846E5"/>
    <w:rsid w:val="00685864"/>
    <w:rsid w:val="00685C46"/>
    <w:rsid w:val="00693699"/>
    <w:rsid w:val="00693A81"/>
    <w:rsid w:val="00694EBC"/>
    <w:rsid w:val="006954E8"/>
    <w:rsid w:val="0069737D"/>
    <w:rsid w:val="006A1C3C"/>
    <w:rsid w:val="006A2770"/>
    <w:rsid w:val="006A2FE4"/>
    <w:rsid w:val="006A30C6"/>
    <w:rsid w:val="006A5B31"/>
    <w:rsid w:val="006A738B"/>
    <w:rsid w:val="006C10BC"/>
    <w:rsid w:val="006C5ED7"/>
    <w:rsid w:val="006D0252"/>
    <w:rsid w:val="006D0575"/>
    <w:rsid w:val="006D582C"/>
    <w:rsid w:val="006E005F"/>
    <w:rsid w:val="006E013F"/>
    <w:rsid w:val="006E0556"/>
    <w:rsid w:val="006E4A5C"/>
    <w:rsid w:val="006E5DF7"/>
    <w:rsid w:val="006E7F12"/>
    <w:rsid w:val="006F081D"/>
    <w:rsid w:val="006F4FA9"/>
    <w:rsid w:val="00704145"/>
    <w:rsid w:val="0070417E"/>
    <w:rsid w:val="0070502E"/>
    <w:rsid w:val="007107E7"/>
    <w:rsid w:val="007109C0"/>
    <w:rsid w:val="00714B2D"/>
    <w:rsid w:val="007233A0"/>
    <w:rsid w:val="007253A7"/>
    <w:rsid w:val="0073061B"/>
    <w:rsid w:val="00731D76"/>
    <w:rsid w:val="0073387C"/>
    <w:rsid w:val="00736B68"/>
    <w:rsid w:val="00737F0A"/>
    <w:rsid w:val="00741484"/>
    <w:rsid w:val="007422EA"/>
    <w:rsid w:val="00753BAE"/>
    <w:rsid w:val="00753DBD"/>
    <w:rsid w:val="0075461E"/>
    <w:rsid w:val="00755B90"/>
    <w:rsid w:val="00755D8D"/>
    <w:rsid w:val="007668F1"/>
    <w:rsid w:val="0077172A"/>
    <w:rsid w:val="00772A4A"/>
    <w:rsid w:val="0077315E"/>
    <w:rsid w:val="00776465"/>
    <w:rsid w:val="00777389"/>
    <w:rsid w:val="007774B6"/>
    <w:rsid w:val="007779EE"/>
    <w:rsid w:val="0078187D"/>
    <w:rsid w:val="007820CE"/>
    <w:rsid w:val="00783F49"/>
    <w:rsid w:val="00784200"/>
    <w:rsid w:val="00787788"/>
    <w:rsid w:val="00791EC1"/>
    <w:rsid w:val="00792335"/>
    <w:rsid w:val="00793721"/>
    <w:rsid w:val="007A07B0"/>
    <w:rsid w:val="007A3444"/>
    <w:rsid w:val="007B1176"/>
    <w:rsid w:val="007B58B6"/>
    <w:rsid w:val="007B5B1B"/>
    <w:rsid w:val="007B6EE5"/>
    <w:rsid w:val="007C3A57"/>
    <w:rsid w:val="007C7CA1"/>
    <w:rsid w:val="007D3A9E"/>
    <w:rsid w:val="007D3B8B"/>
    <w:rsid w:val="007D4683"/>
    <w:rsid w:val="007D4850"/>
    <w:rsid w:val="007D4C0E"/>
    <w:rsid w:val="007D7156"/>
    <w:rsid w:val="007E42DC"/>
    <w:rsid w:val="007E6236"/>
    <w:rsid w:val="007F01C4"/>
    <w:rsid w:val="007F29ED"/>
    <w:rsid w:val="007F42E0"/>
    <w:rsid w:val="007F4798"/>
    <w:rsid w:val="007F6009"/>
    <w:rsid w:val="007F687F"/>
    <w:rsid w:val="00800898"/>
    <w:rsid w:val="00800FD5"/>
    <w:rsid w:val="008056CE"/>
    <w:rsid w:val="00810865"/>
    <w:rsid w:val="008118C2"/>
    <w:rsid w:val="0081302A"/>
    <w:rsid w:val="0081335A"/>
    <w:rsid w:val="0081365D"/>
    <w:rsid w:val="00815573"/>
    <w:rsid w:val="008200AD"/>
    <w:rsid w:val="0082152E"/>
    <w:rsid w:val="0082170E"/>
    <w:rsid w:val="00822EA4"/>
    <w:rsid w:val="00823E79"/>
    <w:rsid w:val="008257BA"/>
    <w:rsid w:val="0083017C"/>
    <w:rsid w:val="00834DA1"/>
    <w:rsid w:val="008448FF"/>
    <w:rsid w:val="00847F1B"/>
    <w:rsid w:val="00860A8B"/>
    <w:rsid w:val="00862BA9"/>
    <w:rsid w:val="008630A9"/>
    <w:rsid w:val="008641B9"/>
    <w:rsid w:val="00864963"/>
    <w:rsid w:val="008662B9"/>
    <w:rsid w:val="008678E0"/>
    <w:rsid w:val="00872048"/>
    <w:rsid w:val="0087222F"/>
    <w:rsid w:val="00873979"/>
    <w:rsid w:val="00875621"/>
    <w:rsid w:val="00877DCC"/>
    <w:rsid w:val="008800EF"/>
    <w:rsid w:val="00880533"/>
    <w:rsid w:val="00880E40"/>
    <w:rsid w:val="0088231A"/>
    <w:rsid w:val="008833D0"/>
    <w:rsid w:val="00885EEE"/>
    <w:rsid w:val="0089051B"/>
    <w:rsid w:val="00890816"/>
    <w:rsid w:val="00892981"/>
    <w:rsid w:val="00895837"/>
    <w:rsid w:val="0089631B"/>
    <w:rsid w:val="0089648C"/>
    <w:rsid w:val="00896C38"/>
    <w:rsid w:val="008973EF"/>
    <w:rsid w:val="008A40A7"/>
    <w:rsid w:val="008A7C22"/>
    <w:rsid w:val="008A7D67"/>
    <w:rsid w:val="008C0618"/>
    <w:rsid w:val="008C0AA6"/>
    <w:rsid w:val="008C24B2"/>
    <w:rsid w:val="008C6D05"/>
    <w:rsid w:val="008C7A6B"/>
    <w:rsid w:val="008D038D"/>
    <w:rsid w:val="008D0FA5"/>
    <w:rsid w:val="008D6926"/>
    <w:rsid w:val="008D7645"/>
    <w:rsid w:val="008E0A34"/>
    <w:rsid w:val="008E33F0"/>
    <w:rsid w:val="008E5E49"/>
    <w:rsid w:val="008E5EA8"/>
    <w:rsid w:val="008E62F2"/>
    <w:rsid w:val="008E6894"/>
    <w:rsid w:val="008F08F7"/>
    <w:rsid w:val="008F15B2"/>
    <w:rsid w:val="0090159A"/>
    <w:rsid w:val="00910D5E"/>
    <w:rsid w:val="00911A6C"/>
    <w:rsid w:val="009170CF"/>
    <w:rsid w:val="0093062B"/>
    <w:rsid w:val="00932826"/>
    <w:rsid w:val="00936240"/>
    <w:rsid w:val="00937767"/>
    <w:rsid w:val="00940DD9"/>
    <w:rsid w:val="009500A9"/>
    <w:rsid w:val="00950566"/>
    <w:rsid w:val="00951755"/>
    <w:rsid w:val="009532A4"/>
    <w:rsid w:val="00955225"/>
    <w:rsid w:val="009556B8"/>
    <w:rsid w:val="00956A21"/>
    <w:rsid w:val="00957D41"/>
    <w:rsid w:val="009602AA"/>
    <w:rsid w:val="00963BAE"/>
    <w:rsid w:val="0096428D"/>
    <w:rsid w:val="0096474F"/>
    <w:rsid w:val="00965253"/>
    <w:rsid w:val="00967F1B"/>
    <w:rsid w:val="00973163"/>
    <w:rsid w:val="00981D6A"/>
    <w:rsid w:val="00982469"/>
    <w:rsid w:val="0098479C"/>
    <w:rsid w:val="00984AD2"/>
    <w:rsid w:val="0098705E"/>
    <w:rsid w:val="00987929"/>
    <w:rsid w:val="009916A0"/>
    <w:rsid w:val="009A532C"/>
    <w:rsid w:val="009B2568"/>
    <w:rsid w:val="009B4839"/>
    <w:rsid w:val="009C02EC"/>
    <w:rsid w:val="009C6753"/>
    <w:rsid w:val="009D0F26"/>
    <w:rsid w:val="009D6AC5"/>
    <w:rsid w:val="009D742D"/>
    <w:rsid w:val="009D783B"/>
    <w:rsid w:val="009E06A8"/>
    <w:rsid w:val="009E0B67"/>
    <w:rsid w:val="009E22B7"/>
    <w:rsid w:val="009E3A00"/>
    <w:rsid w:val="009E3B8F"/>
    <w:rsid w:val="009E4009"/>
    <w:rsid w:val="009E5243"/>
    <w:rsid w:val="009E551C"/>
    <w:rsid w:val="009F44B6"/>
    <w:rsid w:val="00A01FEF"/>
    <w:rsid w:val="00A020E6"/>
    <w:rsid w:val="00A03F7C"/>
    <w:rsid w:val="00A05BFB"/>
    <w:rsid w:val="00A07C7E"/>
    <w:rsid w:val="00A259B9"/>
    <w:rsid w:val="00A25C44"/>
    <w:rsid w:val="00A339BC"/>
    <w:rsid w:val="00A4039D"/>
    <w:rsid w:val="00A412BE"/>
    <w:rsid w:val="00A50F4C"/>
    <w:rsid w:val="00A51592"/>
    <w:rsid w:val="00A51963"/>
    <w:rsid w:val="00A5416A"/>
    <w:rsid w:val="00A56C39"/>
    <w:rsid w:val="00A571F1"/>
    <w:rsid w:val="00A607A7"/>
    <w:rsid w:val="00A62764"/>
    <w:rsid w:val="00A64160"/>
    <w:rsid w:val="00A6647E"/>
    <w:rsid w:val="00A66B12"/>
    <w:rsid w:val="00A66FB4"/>
    <w:rsid w:val="00A671C5"/>
    <w:rsid w:val="00A6745A"/>
    <w:rsid w:val="00A6753B"/>
    <w:rsid w:val="00A70295"/>
    <w:rsid w:val="00A72DE8"/>
    <w:rsid w:val="00A75026"/>
    <w:rsid w:val="00A77EB2"/>
    <w:rsid w:val="00A845A4"/>
    <w:rsid w:val="00A846DF"/>
    <w:rsid w:val="00A87B44"/>
    <w:rsid w:val="00A9276C"/>
    <w:rsid w:val="00A929BE"/>
    <w:rsid w:val="00A94ADC"/>
    <w:rsid w:val="00A96099"/>
    <w:rsid w:val="00AA216E"/>
    <w:rsid w:val="00AA540F"/>
    <w:rsid w:val="00AA58C8"/>
    <w:rsid w:val="00AB3E09"/>
    <w:rsid w:val="00AB771F"/>
    <w:rsid w:val="00AB79CD"/>
    <w:rsid w:val="00AC35BA"/>
    <w:rsid w:val="00AC40D0"/>
    <w:rsid w:val="00AC7E99"/>
    <w:rsid w:val="00AD4465"/>
    <w:rsid w:val="00AD5B74"/>
    <w:rsid w:val="00AD7354"/>
    <w:rsid w:val="00AD7E5B"/>
    <w:rsid w:val="00AE6347"/>
    <w:rsid w:val="00AF1BF8"/>
    <w:rsid w:val="00AF5283"/>
    <w:rsid w:val="00AF5F8E"/>
    <w:rsid w:val="00AF76F4"/>
    <w:rsid w:val="00B06358"/>
    <w:rsid w:val="00B104E1"/>
    <w:rsid w:val="00B11C65"/>
    <w:rsid w:val="00B1304B"/>
    <w:rsid w:val="00B143C0"/>
    <w:rsid w:val="00B14D9D"/>
    <w:rsid w:val="00B21316"/>
    <w:rsid w:val="00B215EB"/>
    <w:rsid w:val="00B259B5"/>
    <w:rsid w:val="00B260FB"/>
    <w:rsid w:val="00B261C1"/>
    <w:rsid w:val="00B26DB9"/>
    <w:rsid w:val="00B27BFE"/>
    <w:rsid w:val="00B339C6"/>
    <w:rsid w:val="00B353F5"/>
    <w:rsid w:val="00B35B38"/>
    <w:rsid w:val="00B35CBA"/>
    <w:rsid w:val="00B35FB7"/>
    <w:rsid w:val="00B3609C"/>
    <w:rsid w:val="00B37CAB"/>
    <w:rsid w:val="00B41248"/>
    <w:rsid w:val="00B415AF"/>
    <w:rsid w:val="00B51946"/>
    <w:rsid w:val="00B5712D"/>
    <w:rsid w:val="00B57DA8"/>
    <w:rsid w:val="00B60918"/>
    <w:rsid w:val="00B61EAE"/>
    <w:rsid w:val="00B62BC5"/>
    <w:rsid w:val="00B67B38"/>
    <w:rsid w:val="00B700C5"/>
    <w:rsid w:val="00B70F10"/>
    <w:rsid w:val="00B7290B"/>
    <w:rsid w:val="00B72B8C"/>
    <w:rsid w:val="00B73576"/>
    <w:rsid w:val="00B7404D"/>
    <w:rsid w:val="00B813E1"/>
    <w:rsid w:val="00B93463"/>
    <w:rsid w:val="00BA16BB"/>
    <w:rsid w:val="00BB1A2A"/>
    <w:rsid w:val="00BB4C7F"/>
    <w:rsid w:val="00BB7B02"/>
    <w:rsid w:val="00BC0F39"/>
    <w:rsid w:val="00BC157E"/>
    <w:rsid w:val="00BC216F"/>
    <w:rsid w:val="00BC3E95"/>
    <w:rsid w:val="00BC4FA5"/>
    <w:rsid w:val="00BD3139"/>
    <w:rsid w:val="00BE508E"/>
    <w:rsid w:val="00BE697E"/>
    <w:rsid w:val="00BE7DD8"/>
    <w:rsid w:val="00BF091E"/>
    <w:rsid w:val="00BF2A51"/>
    <w:rsid w:val="00BF4B73"/>
    <w:rsid w:val="00BF4F8A"/>
    <w:rsid w:val="00BF6523"/>
    <w:rsid w:val="00BF698A"/>
    <w:rsid w:val="00BF7F37"/>
    <w:rsid w:val="00C06353"/>
    <w:rsid w:val="00C107E4"/>
    <w:rsid w:val="00C16E13"/>
    <w:rsid w:val="00C172B1"/>
    <w:rsid w:val="00C202C9"/>
    <w:rsid w:val="00C20ACF"/>
    <w:rsid w:val="00C2163D"/>
    <w:rsid w:val="00C22D44"/>
    <w:rsid w:val="00C2463E"/>
    <w:rsid w:val="00C3052B"/>
    <w:rsid w:val="00C328E1"/>
    <w:rsid w:val="00C34C79"/>
    <w:rsid w:val="00C35335"/>
    <w:rsid w:val="00C45DE8"/>
    <w:rsid w:val="00C46A4B"/>
    <w:rsid w:val="00C514D8"/>
    <w:rsid w:val="00C52A0D"/>
    <w:rsid w:val="00C60E20"/>
    <w:rsid w:val="00C6280A"/>
    <w:rsid w:val="00C62AD6"/>
    <w:rsid w:val="00C634F7"/>
    <w:rsid w:val="00C67851"/>
    <w:rsid w:val="00C7358C"/>
    <w:rsid w:val="00C7688C"/>
    <w:rsid w:val="00C812E6"/>
    <w:rsid w:val="00C82185"/>
    <w:rsid w:val="00C85571"/>
    <w:rsid w:val="00C868A5"/>
    <w:rsid w:val="00C909EB"/>
    <w:rsid w:val="00C931D5"/>
    <w:rsid w:val="00C9796B"/>
    <w:rsid w:val="00CA264C"/>
    <w:rsid w:val="00CA2A1B"/>
    <w:rsid w:val="00CA3A45"/>
    <w:rsid w:val="00CB00FD"/>
    <w:rsid w:val="00CC01EA"/>
    <w:rsid w:val="00CC32D2"/>
    <w:rsid w:val="00CC3888"/>
    <w:rsid w:val="00CD05C5"/>
    <w:rsid w:val="00CE25B7"/>
    <w:rsid w:val="00CE2D19"/>
    <w:rsid w:val="00CE46FD"/>
    <w:rsid w:val="00CE5EE9"/>
    <w:rsid w:val="00CF1E66"/>
    <w:rsid w:val="00CF3022"/>
    <w:rsid w:val="00CF6CC7"/>
    <w:rsid w:val="00CF6FDA"/>
    <w:rsid w:val="00D01B00"/>
    <w:rsid w:val="00D03F9E"/>
    <w:rsid w:val="00D13367"/>
    <w:rsid w:val="00D17E19"/>
    <w:rsid w:val="00D21551"/>
    <w:rsid w:val="00D24416"/>
    <w:rsid w:val="00D24C9E"/>
    <w:rsid w:val="00D256A8"/>
    <w:rsid w:val="00D26CE0"/>
    <w:rsid w:val="00D279DC"/>
    <w:rsid w:val="00D27A12"/>
    <w:rsid w:val="00D308F6"/>
    <w:rsid w:val="00D30EC1"/>
    <w:rsid w:val="00D32D99"/>
    <w:rsid w:val="00D35AE2"/>
    <w:rsid w:val="00D42FEF"/>
    <w:rsid w:val="00D44D32"/>
    <w:rsid w:val="00D45A7B"/>
    <w:rsid w:val="00D509FF"/>
    <w:rsid w:val="00D52969"/>
    <w:rsid w:val="00D63720"/>
    <w:rsid w:val="00D63D1E"/>
    <w:rsid w:val="00D70868"/>
    <w:rsid w:val="00D7142B"/>
    <w:rsid w:val="00D7290D"/>
    <w:rsid w:val="00D751F2"/>
    <w:rsid w:val="00D82DBB"/>
    <w:rsid w:val="00D83CFA"/>
    <w:rsid w:val="00D856DE"/>
    <w:rsid w:val="00D85DAB"/>
    <w:rsid w:val="00D862A4"/>
    <w:rsid w:val="00DA03B1"/>
    <w:rsid w:val="00DA2807"/>
    <w:rsid w:val="00DA7958"/>
    <w:rsid w:val="00DB05EE"/>
    <w:rsid w:val="00DB29C4"/>
    <w:rsid w:val="00DB3B06"/>
    <w:rsid w:val="00DB5E39"/>
    <w:rsid w:val="00DC3961"/>
    <w:rsid w:val="00DD02F2"/>
    <w:rsid w:val="00DD04DF"/>
    <w:rsid w:val="00DD178A"/>
    <w:rsid w:val="00DD1E85"/>
    <w:rsid w:val="00DD6AC3"/>
    <w:rsid w:val="00DD7D6A"/>
    <w:rsid w:val="00DE3D1E"/>
    <w:rsid w:val="00DF021A"/>
    <w:rsid w:val="00DF14DA"/>
    <w:rsid w:val="00E0098E"/>
    <w:rsid w:val="00E00BF3"/>
    <w:rsid w:val="00E05985"/>
    <w:rsid w:val="00E06FEE"/>
    <w:rsid w:val="00E06FFB"/>
    <w:rsid w:val="00E07F2A"/>
    <w:rsid w:val="00E10ED9"/>
    <w:rsid w:val="00E137C6"/>
    <w:rsid w:val="00E15B51"/>
    <w:rsid w:val="00E1656C"/>
    <w:rsid w:val="00E17D24"/>
    <w:rsid w:val="00E17F88"/>
    <w:rsid w:val="00E2070A"/>
    <w:rsid w:val="00E20C65"/>
    <w:rsid w:val="00E20EFD"/>
    <w:rsid w:val="00E22DDE"/>
    <w:rsid w:val="00E2319E"/>
    <w:rsid w:val="00E24198"/>
    <w:rsid w:val="00E306DB"/>
    <w:rsid w:val="00E3238E"/>
    <w:rsid w:val="00E3448C"/>
    <w:rsid w:val="00E3769F"/>
    <w:rsid w:val="00E406D8"/>
    <w:rsid w:val="00E4232B"/>
    <w:rsid w:val="00E4262C"/>
    <w:rsid w:val="00E42D12"/>
    <w:rsid w:val="00E506A9"/>
    <w:rsid w:val="00E6291C"/>
    <w:rsid w:val="00E665A7"/>
    <w:rsid w:val="00E67056"/>
    <w:rsid w:val="00E70975"/>
    <w:rsid w:val="00E72BE3"/>
    <w:rsid w:val="00E762DE"/>
    <w:rsid w:val="00E771C1"/>
    <w:rsid w:val="00E80348"/>
    <w:rsid w:val="00E823B4"/>
    <w:rsid w:val="00E91102"/>
    <w:rsid w:val="00E963D8"/>
    <w:rsid w:val="00E96718"/>
    <w:rsid w:val="00E96BF6"/>
    <w:rsid w:val="00E97AFE"/>
    <w:rsid w:val="00EA5C72"/>
    <w:rsid w:val="00EB019E"/>
    <w:rsid w:val="00EC0078"/>
    <w:rsid w:val="00EC52FD"/>
    <w:rsid w:val="00EC5C6D"/>
    <w:rsid w:val="00ED2F06"/>
    <w:rsid w:val="00ED47C0"/>
    <w:rsid w:val="00ED4EDE"/>
    <w:rsid w:val="00ED75A7"/>
    <w:rsid w:val="00EE3442"/>
    <w:rsid w:val="00EE3AEA"/>
    <w:rsid w:val="00EE4025"/>
    <w:rsid w:val="00EE4C1C"/>
    <w:rsid w:val="00EE6489"/>
    <w:rsid w:val="00EE676D"/>
    <w:rsid w:val="00EF72FE"/>
    <w:rsid w:val="00EF7653"/>
    <w:rsid w:val="00EF7B0D"/>
    <w:rsid w:val="00F00C05"/>
    <w:rsid w:val="00F0531C"/>
    <w:rsid w:val="00F06796"/>
    <w:rsid w:val="00F10A98"/>
    <w:rsid w:val="00F14C1C"/>
    <w:rsid w:val="00F14DB3"/>
    <w:rsid w:val="00F16D14"/>
    <w:rsid w:val="00F16F76"/>
    <w:rsid w:val="00F16FE6"/>
    <w:rsid w:val="00F226E4"/>
    <w:rsid w:val="00F231DC"/>
    <w:rsid w:val="00F259D9"/>
    <w:rsid w:val="00F276A1"/>
    <w:rsid w:val="00F35D9E"/>
    <w:rsid w:val="00F374BF"/>
    <w:rsid w:val="00F37F7B"/>
    <w:rsid w:val="00F41255"/>
    <w:rsid w:val="00F426F4"/>
    <w:rsid w:val="00F43650"/>
    <w:rsid w:val="00F44E6C"/>
    <w:rsid w:val="00F52FCC"/>
    <w:rsid w:val="00F576C2"/>
    <w:rsid w:val="00F62A0E"/>
    <w:rsid w:val="00F6493A"/>
    <w:rsid w:val="00F671E2"/>
    <w:rsid w:val="00F6723C"/>
    <w:rsid w:val="00F70779"/>
    <w:rsid w:val="00F83600"/>
    <w:rsid w:val="00F854B0"/>
    <w:rsid w:val="00F86CCC"/>
    <w:rsid w:val="00F87683"/>
    <w:rsid w:val="00F90509"/>
    <w:rsid w:val="00F91235"/>
    <w:rsid w:val="00F9207F"/>
    <w:rsid w:val="00F94786"/>
    <w:rsid w:val="00F96193"/>
    <w:rsid w:val="00F9792E"/>
    <w:rsid w:val="00FA2BBE"/>
    <w:rsid w:val="00FA35AD"/>
    <w:rsid w:val="00FA450E"/>
    <w:rsid w:val="00FA5A2D"/>
    <w:rsid w:val="00FA7328"/>
    <w:rsid w:val="00FB196A"/>
    <w:rsid w:val="00FB43D9"/>
    <w:rsid w:val="00FB4FCE"/>
    <w:rsid w:val="00FC14F8"/>
    <w:rsid w:val="00FC1CF4"/>
    <w:rsid w:val="00FC7BFB"/>
    <w:rsid w:val="00FD0979"/>
    <w:rsid w:val="00FD18C2"/>
    <w:rsid w:val="00FD1CE8"/>
    <w:rsid w:val="00FD2578"/>
    <w:rsid w:val="00FD448E"/>
    <w:rsid w:val="00FD5F25"/>
    <w:rsid w:val="00FE3A91"/>
    <w:rsid w:val="00FE431C"/>
    <w:rsid w:val="00FE63F2"/>
    <w:rsid w:val="00FF50C8"/>
    <w:rsid w:val="00FF5C0F"/>
    <w:rsid w:val="00FF6E9F"/>
    <w:rsid w:val="00FF7561"/>
    <w:rsid w:val="00FF7B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9">
      <o:colormenu v:ext="edit" fillcolor="none [66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5EB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6D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6DB9"/>
    <w:rPr>
      <w:rFonts w:ascii="Tahoma" w:hAnsi="Tahoma" w:cs="Tahoma"/>
      <w:sz w:val="16"/>
      <w:szCs w:val="16"/>
    </w:rPr>
  </w:style>
  <w:style w:type="paragraph" w:styleId="a5">
    <w:name w:val="List Paragraph"/>
    <w:basedOn w:val="a"/>
    <w:uiPriority w:val="34"/>
    <w:qFormat/>
    <w:rsid w:val="00010BCB"/>
    <w:pPr>
      <w:ind w:left="720"/>
      <w:contextualSpacing/>
    </w:pPr>
  </w:style>
  <w:style w:type="paragraph" w:styleId="a6">
    <w:name w:val="header"/>
    <w:basedOn w:val="a"/>
    <w:link w:val="a7"/>
    <w:uiPriority w:val="99"/>
    <w:unhideWhenUsed/>
    <w:rsid w:val="0095056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50566"/>
  </w:style>
  <w:style w:type="paragraph" w:styleId="a8">
    <w:name w:val="footer"/>
    <w:basedOn w:val="a"/>
    <w:link w:val="a9"/>
    <w:uiPriority w:val="99"/>
    <w:unhideWhenUsed/>
    <w:rsid w:val="0095056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50566"/>
  </w:style>
  <w:style w:type="paragraph" w:styleId="aa">
    <w:name w:val="Body Text"/>
    <w:basedOn w:val="a"/>
    <w:link w:val="ab"/>
    <w:rsid w:val="00F96193"/>
    <w:pPr>
      <w:spacing w:after="0" w:line="240" w:lineRule="auto"/>
      <w:jc w:val="center"/>
    </w:pPr>
    <w:rPr>
      <w:rFonts w:ascii="Times New Roman" w:eastAsia="Times New Roman" w:hAnsi="Times New Roman" w:cs="Times New Roman"/>
      <w:b/>
      <w:i/>
      <w:sz w:val="32"/>
      <w:szCs w:val="20"/>
    </w:rPr>
  </w:style>
  <w:style w:type="character" w:customStyle="1" w:styleId="ab">
    <w:name w:val="Основной текст Знак"/>
    <w:basedOn w:val="a0"/>
    <w:link w:val="aa"/>
    <w:rsid w:val="00F96193"/>
    <w:rPr>
      <w:rFonts w:ascii="Times New Roman" w:eastAsia="Times New Roman" w:hAnsi="Times New Roman" w:cs="Times New Roman"/>
      <w:b/>
      <w:i/>
      <w:sz w:val="32"/>
      <w:szCs w:val="20"/>
      <w:lang w:eastAsia="ru-RU"/>
    </w:rPr>
  </w:style>
  <w:style w:type="paragraph" w:styleId="ac">
    <w:name w:val="Normal (Web)"/>
    <w:basedOn w:val="a"/>
    <w:uiPriority w:val="99"/>
    <w:unhideWhenUsed/>
    <w:rsid w:val="00F961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
    <w:name w:val="Style4"/>
    <w:basedOn w:val="a"/>
    <w:rsid w:val="009B4839"/>
    <w:pPr>
      <w:widowControl w:val="0"/>
      <w:autoSpaceDE w:val="0"/>
      <w:autoSpaceDN w:val="0"/>
      <w:adjustRightInd w:val="0"/>
      <w:spacing w:after="0" w:line="269" w:lineRule="exact"/>
      <w:jc w:val="both"/>
    </w:pPr>
    <w:rPr>
      <w:rFonts w:ascii="Courier New" w:eastAsia="Times New Roman" w:hAnsi="Courier New" w:cs="Times New Roman"/>
      <w:sz w:val="24"/>
      <w:szCs w:val="24"/>
    </w:rPr>
  </w:style>
  <w:style w:type="paragraph" w:customStyle="1" w:styleId="p2">
    <w:name w:val="p2"/>
    <w:basedOn w:val="a"/>
    <w:rsid w:val="00AF5F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a"/>
    <w:rsid w:val="006F4F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6F4FA9"/>
  </w:style>
  <w:style w:type="paragraph" w:customStyle="1" w:styleId="p19">
    <w:name w:val="p19"/>
    <w:basedOn w:val="a"/>
    <w:rsid w:val="006F4FA9"/>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Hyperlink"/>
    <w:basedOn w:val="a0"/>
    <w:uiPriority w:val="99"/>
    <w:semiHidden/>
    <w:unhideWhenUsed/>
    <w:rsid w:val="00B14D9D"/>
    <w:rPr>
      <w:color w:val="0000FF"/>
      <w:u w:val="single"/>
    </w:rPr>
  </w:style>
  <w:style w:type="paragraph" w:customStyle="1" w:styleId="xl55">
    <w:name w:val="xl55"/>
    <w:basedOn w:val="a"/>
    <w:rsid w:val="00391071"/>
    <w:pPr>
      <w:spacing w:before="100" w:after="100" w:line="240" w:lineRule="auto"/>
    </w:pPr>
    <w:rPr>
      <w:rFonts w:ascii="Bookman Old Style" w:eastAsia="Times New Roman" w:hAnsi="Bookman Old Style" w:cs="Times New Roman"/>
      <w:b/>
      <w:sz w:val="28"/>
      <w:szCs w:val="20"/>
    </w:rPr>
  </w:style>
  <w:style w:type="paragraph" w:styleId="ae">
    <w:name w:val="Title"/>
    <w:basedOn w:val="a"/>
    <w:link w:val="af"/>
    <w:qFormat/>
    <w:rsid w:val="00391071"/>
    <w:pPr>
      <w:spacing w:after="0" w:line="240" w:lineRule="auto"/>
      <w:jc w:val="center"/>
    </w:pPr>
    <w:rPr>
      <w:rFonts w:ascii="Times New Roman" w:eastAsia="Times New Roman" w:hAnsi="Times New Roman" w:cs="Times New Roman"/>
      <w:sz w:val="28"/>
      <w:szCs w:val="20"/>
    </w:rPr>
  </w:style>
  <w:style w:type="character" w:customStyle="1" w:styleId="af">
    <w:name w:val="Название Знак"/>
    <w:basedOn w:val="a0"/>
    <w:link w:val="ae"/>
    <w:rsid w:val="00391071"/>
    <w:rPr>
      <w:rFonts w:ascii="Times New Roman" w:eastAsia="Times New Roman" w:hAnsi="Times New Roman" w:cs="Times New Roman"/>
      <w:sz w:val="28"/>
      <w:szCs w:val="20"/>
      <w:lang w:eastAsia="ru-RU"/>
    </w:rPr>
  </w:style>
  <w:style w:type="paragraph" w:styleId="af0">
    <w:name w:val="Plain Text"/>
    <w:basedOn w:val="a"/>
    <w:link w:val="af1"/>
    <w:rsid w:val="00391071"/>
    <w:pPr>
      <w:autoSpaceDE w:val="0"/>
      <w:autoSpaceDN w:val="0"/>
      <w:spacing w:after="0" w:line="240" w:lineRule="auto"/>
    </w:pPr>
    <w:rPr>
      <w:rFonts w:ascii="Courier New" w:eastAsia="Times New Roman" w:hAnsi="Courier New" w:cs="Courier New"/>
      <w:sz w:val="20"/>
      <w:szCs w:val="20"/>
    </w:rPr>
  </w:style>
  <w:style w:type="character" w:customStyle="1" w:styleId="af1">
    <w:name w:val="Текст Знак"/>
    <w:basedOn w:val="a0"/>
    <w:link w:val="af0"/>
    <w:rsid w:val="00391071"/>
    <w:rPr>
      <w:rFonts w:ascii="Courier New" w:eastAsia="Times New Roman" w:hAnsi="Courier New" w:cs="Courier New"/>
      <w:sz w:val="20"/>
      <w:szCs w:val="20"/>
      <w:lang w:eastAsia="ru-RU"/>
    </w:rPr>
  </w:style>
  <w:style w:type="paragraph" w:customStyle="1" w:styleId="Default">
    <w:name w:val="Default"/>
    <w:rsid w:val="0039107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0">
    <w:name w:val="Обычный1"/>
    <w:rsid w:val="00520E19"/>
    <w:pPr>
      <w:snapToGrid w:val="0"/>
      <w:spacing w:after="0" w:line="240" w:lineRule="auto"/>
    </w:pPr>
    <w:rPr>
      <w:rFonts w:ascii="Times New Roman" w:eastAsia="Times New Roman" w:hAnsi="Times New Roman" w:cs="Times New Roman"/>
      <w:sz w:val="28"/>
      <w:szCs w:val="20"/>
    </w:rPr>
  </w:style>
  <w:style w:type="character" w:customStyle="1" w:styleId="11">
    <w:name w:val="Название Знак1"/>
    <w:basedOn w:val="a0"/>
    <w:uiPriority w:val="10"/>
    <w:rsid w:val="00693699"/>
    <w:rPr>
      <w:rFonts w:asciiTheme="majorHAnsi" w:eastAsiaTheme="majorEastAsia" w:hAnsiTheme="majorHAnsi" w:cstheme="majorBidi"/>
      <w:spacing w:val="-10"/>
      <w:kern w:val="28"/>
      <w:sz w:val="56"/>
      <w:szCs w:val="56"/>
      <w:lang w:eastAsia="ru-RU"/>
    </w:rPr>
  </w:style>
  <w:style w:type="paragraph" w:styleId="af2">
    <w:name w:val="Body Text Indent"/>
    <w:basedOn w:val="a"/>
    <w:link w:val="af3"/>
    <w:unhideWhenUsed/>
    <w:rsid w:val="008E5E49"/>
    <w:pPr>
      <w:spacing w:after="120" w:line="240" w:lineRule="auto"/>
      <w:ind w:left="283"/>
    </w:pPr>
    <w:rPr>
      <w:rFonts w:ascii="Times New Roman" w:eastAsia="Times New Roman" w:hAnsi="Times New Roman" w:cs="Times New Roman"/>
      <w:sz w:val="24"/>
      <w:szCs w:val="24"/>
    </w:rPr>
  </w:style>
  <w:style w:type="character" w:customStyle="1" w:styleId="af3">
    <w:name w:val="Основной текст с отступом Знак"/>
    <w:basedOn w:val="a0"/>
    <w:link w:val="af2"/>
    <w:rsid w:val="008E5E49"/>
    <w:rPr>
      <w:rFonts w:ascii="Times New Roman" w:eastAsia="Times New Roman" w:hAnsi="Times New Roman" w:cs="Times New Roman"/>
      <w:sz w:val="24"/>
      <w:szCs w:val="24"/>
      <w:lang w:eastAsia="ru-RU"/>
    </w:rPr>
  </w:style>
  <w:style w:type="paragraph" w:styleId="2">
    <w:name w:val="Body Text 2"/>
    <w:basedOn w:val="a"/>
    <w:link w:val="20"/>
    <w:uiPriority w:val="99"/>
    <w:unhideWhenUsed/>
    <w:rsid w:val="00671CB9"/>
    <w:pPr>
      <w:spacing w:after="120" w:line="480" w:lineRule="auto"/>
    </w:pPr>
  </w:style>
  <w:style w:type="character" w:customStyle="1" w:styleId="20">
    <w:name w:val="Основной текст 2 Знак"/>
    <w:basedOn w:val="a0"/>
    <w:link w:val="2"/>
    <w:uiPriority w:val="99"/>
    <w:rsid w:val="00671CB9"/>
  </w:style>
  <w:style w:type="paragraph" w:customStyle="1" w:styleId="msonormalcxspmiddlecxspmiddlecxspmiddle">
    <w:name w:val="msonormalcxspmiddlecxspmiddlecxspmiddle"/>
    <w:basedOn w:val="a"/>
    <w:rsid w:val="0093062B"/>
    <w:pPr>
      <w:spacing w:before="100" w:beforeAutospacing="1" w:after="100" w:afterAutospacing="1" w:line="240" w:lineRule="auto"/>
    </w:pPr>
    <w:rPr>
      <w:rFonts w:ascii="Times New Roman" w:eastAsia="Times New Roman" w:hAnsi="Times New Roman" w:cs="Times New Roman"/>
      <w:sz w:val="24"/>
      <w:szCs w:val="24"/>
    </w:rPr>
  </w:style>
  <w:style w:type="character" w:styleId="af4">
    <w:name w:val="Strong"/>
    <w:basedOn w:val="a0"/>
    <w:uiPriority w:val="22"/>
    <w:qFormat/>
    <w:rsid w:val="002372D3"/>
    <w:rPr>
      <w:b/>
      <w:bCs/>
    </w:rPr>
  </w:style>
  <w:style w:type="character" w:customStyle="1" w:styleId="FontStyle42">
    <w:name w:val="Font Style42"/>
    <w:uiPriority w:val="99"/>
    <w:rsid w:val="002B7B2B"/>
    <w:rPr>
      <w:rFonts w:ascii="Times New Roman" w:hAnsi="Times New Roman" w:cs="Times New Roman"/>
      <w:sz w:val="28"/>
      <w:szCs w:val="28"/>
    </w:rPr>
  </w:style>
  <w:style w:type="paragraph" w:styleId="3">
    <w:name w:val="Body Text Indent 3"/>
    <w:basedOn w:val="a"/>
    <w:link w:val="30"/>
    <w:uiPriority w:val="99"/>
    <w:semiHidden/>
    <w:unhideWhenUsed/>
    <w:rsid w:val="00EE6489"/>
    <w:pPr>
      <w:spacing w:after="120"/>
      <w:ind w:left="283"/>
    </w:pPr>
    <w:rPr>
      <w:sz w:val="16"/>
      <w:szCs w:val="16"/>
    </w:rPr>
  </w:style>
  <w:style w:type="character" w:customStyle="1" w:styleId="30">
    <w:name w:val="Основной текст с отступом 3 Знак"/>
    <w:basedOn w:val="a0"/>
    <w:link w:val="3"/>
    <w:uiPriority w:val="99"/>
    <w:semiHidden/>
    <w:rsid w:val="00EE6489"/>
    <w:rPr>
      <w:sz w:val="16"/>
      <w:szCs w:val="16"/>
    </w:rPr>
  </w:style>
  <w:style w:type="numbering" w:customStyle="1" w:styleId="1">
    <w:name w:val="Стиль1"/>
    <w:uiPriority w:val="99"/>
    <w:rsid w:val="00910D5E"/>
    <w:pPr>
      <w:numPr>
        <w:numId w:val="37"/>
      </w:numPr>
    </w:pPr>
  </w:style>
  <w:style w:type="paragraph" w:customStyle="1" w:styleId="point">
    <w:name w:val="point"/>
    <w:basedOn w:val="a"/>
    <w:rsid w:val="00D24416"/>
    <w:pPr>
      <w:spacing w:after="0" w:line="240" w:lineRule="auto"/>
      <w:ind w:firstLine="567"/>
      <w:jc w:val="both"/>
    </w:pPr>
    <w:rPr>
      <w:rFonts w:ascii="Times New Roman" w:eastAsia="Times New Roman" w:hAnsi="Times New Roman" w:cs="Times New Roman"/>
      <w:sz w:val="24"/>
      <w:szCs w:val="24"/>
    </w:rPr>
  </w:style>
  <w:style w:type="paragraph" w:customStyle="1" w:styleId="12">
    <w:name w:val="Без интервала1"/>
    <w:qFormat/>
    <w:rsid w:val="00D24416"/>
    <w:pPr>
      <w:spacing w:after="0" w:line="240" w:lineRule="auto"/>
    </w:pPr>
    <w:rPr>
      <w:rFonts w:ascii="Calibri" w:eastAsia="Times New Roman" w:hAnsi="Calibri" w:cs="Times New Roman"/>
      <w:lang w:eastAsia="en-US"/>
    </w:rPr>
  </w:style>
  <w:style w:type="character" w:customStyle="1" w:styleId="21">
    <w:name w:val="Основной текст (2)_"/>
    <w:basedOn w:val="a0"/>
    <w:link w:val="22"/>
    <w:rsid w:val="00CD05C5"/>
    <w:rPr>
      <w:rFonts w:ascii="Times New Roman" w:eastAsia="Times New Roman" w:hAnsi="Times New Roman" w:cs="Times New Roman"/>
      <w:sz w:val="23"/>
      <w:szCs w:val="23"/>
      <w:shd w:val="clear" w:color="auto" w:fill="FFFFFF"/>
    </w:rPr>
  </w:style>
  <w:style w:type="paragraph" w:customStyle="1" w:styleId="22">
    <w:name w:val="Основной текст (2)"/>
    <w:basedOn w:val="a"/>
    <w:link w:val="21"/>
    <w:rsid w:val="00CD05C5"/>
    <w:pPr>
      <w:shd w:val="clear" w:color="auto" w:fill="FFFFFF"/>
      <w:spacing w:before="2040" w:after="120" w:line="0" w:lineRule="atLeast"/>
    </w:pPr>
    <w:rPr>
      <w:rFonts w:ascii="Times New Roman" w:eastAsia="Times New Roman" w:hAnsi="Times New Roman" w:cs="Times New Roman"/>
      <w:sz w:val="23"/>
      <w:szCs w:val="23"/>
    </w:rPr>
  </w:style>
  <w:style w:type="character" w:customStyle="1" w:styleId="FontStyle13">
    <w:name w:val="Font Style13"/>
    <w:rsid w:val="005166DB"/>
    <w:rPr>
      <w:rFonts w:ascii="Times New Roman" w:hAnsi="Times New Roman" w:cs="Times New Roman"/>
      <w:sz w:val="26"/>
      <w:szCs w:val="26"/>
    </w:rPr>
  </w:style>
  <w:style w:type="paragraph" w:customStyle="1" w:styleId="Style9">
    <w:name w:val="Style9"/>
    <w:basedOn w:val="a"/>
    <w:uiPriority w:val="99"/>
    <w:rsid w:val="00B3609C"/>
    <w:pPr>
      <w:widowControl w:val="0"/>
      <w:autoSpaceDE w:val="0"/>
      <w:autoSpaceDN w:val="0"/>
      <w:adjustRightInd w:val="0"/>
      <w:spacing w:after="0" w:line="346" w:lineRule="exact"/>
      <w:ind w:firstLine="691"/>
      <w:jc w:val="both"/>
    </w:pPr>
    <w:rPr>
      <w:rFonts w:ascii="Times New Roman" w:eastAsia="Times New Roman" w:hAnsi="Times New Roman" w:cs="Times New Roman"/>
      <w:sz w:val="24"/>
      <w:szCs w:val="24"/>
    </w:rPr>
  </w:style>
  <w:style w:type="character" w:customStyle="1" w:styleId="FontStyle47">
    <w:name w:val="Font Style47"/>
    <w:uiPriority w:val="99"/>
    <w:rsid w:val="00B3609C"/>
    <w:rPr>
      <w:rFonts w:ascii="Times New Roman" w:hAnsi="Times New Roman" w:cs="Times New Roman"/>
      <w:b/>
      <w:bCs/>
      <w:i/>
      <w:iCs/>
      <w:color w:val="000000"/>
      <w:sz w:val="28"/>
      <w:szCs w:val="28"/>
    </w:rPr>
  </w:style>
  <w:style w:type="paragraph" w:customStyle="1" w:styleId="msonormalcxspmiddlecxspmiddle">
    <w:name w:val="msonormalcxspmiddlecxspmiddle"/>
    <w:basedOn w:val="a"/>
    <w:rsid w:val="002E5B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u">
    <w:name w:val="titleu"/>
    <w:basedOn w:val="a"/>
    <w:rsid w:val="00F37F7B"/>
    <w:pPr>
      <w:spacing w:before="360" w:after="360" w:line="240" w:lineRule="auto"/>
    </w:pPr>
    <w:rPr>
      <w:rFonts w:ascii="Times New Roman" w:eastAsia="Times New Roman" w:hAnsi="Times New Roman" w:cs="Times New Roman"/>
      <w:b/>
      <w:bCs/>
      <w:sz w:val="24"/>
      <w:szCs w:val="24"/>
    </w:rPr>
  </w:style>
  <w:style w:type="character" w:customStyle="1" w:styleId="FontStyle24">
    <w:name w:val="Font Style24"/>
    <w:rsid w:val="005E5032"/>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4917">
      <w:bodyDiv w:val="1"/>
      <w:marLeft w:val="0"/>
      <w:marRight w:val="0"/>
      <w:marTop w:val="0"/>
      <w:marBottom w:val="0"/>
      <w:divBdr>
        <w:top w:val="none" w:sz="0" w:space="0" w:color="auto"/>
        <w:left w:val="none" w:sz="0" w:space="0" w:color="auto"/>
        <w:bottom w:val="none" w:sz="0" w:space="0" w:color="auto"/>
        <w:right w:val="none" w:sz="0" w:space="0" w:color="auto"/>
      </w:divBdr>
    </w:div>
    <w:div w:id="26686549">
      <w:bodyDiv w:val="1"/>
      <w:marLeft w:val="0"/>
      <w:marRight w:val="0"/>
      <w:marTop w:val="0"/>
      <w:marBottom w:val="0"/>
      <w:divBdr>
        <w:top w:val="none" w:sz="0" w:space="0" w:color="auto"/>
        <w:left w:val="none" w:sz="0" w:space="0" w:color="auto"/>
        <w:bottom w:val="none" w:sz="0" w:space="0" w:color="auto"/>
        <w:right w:val="none" w:sz="0" w:space="0" w:color="auto"/>
      </w:divBdr>
    </w:div>
    <w:div w:id="52002198">
      <w:bodyDiv w:val="1"/>
      <w:marLeft w:val="0"/>
      <w:marRight w:val="0"/>
      <w:marTop w:val="0"/>
      <w:marBottom w:val="0"/>
      <w:divBdr>
        <w:top w:val="none" w:sz="0" w:space="0" w:color="auto"/>
        <w:left w:val="none" w:sz="0" w:space="0" w:color="auto"/>
        <w:bottom w:val="none" w:sz="0" w:space="0" w:color="auto"/>
        <w:right w:val="none" w:sz="0" w:space="0" w:color="auto"/>
      </w:divBdr>
    </w:div>
    <w:div w:id="220022702">
      <w:bodyDiv w:val="1"/>
      <w:marLeft w:val="0"/>
      <w:marRight w:val="0"/>
      <w:marTop w:val="0"/>
      <w:marBottom w:val="0"/>
      <w:divBdr>
        <w:top w:val="none" w:sz="0" w:space="0" w:color="auto"/>
        <w:left w:val="none" w:sz="0" w:space="0" w:color="auto"/>
        <w:bottom w:val="none" w:sz="0" w:space="0" w:color="auto"/>
        <w:right w:val="none" w:sz="0" w:space="0" w:color="auto"/>
      </w:divBdr>
    </w:div>
    <w:div w:id="245192510">
      <w:bodyDiv w:val="1"/>
      <w:marLeft w:val="0"/>
      <w:marRight w:val="0"/>
      <w:marTop w:val="0"/>
      <w:marBottom w:val="0"/>
      <w:divBdr>
        <w:top w:val="none" w:sz="0" w:space="0" w:color="auto"/>
        <w:left w:val="none" w:sz="0" w:space="0" w:color="auto"/>
        <w:bottom w:val="none" w:sz="0" w:space="0" w:color="auto"/>
        <w:right w:val="none" w:sz="0" w:space="0" w:color="auto"/>
      </w:divBdr>
    </w:div>
    <w:div w:id="377896348">
      <w:bodyDiv w:val="1"/>
      <w:marLeft w:val="0"/>
      <w:marRight w:val="0"/>
      <w:marTop w:val="0"/>
      <w:marBottom w:val="0"/>
      <w:divBdr>
        <w:top w:val="none" w:sz="0" w:space="0" w:color="auto"/>
        <w:left w:val="none" w:sz="0" w:space="0" w:color="auto"/>
        <w:bottom w:val="none" w:sz="0" w:space="0" w:color="auto"/>
        <w:right w:val="none" w:sz="0" w:space="0" w:color="auto"/>
      </w:divBdr>
    </w:div>
    <w:div w:id="405684193">
      <w:bodyDiv w:val="1"/>
      <w:marLeft w:val="0"/>
      <w:marRight w:val="0"/>
      <w:marTop w:val="0"/>
      <w:marBottom w:val="0"/>
      <w:divBdr>
        <w:top w:val="none" w:sz="0" w:space="0" w:color="auto"/>
        <w:left w:val="none" w:sz="0" w:space="0" w:color="auto"/>
        <w:bottom w:val="none" w:sz="0" w:space="0" w:color="auto"/>
        <w:right w:val="none" w:sz="0" w:space="0" w:color="auto"/>
      </w:divBdr>
    </w:div>
    <w:div w:id="510604777">
      <w:bodyDiv w:val="1"/>
      <w:marLeft w:val="0"/>
      <w:marRight w:val="0"/>
      <w:marTop w:val="0"/>
      <w:marBottom w:val="0"/>
      <w:divBdr>
        <w:top w:val="none" w:sz="0" w:space="0" w:color="auto"/>
        <w:left w:val="none" w:sz="0" w:space="0" w:color="auto"/>
        <w:bottom w:val="none" w:sz="0" w:space="0" w:color="auto"/>
        <w:right w:val="none" w:sz="0" w:space="0" w:color="auto"/>
      </w:divBdr>
    </w:div>
    <w:div w:id="681057307">
      <w:bodyDiv w:val="1"/>
      <w:marLeft w:val="0"/>
      <w:marRight w:val="0"/>
      <w:marTop w:val="0"/>
      <w:marBottom w:val="0"/>
      <w:divBdr>
        <w:top w:val="none" w:sz="0" w:space="0" w:color="auto"/>
        <w:left w:val="none" w:sz="0" w:space="0" w:color="auto"/>
        <w:bottom w:val="none" w:sz="0" w:space="0" w:color="auto"/>
        <w:right w:val="none" w:sz="0" w:space="0" w:color="auto"/>
      </w:divBdr>
    </w:div>
    <w:div w:id="715009021">
      <w:bodyDiv w:val="1"/>
      <w:marLeft w:val="0"/>
      <w:marRight w:val="0"/>
      <w:marTop w:val="0"/>
      <w:marBottom w:val="0"/>
      <w:divBdr>
        <w:top w:val="none" w:sz="0" w:space="0" w:color="auto"/>
        <w:left w:val="none" w:sz="0" w:space="0" w:color="auto"/>
        <w:bottom w:val="none" w:sz="0" w:space="0" w:color="auto"/>
        <w:right w:val="none" w:sz="0" w:space="0" w:color="auto"/>
      </w:divBdr>
    </w:div>
    <w:div w:id="732309986">
      <w:bodyDiv w:val="1"/>
      <w:marLeft w:val="0"/>
      <w:marRight w:val="0"/>
      <w:marTop w:val="0"/>
      <w:marBottom w:val="0"/>
      <w:divBdr>
        <w:top w:val="none" w:sz="0" w:space="0" w:color="auto"/>
        <w:left w:val="none" w:sz="0" w:space="0" w:color="auto"/>
        <w:bottom w:val="none" w:sz="0" w:space="0" w:color="auto"/>
        <w:right w:val="none" w:sz="0" w:space="0" w:color="auto"/>
      </w:divBdr>
    </w:div>
    <w:div w:id="990211597">
      <w:bodyDiv w:val="1"/>
      <w:marLeft w:val="0"/>
      <w:marRight w:val="0"/>
      <w:marTop w:val="0"/>
      <w:marBottom w:val="0"/>
      <w:divBdr>
        <w:top w:val="none" w:sz="0" w:space="0" w:color="auto"/>
        <w:left w:val="none" w:sz="0" w:space="0" w:color="auto"/>
        <w:bottom w:val="none" w:sz="0" w:space="0" w:color="auto"/>
        <w:right w:val="none" w:sz="0" w:space="0" w:color="auto"/>
      </w:divBdr>
    </w:div>
    <w:div w:id="1059860861">
      <w:bodyDiv w:val="1"/>
      <w:marLeft w:val="0"/>
      <w:marRight w:val="0"/>
      <w:marTop w:val="0"/>
      <w:marBottom w:val="0"/>
      <w:divBdr>
        <w:top w:val="none" w:sz="0" w:space="0" w:color="auto"/>
        <w:left w:val="none" w:sz="0" w:space="0" w:color="auto"/>
        <w:bottom w:val="none" w:sz="0" w:space="0" w:color="auto"/>
        <w:right w:val="none" w:sz="0" w:space="0" w:color="auto"/>
      </w:divBdr>
    </w:div>
    <w:div w:id="1149250669">
      <w:bodyDiv w:val="1"/>
      <w:marLeft w:val="0"/>
      <w:marRight w:val="0"/>
      <w:marTop w:val="0"/>
      <w:marBottom w:val="0"/>
      <w:divBdr>
        <w:top w:val="none" w:sz="0" w:space="0" w:color="auto"/>
        <w:left w:val="none" w:sz="0" w:space="0" w:color="auto"/>
        <w:bottom w:val="none" w:sz="0" w:space="0" w:color="auto"/>
        <w:right w:val="none" w:sz="0" w:space="0" w:color="auto"/>
      </w:divBdr>
    </w:div>
    <w:div w:id="1157577478">
      <w:bodyDiv w:val="1"/>
      <w:marLeft w:val="0"/>
      <w:marRight w:val="0"/>
      <w:marTop w:val="0"/>
      <w:marBottom w:val="0"/>
      <w:divBdr>
        <w:top w:val="none" w:sz="0" w:space="0" w:color="auto"/>
        <w:left w:val="none" w:sz="0" w:space="0" w:color="auto"/>
        <w:bottom w:val="none" w:sz="0" w:space="0" w:color="auto"/>
        <w:right w:val="none" w:sz="0" w:space="0" w:color="auto"/>
      </w:divBdr>
    </w:div>
    <w:div w:id="1199659909">
      <w:bodyDiv w:val="1"/>
      <w:marLeft w:val="0"/>
      <w:marRight w:val="0"/>
      <w:marTop w:val="0"/>
      <w:marBottom w:val="0"/>
      <w:divBdr>
        <w:top w:val="none" w:sz="0" w:space="0" w:color="auto"/>
        <w:left w:val="none" w:sz="0" w:space="0" w:color="auto"/>
        <w:bottom w:val="none" w:sz="0" w:space="0" w:color="auto"/>
        <w:right w:val="none" w:sz="0" w:space="0" w:color="auto"/>
      </w:divBdr>
    </w:div>
    <w:div w:id="1464930821">
      <w:bodyDiv w:val="1"/>
      <w:marLeft w:val="0"/>
      <w:marRight w:val="0"/>
      <w:marTop w:val="0"/>
      <w:marBottom w:val="0"/>
      <w:divBdr>
        <w:top w:val="none" w:sz="0" w:space="0" w:color="auto"/>
        <w:left w:val="none" w:sz="0" w:space="0" w:color="auto"/>
        <w:bottom w:val="none" w:sz="0" w:space="0" w:color="auto"/>
        <w:right w:val="none" w:sz="0" w:space="0" w:color="auto"/>
      </w:divBdr>
    </w:div>
    <w:div w:id="1975526636">
      <w:bodyDiv w:val="1"/>
      <w:marLeft w:val="0"/>
      <w:marRight w:val="0"/>
      <w:marTop w:val="0"/>
      <w:marBottom w:val="0"/>
      <w:divBdr>
        <w:top w:val="none" w:sz="0" w:space="0" w:color="auto"/>
        <w:left w:val="none" w:sz="0" w:space="0" w:color="auto"/>
        <w:bottom w:val="none" w:sz="0" w:space="0" w:color="auto"/>
        <w:right w:val="none" w:sz="0" w:space="0" w:color="auto"/>
      </w:divBdr>
    </w:div>
    <w:div w:id="2014258956">
      <w:bodyDiv w:val="1"/>
      <w:marLeft w:val="0"/>
      <w:marRight w:val="0"/>
      <w:marTop w:val="0"/>
      <w:marBottom w:val="0"/>
      <w:divBdr>
        <w:top w:val="none" w:sz="0" w:space="0" w:color="auto"/>
        <w:left w:val="none" w:sz="0" w:space="0" w:color="auto"/>
        <w:bottom w:val="none" w:sz="0" w:space="0" w:color="auto"/>
        <w:right w:val="none" w:sz="0" w:space="0" w:color="auto"/>
      </w:divBdr>
    </w:div>
    <w:div w:id="2030789371">
      <w:bodyDiv w:val="1"/>
      <w:marLeft w:val="0"/>
      <w:marRight w:val="0"/>
      <w:marTop w:val="0"/>
      <w:marBottom w:val="0"/>
      <w:divBdr>
        <w:top w:val="none" w:sz="0" w:space="0" w:color="auto"/>
        <w:left w:val="none" w:sz="0" w:space="0" w:color="auto"/>
        <w:bottom w:val="none" w:sz="0" w:space="0" w:color="auto"/>
        <w:right w:val="none" w:sz="0" w:space="0" w:color="auto"/>
      </w:divBdr>
      <w:divsChild>
        <w:div w:id="733888616">
          <w:marLeft w:val="336"/>
          <w:marRight w:val="0"/>
          <w:marTop w:val="120"/>
          <w:marBottom w:val="312"/>
          <w:divBdr>
            <w:top w:val="none" w:sz="0" w:space="0" w:color="auto"/>
            <w:left w:val="none" w:sz="0" w:space="0" w:color="auto"/>
            <w:bottom w:val="none" w:sz="0" w:space="0" w:color="auto"/>
            <w:right w:val="none" w:sz="0" w:space="0" w:color="auto"/>
          </w:divBdr>
          <w:divsChild>
            <w:div w:id="188694120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5599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1%D0%BE%D0%B1%D1%80%D1%83%D0%B9%D1%81%D0%BA%D0%B8%D0%B9_%D1%83%D0%B5%D0%B7%D0%B4" TargetMode="External"/><Relationship Id="rId117" Type="http://schemas.openxmlformats.org/officeDocument/2006/relationships/image" Target="media/image26.jpeg"/><Relationship Id="rId21" Type="http://schemas.openxmlformats.org/officeDocument/2006/relationships/hyperlink" Target="https://ru.wikipedia.org/wiki/%D0%9C%D0%B8%D0%BD%D1%81%D0%BA%D0%BE%D0%B5_%D0%B2%D0%BE%D0%B5%D0%B2%D0%BE%D0%B4%D1%81%D1%82%D0%B2%D0%BE" TargetMode="External"/><Relationship Id="rId42" Type="http://schemas.openxmlformats.org/officeDocument/2006/relationships/hyperlink" Target="https://ru.wikipedia.org/wiki/%D0%9A%D0%BE%D0%BC%D0%BC%D1%83%D0%BD%D0%B8%D1%81%D1%82%D0%B8%D1%87%D0%B5%D1%81%D0%BA%D0%B0%D1%8F_%D0%BF%D0%B0%D1%80%D1%82%D0%B8%D1%8F_%D0%91%D0%B5%D0%BB%D0%BE%D1%80%D1%83%D1%81%D1%81%D0%B8%D0%B8_(1918)" TargetMode="External"/><Relationship Id="rId47" Type="http://schemas.openxmlformats.org/officeDocument/2006/relationships/hyperlink" Target="https://ru.wikipedia.org/wiki/%D0%93%D1%80%D0%BE%D0%B4%D0%BD%D0%B5%D0%BD%D1%81%D0%BA%D0%B0%D1%8F_%D0%B3%D1%83%D0%B1%D0%B5%D1%80%D0%BD%D0%B8%D1%8F" TargetMode="External"/><Relationship Id="rId63" Type="http://schemas.openxmlformats.org/officeDocument/2006/relationships/hyperlink" Target="https://ru.wikipedia.org/wiki/20_%D0%B0%D0%BF%D1%80%D0%B5%D0%BB%D1%8F" TargetMode="External"/><Relationship Id="rId68" Type="http://schemas.openxmlformats.org/officeDocument/2006/relationships/hyperlink" Target="https://ru.wikipedia.org/wiki/1942_%D0%B3%D0%BE%D0%B4" TargetMode="External"/><Relationship Id="rId84" Type="http://schemas.openxmlformats.org/officeDocument/2006/relationships/hyperlink" Target="https://ru.wikipedia.org/wiki/%D0%94%D1%80%D1%83%D1%82%D1%8C_(%D1%80%D0%B5%D0%BA%D0%B0)" TargetMode="External"/><Relationship Id="rId89" Type="http://schemas.openxmlformats.org/officeDocument/2006/relationships/chart" Target="charts/chart1.xml"/><Relationship Id="rId112" Type="http://schemas.openxmlformats.org/officeDocument/2006/relationships/image" Target="media/image22.jpeg"/><Relationship Id="rId133" Type="http://schemas.openxmlformats.org/officeDocument/2006/relationships/hyperlink" Target="https://ru.wikipedia.org/wiki/1998_%D0%B3%D0%BE%D0%B4" TargetMode="External"/><Relationship Id="rId138" Type="http://schemas.openxmlformats.org/officeDocument/2006/relationships/image" Target="media/image41.jpeg"/><Relationship Id="rId16" Type="http://schemas.openxmlformats.org/officeDocument/2006/relationships/image" Target="media/image8.jpeg"/><Relationship Id="rId107" Type="http://schemas.openxmlformats.org/officeDocument/2006/relationships/image" Target="media/image20.jpeg"/><Relationship Id="rId11" Type="http://schemas.openxmlformats.org/officeDocument/2006/relationships/image" Target="media/image3.png"/><Relationship Id="rId32" Type="http://schemas.openxmlformats.org/officeDocument/2006/relationships/hyperlink" Target="https://ru.wikipedia.org/wiki/1907_%D0%B3%D0%BE%D0%B4" TargetMode="External"/><Relationship Id="rId37" Type="http://schemas.openxmlformats.org/officeDocument/2006/relationships/hyperlink" Target="https://ru.wikipedia.org/wiki/%D0%92%D0%BE%D1%81%D1%82%D0%BE%D1%87%D0%BD%D1%8B%D0%B9_%D1%84%D1%80%D0%BE%D0%BD%D1%82_%D0%9F%D0%B5%D1%80%D0%B2%D0%BE%D0%B9_%D0%BC%D0%B8%D1%80%D0%BE%D0%B2%D0%BE%D0%B9_%D0%B2%D0%BE%D0%B9%D0%BD%D1%8B" TargetMode="External"/><Relationship Id="rId53" Type="http://schemas.openxmlformats.org/officeDocument/2006/relationships/hyperlink" Target="https://ru.wikipedia.org/wiki/1922_%D0%B3%D0%BE%D0%B4" TargetMode="External"/><Relationship Id="rId58" Type="http://schemas.openxmlformats.org/officeDocument/2006/relationships/hyperlink" Target="https://ru.wikipedia.org/wiki/%D0%9A%D0%B8%D1%80%D0%BE%D0%B2,_%D0%A1%D0%B5%D1%80%D0%B3%D0%B5%D0%B9_%D0%9C%D0%B8%D1%80%D0%BE%D0%BD%D0%BE%D0%B2%D0%B8%D1%87" TargetMode="External"/><Relationship Id="rId74" Type="http://schemas.openxmlformats.org/officeDocument/2006/relationships/hyperlink" Target="https://ru.wikipedia.org/wiki/1959_%D0%B3%D0%BE%D0%B4" TargetMode="External"/><Relationship Id="rId79" Type="http://schemas.openxmlformats.org/officeDocument/2006/relationships/hyperlink" Target="https://ru.wikipedia.org/wiki/%D0%91%D0%BE%D0%B1%D1%80%D1%83%D0%B9%D1%81%D0%BA%D0%B8%D0%B9_%D1%80%D0%B0%D0%B9%D0%BE%D0%BD" TargetMode="External"/><Relationship Id="rId102" Type="http://schemas.openxmlformats.org/officeDocument/2006/relationships/chart" Target="charts/chart12.xml"/><Relationship Id="rId123" Type="http://schemas.openxmlformats.org/officeDocument/2006/relationships/image" Target="media/image32.jpeg"/><Relationship Id="rId128" Type="http://schemas.openxmlformats.org/officeDocument/2006/relationships/image" Target="media/image37.jpeg"/><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chart" Target="charts/chart2.xml"/><Relationship Id="rId95" Type="http://schemas.openxmlformats.org/officeDocument/2006/relationships/chart" Target="charts/chart6.xml"/><Relationship Id="rId22" Type="http://schemas.openxmlformats.org/officeDocument/2006/relationships/hyperlink" Target="https://ru.wikipedia.org/wiki/1560_%D0%B3%D0%BE%D0%B4" TargetMode="External"/><Relationship Id="rId27" Type="http://schemas.openxmlformats.org/officeDocument/2006/relationships/hyperlink" Target="https://ru.wikipedia.org/wiki/1844_%D0%B3%D0%BE%D0%B4" TargetMode="External"/><Relationship Id="rId43" Type="http://schemas.openxmlformats.org/officeDocument/2006/relationships/hyperlink" Target="https://ru.wikipedia.org/wiki/%D0%91%D0%B5%D0%BB%D0%BE%D1%80%D1%83%D1%81%D1%81%D0%BA%D0%B0%D1%8F_%D0%A1%D0%BE%D0%B2%D0%B5%D1%82%D1%81%D0%BA%D0%B0%D1%8F_%D0%A1%D0%BE%D1%86%D0%B8%D0%B0%D0%BB%D0%B8%D1%81%D1%82%D0%B8%D1%87%D0%B5%D1%81%D0%BA%D0%B0%D1%8F_%D0%A0%D0%B5%D1%81%D0%BF%D1%83%D0%B1%D0%BB%D0%B8%D0%BA%D0%B0" TargetMode="External"/><Relationship Id="rId48" Type="http://schemas.openxmlformats.org/officeDocument/2006/relationships/hyperlink" Target="https://ru.wikipedia.org/wiki/%D0%A0%D0%BE%D1%81%D1%81%D0%B8%D0%B9%D1%81%D0%BA%D0%B0%D1%8F_%D0%A1%D0%BE%D0%B2%D0%B5%D1%82%D1%81%D0%BA%D0%B0%D1%8F_%D0%A4%D0%B5%D0%B4%D0%B5%D1%80%D0%B0%D1%82%D0%B8%D0%B2%D0%BD%D0%B0%D1%8F_%D0%A1%D0%BE%D1%86%D0%B8%D0%B0%D0%BB%D0%B8%D1%81%D1%82%D0%B8%D1%87%D0%B5%D1%81%D0%BA%D0%B0%D1%8F_%D0%A0%D0%B5%D1%81%D0%BF%D1%83%D0%B1%D0%BB%D0%B8%D0%BA%D0%B0" TargetMode="External"/><Relationship Id="rId64" Type="http://schemas.openxmlformats.org/officeDocument/2006/relationships/hyperlink" Target="https://ru.wikipedia.org/wiki/1939_%D0%B3%D0%BE%D0%B4" TargetMode="External"/><Relationship Id="rId69" Type="http://schemas.openxmlformats.org/officeDocument/2006/relationships/hyperlink" Target="https://ru.wikipedia.org/wiki/26_%D0%B8%D1%8E%D0%BD%D1%8F" TargetMode="External"/><Relationship Id="rId113" Type="http://schemas.openxmlformats.org/officeDocument/2006/relationships/image" Target="media/image23.jpeg"/><Relationship Id="rId118" Type="http://schemas.openxmlformats.org/officeDocument/2006/relationships/image" Target="media/image27.jpeg"/><Relationship Id="rId134" Type="http://schemas.openxmlformats.org/officeDocument/2006/relationships/image" Target="media/image38.jpeg"/><Relationship Id="rId139" Type="http://schemas.openxmlformats.org/officeDocument/2006/relationships/image" Target="media/image42.jpeg"/><Relationship Id="rId80" Type="http://schemas.openxmlformats.org/officeDocument/2006/relationships/hyperlink" Target="https://ru.wikipedia.org/wiki/%D0%91%D1%8B%D1%85%D0%BE%D0%B2%D1%81%D0%BA%D0%B8%D0%B9_%D1%80%D0%B0%D0%B9%D0%BE%D0%BD" TargetMode="External"/><Relationship Id="rId85" Type="http://schemas.openxmlformats.org/officeDocument/2006/relationships/hyperlink" Target="https://ru.wikipedia.org/wiki/%D0%91%D0%B5%D1%80%D0%B5%D0%B7%D0%B8%D0%BD%D0%B0_(%D0%BD%D0%B8%D0%B6%D0%BD%D0%B8%D0%B9_%D0%BF%D1%80%D0%B8%D1%82%D0%BE%D0%BA_%D0%94%D0%BD%D0%B5%D0%BF%D1%80%D0%B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ru.wikipedia.org/wiki/%D0%A0%D0%BE%D1%81%D1%81%D0%B8%D0%B9%D1%81%D0%BA%D0%B0%D1%8F_%D0%B8%D0%BC%D0%BF%D0%B5%D1%80%D0%B8%D1%8F" TargetMode="External"/><Relationship Id="rId33" Type="http://schemas.openxmlformats.org/officeDocument/2006/relationships/hyperlink" Target="https://ru.wikipedia.org/wiki/1909_%D0%B3%D0%BE%D0%B4" TargetMode="External"/><Relationship Id="rId38" Type="http://schemas.openxmlformats.org/officeDocument/2006/relationships/hyperlink" Target="https://ru.wikipedia.org/wiki/%D0%9E%D1%80%D0%BB%D0%BE%D0%B2%D1%81%D0%BA%D0%B8%D0%B9,_%D0%9A%D0%B8%D1%80%D0%B8%D0%BB%D0%BB_%D0%9F%D1%80%D0%BE%D0%BA%D0%BE%D1%84%D1%8C%D0%B5%D0%B2%D0%B8%D1%87" TargetMode="External"/><Relationship Id="rId46" Type="http://schemas.openxmlformats.org/officeDocument/2006/relationships/hyperlink" Target="https://ru.wikipedia.org/wiki/%D0%9C%D0%B8%D0%BD%D1%81%D0%BA%D0%B0%D1%8F_%D0%B3%D1%83%D0%B1%D0%B5%D1%80%D0%BD%D0%B8%D1%8F" TargetMode="External"/><Relationship Id="rId59"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67" Type="http://schemas.openxmlformats.org/officeDocument/2006/relationships/hyperlink" Target="https://ru.wikipedia.org/wiki/1941_%D0%B3%D0%BE%D0%B4" TargetMode="External"/><Relationship Id="rId103" Type="http://schemas.openxmlformats.org/officeDocument/2006/relationships/chart" Target="charts/chart13.xml"/><Relationship Id="rId108" Type="http://schemas.openxmlformats.org/officeDocument/2006/relationships/chart" Target="charts/chart15.xml"/><Relationship Id="rId116" Type="http://schemas.openxmlformats.org/officeDocument/2006/relationships/chart" Target="charts/chart18.xml"/><Relationship Id="rId124" Type="http://schemas.openxmlformats.org/officeDocument/2006/relationships/image" Target="media/image33.jpeg"/><Relationship Id="rId129" Type="http://schemas.openxmlformats.org/officeDocument/2006/relationships/hyperlink" Target="https://ru.wikipedia.org/wiki/1971_%D0%B3%D0%BE%D0%B4" TargetMode="External"/><Relationship Id="rId137" Type="http://schemas.openxmlformats.org/officeDocument/2006/relationships/image" Target="media/image40.jpeg"/><Relationship Id="rId20" Type="http://schemas.openxmlformats.org/officeDocument/2006/relationships/hyperlink" Target="https://ru.wikipedia.org/wiki/%D0%A0%D0%B5%D1%87%D0%B8%D1%86%D0%BA%D0%B8%D0%B9_%D0%BF%D0%BE%D0%B2%D0%B5%D1%82" TargetMode="External"/><Relationship Id="rId41" Type="http://schemas.openxmlformats.org/officeDocument/2006/relationships/hyperlink" Target="https://ru.wikipedia.org/wiki/1919_%D0%B3%D0%BE%D0%B4" TargetMode="External"/><Relationship Id="rId54" Type="http://schemas.openxmlformats.org/officeDocument/2006/relationships/hyperlink" Target="https://ru.wikipedia.org/wiki/%D0%98%D0%B7%D0%B1%D0%B0-%D1%87%D0%B8%D1%82%D0%B0%D0%BB%D1%8C%D0%BD%D1%8F" TargetMode="External"/><Relationship Id="rId62" Type="http://schemas.openxmlformats.org/officeDocument/2006/relationships/hyperlink" Target="https://ru.wikipedia.org/wiki/%D0%9A%D0%B8%D1%80%D0%BE%D0%B2%D1%81%D0%BA%D0%B8%D0%B9_%D1%80%D0%B0%D0%B9%D0%BE%D0%BD_(%D0%9C%D0%BE%D0%B3%D0%B8%D0%BB%D1%91%D0%B2%D1%81%D0%BA%D0%B0%D1%8F_%D0%BE%D0%B1%D0%BB%D0%B0%D1%81%D1%82%D1%8C)" TargetMode="External"/><Relationship Id="rId70" Type="http://schemas.openxmlformats.org/officeDocument/2006/relationships/hyperlink" Target="https://ru.wikipedia.org/wiki/1944_%D0%B3%D0%BE%D0%B4" TargetMode="External"/><Relationship Id="rId75" Type="http://schemas.openxmlformats.org/officeDocument/2006/relationships/hyperlink" Target="https://ru.wikipedia.org/wiki/%D0%9F%D0%BE%D1%81%D1%91%D0%BB%D0%BE%D0%BA_%D0%B3%D0%BE%D1%80%D0%BE%D0%B4%D1%81%D0%BA%D0%BE%D0%B3%D0%BE_%D1%82%D0%B8%D0%BF%D0%B0" TargetMode="External"/><Relationship Id="rId83" Type="http://schemas.openxmlformats.org/officeDocument/2006/relationships/image" Target="media/image12.jpeg"/><Relationship Id="rId88" Type="http://schemas.openxmlformats.org/officeDocument/2006/relationships/image" Target="media/image14.jpeg"/><Relationship Id="rId91" Type="http://schemas.openxmlformats.org/officeDocument/2006/relationships/chart" Target="charts/chart3.xml"/><Relationship Id="rId96" Type="http://schemas.openxmlformats.org/officeDocument/2006/relationships/chart" Target="charts/chart7.xml"/><Relationship Id="rId111" Type="http://schemas.openxmlformats.org/officeDocument/2006/relationships/image" Target="media/image21.jpeg"/><Relationship Id="rId132" Type="http://schemas.openxmlformats.org/officeDocument/2006/relationships/hyperlink" Target="https://ru.wikipedia.org/wiki/1980_%D0%B3%D0%BE%D0%B4" TargetMode="External"/><Relationship Id="rId140" Type="http://schemas.openxmlformats.org/officeDocument/2006/relationships/image" Target="media/image43.jpe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ru.wikipedia.org/wiki/1620_%D0%B3%D0%BE%D0%B4" TargetMode="External"/><Relationship Id="rId28" Type="http://schemas.openxmlformats.org/officeDocument/2006/relationships/hyperlink" Target="https://ru.wikipedia.org/wiki/1845_%D0%B3%D0%BE%D0%B4" TargetMode="External"/><Relationship Id="rId36" Type="http://schemas.openxmlformats.org/officeDocument/2006/relationships/hyperlink" Target="https://ru.wikipedia.org/wiki/%D0%94%D0%BE%D0%B2%D0%B1%D0%BE%D1%80-%D0%9C%D1%83%D1%81%D0%BD%D0%B8%D1%86%D0%BA%D0%B8%D0%B9,_%D0%98%D0%BE%D1%81%D0%B8%D1%84_%D0%A0%D0%BE%D0%BC%D0%B0%D0%BD%D0%BE%D0%B2%D0%B8%D1%87" TargetMode="External"/><Relationship Id="rId49" Type="http://schemas.openxmlformats.org/officeDocument/2006/relationships/hyperlink" Target="https://ru.wikipedia.org/wiki/1924_%D0%B3%D0%BE%D0%B4" TargetMode="External"/><Relationship Id="rId57" Type="http://schemas.openxmlformats.org/officeDocument/2006/relationships/hyperlink" Target="https://ru.wikipedia.org/wiki/1934_%D0%B3%D0%BE%D0%B4" TargetMode="External"/><Relationship Id="rId106" Type="http://schemas.openxmlformats.org/officeDocument/2006/relationships/image" Target="media/image19.jpeg"/><Relationship Id="rId114" Type="http://schemas.openxmlformats.org/officeDocument/2006/relationships/image" Target="media/image24.jpeg"/><Relationship Id="rId119" Type="http://schemas.openxmlformats.org/officeDocument/2006/relationships/image" Target="media/image28.jpeg"/><Relationship Id="rId127" Type="http://schemas.openxmlformats.org/officeDocument/2006/relationships/image" Target="media/image36.jpeg"/><Relationship Id="rId10" Type="http://schemas.openxmlformats.org/officeDocument/2006/relationships/image" Target="media/image2.jpeg"/><Relationship Id="rId31" Type="http://schemas.openxmlformats.org/officeDocument/2006/relationships/hyperlink" Target="https://ru.wikipedia.org/wiki/1897_%D0%B3%D0%BE%D0%B4" TargetMode="External"/><Relationship Id="rId44" Type="http://schemas.openxmlformats.org/officeDocument/2006/relationships/hyperlink" Target="https://ru.wikipedia.org/wiki/16_%D1%8F%D0%BD%D0%B2%D0%B0%D1%80%D1%8F" TargetMode="External"/><Relationship Id="rId52" Type="http://schemas.openxmlformats.org/officeDocument/2006/relationships/hyperlink" Target="https://ru.wikipedia.org/wiki/1921_%D0%B3%D0%BE%D0%B4" TargetMode="External"/><Relationship Id="rId60" Type="http://schemas.openxmlformats.org/officeDocument/2006/relationships/hyperlink" Target="https://ru.wikipedia.org/wiki/12_%D1%84%D0%B5%D0%B2%D1%80%D0%B0%D0%BB%D1%8F" TargetMode="External"/><Relationship Id="rId65" Type="http://schemas.openxmlformats.org/officeDocument/2006/relationships/hyperlink" Target="https://ru.wikipedia.org/wiki/%D0%92%D0%B5%D0%BB%D0%B8%D0%BA%D0%B0%D1%8F_%D0%9E%D1%82%D0%B5%D1%87%D0%B5%D1%81%D1%82%D0%B2%D0%B5%D0%BD%D0%BD%D0%B0%D1%8F_%D0%B2%D0%BE%D0%B9%D0%BD%D0%B0" TargetMode="External"/><Relationship Id="rId73" Type="http://schemas.openxmlformats.org/officeDocument/2006/relationships/hyperlink" Target="https://ru.wikipedia.org/wiki/17_%D0%BD%D0%BE%D1%8F%D0%B1%D1%80%D1%8F" TargetMode="External"/><Relationship Id="rId78" Type="http://schemas.openxmlformats.org/officeDocument/2006/relationships/hyperlink" Target="https://ru.wikipedia.org/wiki/1935_%D0%B3%D0%BE%D0%B4" TargetMode="External"/><Relationship Id="rId81" Type="http://schemas.openxmlformats.org/officeDocument/2006/relationships/hyperlink" Target="https://ru.wikipedia.org/wiki/%D0%9A%D0%BB%D0%B8%D1%87%D0%B5%D0%B2%D1%81%D0%BA%D0%B8%D0%B9_%D1%80%D0%B0%D0%B9%D0%BE%D0%BD" TargetMode="External"/><Relationship Id="rId86" Type="http://schemas.openxmlformats.org/officeDocument/2006/relationships/hyperlink" Target="https://ru.wikipedia.org/wiki/%D0%9E%D0%BB%D0%B0_(%D0%BF%D1%80%D0%B8%D1%82%D0%BE%D0%BA_%D0%91%D0%B5%D1%80%D0%B5%D0%B7%D0%B8%D0%BD%D1%8B)" TargetMode="External"/><Relationship Id="rId94" Type="http://schemas.openxmlformats.org/officeDocument/2006/relationships/chart" Target="charts/chart5.xml"/><Relationship Id="rId99" Type="http://schemas.openxmlformats.org/officeDocument/2006/relationships/image" Target="media/image16.jpeg"/><Relationship Id="rId101" Type="http://schemas.openxmlformats.org/officeDocument/2006/relationships/chart" Target="charts/chart11.xml"/><Relationship Id="rId122" Type="http://schemas.openxmlformats.org/officeDocument/2006/relationships/image" Target="media/image31.jpeg"/><Relationship Id="rId130" Type="http://schemas.openxmlformats.org/officeDocument/2006/relationships/hyperlink" Target="https://ru.wikipedia.org/wiki/1977_%D0%B3%D0%BE%D0%B4" TargetMode="External"/><Relationship Id="rId135" Type="http://schemas.openxmlformats.org/officeDocument/2006/relationships/hyperlink" Target="https://commons.wikimedia.org/wiki/File:Kira%C5%ADsk_01.jpg?uselang=ru" TargetMode="External"/><Relationship Id="rId14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image" Target="media/image10.jpeg"/><Relationship Id="rId39" Type="http://schemas.openxmlformats.org/officeDocument/2006/relationships/hyperlink" Target="https://ru.wikipedia.org/wiki/%D0%A0%D0%B5%D0%B2%D0%BE%D0%BB%D1%8E%D1%86%D0%B8%D0%BE%D0%BD%D0%BD%D1%8B%D0%B5_%D0%BA%D0%BE%D0%BC%D0%B8%D1%82%D0%B5%D1%82%D1%8B" TargetMode="External"/><Relationship Id="rId109" Type="http://schemas.openxmlformats.org/officeDocument/2006/relationships/chart" Target="charts/chart16.xml"/><Relationship Id="rId34" Type="http://schemas.openxmlformats.org/officeDocument/2006/relationships/hyperlink" Target="https://ru.wikipedia.org/wiki/1913_%D0%B3%D0%BE%D0%B4" TargetMode="External"/><Relationship Id="rId50" Type="http://schemas.openxmlformats.org/officeDocument/2006/relationships/hyperlink" Target="https://ru.wikipedia.org/wiki/%D0%91%D0%BE%D0%B1%D1%80%D1%83%D0%B9%D1%81%D0%BA%D0%B8%D0%B9_%D1%80%D0%B0%D0%B9%D0%BE%D0%BD" TargetMode="External"/><Relationship Id="rId55" Type="http://schemas.openxmlformats.org/officeDocument/2006/relationships/hyperlink" Target="https://ru.wikipedia.org/wiki/1926_%D0%B3%D0%BE%D0%B4" TargetMode="External"/><Relationship Id="rId76" Type="http://schemas.openxmlformats.org/officeDocument/2006/relationships/hyperlink" Target="https://ru.wikipedia.org/wiki/1959_%D0%B3%D0%BE%D0%B4" TargetMode="External"/><Relationship Id="rId97" Type="http://schemas.openxmlformats.org/officeDocument/2006/relationships/chart" Target="charts/chart8.xml"/><Relationship Id="rId104" Type="http://schemas.openxmlformats.org/officeDocument/2006/relationships/chart" Target="charts/chart14.xml"/><Relationship Id="rId120" Type="http://schemas.openxmlformats.org/officeDocument/2006/relationships/image" Target="media/image29.jpeg"/><Relationship Id="rId125" Type="http://schemas.openxmlformats.org/officeDocument/2006/relationships/image" Target="media/image34.jpeg"/><Relationship Id="rId141" Type="http://schemas.openxmlformats.org/officeDocument/2006/relationships/image" Target="media/image44.jpeg"/><Relationship Id="rId7" Type="http://schemas.openxmlformats.org/officeDocument/2006/relationships/footnotes" Target="footnotes.xml"/><Relationship Id="rId71" Type="http://schemas.openxmlformats.org/officeDocument/2006/relationships/hyperlink" Target="https://ru.wikipedia.org/wiki/15_%D0%BD%D0%BE%D1%8F%D0%B1%D1%80%D1%8F" TargetMode="External"/><Relationship Id="rId92" Type="http://schemas.openxmlformats.org/officeDocument/2006/relationships/image" Target="media/image15.jpeg"/><Relationship Id="rId2" Type="http://schemas.openxmlformats.org/officeDocument/2006/relationships/numbering" Target="numbering.xml"/><Relationship Id="rId29" Type="http://schemas.openxmlformats.org/officeDocument/2006/relationships/hyperlink" Target="https://ru.wikipedia.org/wiki/1847_%D0%B3%D0%BE%D0%B4" TargetMode="External"/><Relationship Id="rId24" Type="http://schemas.openxmlformats.org/officeDocument/2006/relationships/hyperlink" Target="https://ru.wikipedia.org/wiki/%D0%92%D1%82%D0%BE%D1%80%D0%BE%D0%B9_%D1%80%D0%B0%D0%B7%D0%B4%D0%B5%D0%BB_%D0%A0%D0%B5%D1%87%D0%B8_%D0%9F%D0%BE%D1%81%D0%BF%D0%BE%D0%BB%D0%B8%D1%82%D0%BE%D0%B9" TargetMode="External"/><Relationship Id="rId40" Type="http://schemas.openxmlformats.org/officeDocument/2006/relationships/hyperlink" Target="https://ru.wikipedia.org/wiki/1_%D1%8F%D0%BD%D0%B2%D0%B0%D1%80%D1%8F" TargetMode="External"/><Relationship Id="rId45" Type="http://schemas.openxmlformats.org/officeDocument/2006/relationships/hyperlink" Target="https://ru.wikipedia.org/wiki/%D0%A6%D0%B5%D0%BD%D1%82%D1%80%D0%B0%D0%BB%D1%8C%D0%BD%D1%8B%D0%B9_%D0%BA%D0%BE%D0%BC%D0%B8%D1%82%D0%B5%D1%82_%D0%9A%D0%9F%D0%A1%D0%A1" TargetMode="External"/><Relationship Id="rId66" Type="http://schemas.openxmlformats.org/officeDocument/2006/relationships/hyperlink" Target="https://ru.wikipedia.org/wiki/30_%D0%B8%D1%8E%D0%BD%D1%8F" TargetMode="External"/><Relationship Id="rId87" Type="http://schemas.openxmlformats.org/officeDocument/2006/relationships/image" Target="media/image13.jpeg"/><Relationship Id="rId110" Type="http://schemas.openxmlformats.org/officeDocument/2006/relationships/chart" Target="charts/chart17.xml"/><Relationship Id="rId115" Type="http://schemas.openxmlformats.org/officeDocument/2006/relationships/image" Target="media/image25.jpeg"/><Relationship Id="rId131" Type="http://schemas.openxmlformats.org/officeDocument/2006/relationships/hyperlink" Target="https://ru.wikipedia.org/wiki/1972_%D0%B3%D0%BE%D0%B4" TargetMode="External"/><Relationship Id="rId136" Type="http://schemas.openxmlformats.org/officeDocument/2006/relationships/image" Target="media/image39.jpeg"/><Relationship Id="rId61" Type="http://schemas.openxmlformats.org/officeDocument/2006/relationships/hyperlink" Target="https://ru.wikipedia.org/wiki/1935_%D0%B3%D0%BE%D0%B4" TargetMode="External"/><Relationship Id="rId82" Type="http://schemas.openxmlformats.org/officeDocument/2006/relationships/hyperlink" Target="https://ru.wikipedia.org/wiki/%D0%A0%D0%BE%D0%B3%D0%B0%D1%87%D0%B5%D0%B2%D1%81%D0%BA%D0%B8%D0%B9_%D1%80%D0%B0%D0%B9%D0%BE%D0%BD" TargetMode="External"/><Relationship Id="rId19" Type="http://schemas.openxmlformats.org/officeDocument/2006/relationships/hyperlink" Target="https://ru.wikipedia.org/wiki/XVI_%D0%B2%D0%B5%D0%BA" TargetMode="External"/><Relationship Id="rId14" Type="http://schemas.openxmlformats.org/officeDocument/2006/relationships/image" Target="media/image6.jpeg"/><Relationship Id="rId30" Type="http://schemas.openxmlformats.org/officeDocument/2006/relationships/hyperlink" Target="https://ru.wikipedia.org/wiki/1882_%D0%B3%D0%BE%D0%B4" TargetMode="External"/><Relationship Id="rId35" Type="http://schemas.openxmlformats.org/officeDocument/2006/relationships/hyperlink" Target="https://ru.wikipedia.org/wiki/1918_%D0%B3%D0%BE%D0%B4" TargetMode="External"/><Relationship Id="rId56" Type="http://schemas.openxmlformats.org/officeDocument/2006/relationships/hyperlink" Target="https://ru.wikipedia.org/wiki/1928_%D0%B3%D0%BE%D0%B4" TargetMode="External"/><Relationship Id="rId77" Type="http://schemas.openxmlformats.org/officeDocument/2006/relationships/image" Target="media/image11.jpeg"/><Relationship Id="rId100" Type="http://schemas.openxmlformats.org/officeDocument/2006/relationships/chart" Target="charts/chart10.xml"/><Relationship Id="rId105" Type="http://schemas.openxmlformats.org/officeDocument/2006/relationships/image" Target="media/image18.jpeg"/><Relationship Id="rId126"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hyperlink" Target="https://ru.wikipedia.org/wiki/1920-%D0%B5_%D0%B3%D0%BE%D0%B4%D1%8B" TargetMode="External"/><Relationship Id="rId72" Type="http://schemas.openxmlformats.org/officeDocument/2006/relationships/hyperlink" Target="https://ru.wikipedia.org/wiki/1955_%D0%B3%D0%BE%D0%B4" TargetMode="External"/><Relationship Id="rId93" Type="http://schemas.openxmlformats.org/officeDocument/2006/relationships/chart" Target="charts/chart4.xml"/><Relationship Id="rId98" Type="http://schemas.openxmlformats.org/officeDocument/2006/relationships/chart" Target="charts/chart9.xml"/><Relationship Id="rId121" Type="http://schemas.openxmlformats.org/officeDocument/2006/relationships/image" Target="media/image30.jpeg"/><Relationship Id="rId14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image" Target="../media/image17.jpeg"/></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image" Target="../media/image17.jpeg"/></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Лист1!$A$2:$A$13</c:f>
              <c:strCache>
                <c:ptCount val="12"/>
                <c:pt idx="0">
                  <c:v>здоровье</c:v>
                </c:pt>
                <c:pt idx="1">
                  <c:v>дети</c:v>
                </c:pt>
                <c:pt idx="2">
                  <c:v>семья</c:v>
                </c:pt>
                <c:pt idx="3">
                  <c:v>материально обеспеченная жизнь</c:v>
                </c:pt>
                <c:pt idx="4">
                  <c:v>душевный покой, комфорт</c:v>
                </c:pt>
                <c:pt idx="5">
                  <c:v>интересная работа</c:v>
                </c:pt>
                <c:pt idx="6">
                  <c:v>дружба</c:v>
                </c:pt>
                <c:pt idx="7">
                  <c:v>любовь</c:v>
                </c:pt>
                <c:pt idx="8">
                  <c:v>самореализация</c:v>
                </c:pt>
                <c:pt idx="9">
                  <c:v>помощь людям</c:v>
                </c:pt>
                <c:pt idx="10">
                  <c:v>вера</c:v>
                </c:pt>
                <c:pt idx="11">
                  <c:v>секс</c:v>
                </c:pt>
              </c:strCache>
            </c:strRef>
          </c:cat>
          <c:val>
            <c:numRef>
              <c:f>Лист1!$B$2:$B$13</c:f>
              <c:numCache>
                <c:formatCode>0.00%</c:formatCode>
                <c:ptCount val="12"/>
                <c:pt idx="0">
                  <c:v>0.86600000000000432</c:v>
                </c:pt>
                <c:pt idx="1">
                  <c:v>0.74800000000000433</c:v>
                </c:pt>
                <c:pt idx="2">
                  <c:v>0.73700000000000065</c:v>
                </c:pt>
                <c:pt idx="3">
                  <c:v>0.43300000000000038</c:v>
                </c:pt>
                <c:pt idx="4">
                  <c:v>0.38100000000000245</c:v>
                </c:pt>
                <c:pt idx="5">
                  <c:v>0.28800000000000031</c:v>
                </c:pt>
                <c:pt idx="6" formatCode="0%">
                  <c:v>0.23300000000000001</c:v>
                </c:pt>
                <c:pt idx="7" formatCode="0%">
                  <c:v>0.2</c:v>
                </c:pt>
                <c:pt idx="8">
                  <c:v>0.11100000000000022</c:v>
                </c:pt>
                <c:pt idx="9" formatCode="0%">
                  <c:v>0.10700000000000012</c:v>
                </c:pt>
                <c:pt idx="10">
                  <c:v>0.10700000000000012</c:v>
                </c:pt>
                <c:pt idx="11">
                  <c:v>8.1000000000000044E-2</c:v>
                </c:pt>
              </c:numCache>
            </c:numRef>
          </c:val>
          <c:extLst xmlns:c16r2="http://schemas.microsoft.com/office/drawing/2015/06/chart">
            <c:ext xmlns:c16="http://schemas.microsoft.com/office/drawing/2014/chart" uri="{C3380CC4-5D6E-409C-BE32-E72D297353CC}">
              <c16:uniqueId val="{00000000-E63B-41BD-A49A-67351C1F7AC1}"/>
            </c:ext>
          </c:extLst>
        </c:ser>
        <c:dLbls>
          <c:showLegendKey val="0"/>
          <c:showVal val="0"/>
          <c:showCatName val="0"/>
          <c:showSerName val="0"/>
          <c:showPercent val="0"/>
          <c:showBubbleSize val="0"/>
        </c:dLbls>
        <c:gapWidth val="150"/>
        <c:axId val="25375872"/>
        <c:axId val="25377408"/>
      </c:barChart>
      <c:catAx>
        <c:axId val="25375872"/>
        <c:scaling>
          <c:orientation val="minMax"/>
        </c:scaling>
        <c:delete val="0"/>
        <c:axPos val="l"/>
        <c:numFmt formatCode="General" sourceLinked="1"/>
        <c:majorTickMark val="out"/>
        <c:minorTickMark val="none"/>
        <c:tickLblPos val="nextTo"/>
        <c:crossAx val="25377408"/>
        <c:crosses val="autoZero"/>
        <c:auto val="1"/>
        <c:lblAlgn val="ctr"/>
        <c:lblOffset val="100"/>
        <c:noMultiLvlLbl val="0"/>
      </c:catAx>
      <c:valAx>
        <c:axId val="25377408"/>
        <c:scaling>
          <c:orientation val="minMax"/>
        </c:scaling>
        <c:delete val="1"/>
        <c:axPos val="b"/>
        <c:majorGridlines/>
        <c:numFmt formatCode="0.00%" sourceLinked="1"/>
        <c:majorTickMark val="out"/>
        <c:minorTickMark val="none"/>
        <c:tickLblPos val="none"/>
        <c:crossAx val="25375872"/>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2016</c:v>
                </c:pt>
              </c:strCache>
            </c:strRef>
          </c:tx>
          <c:invertIfNegative val="0"/>
          <c:dLbls>
            <c:dLbl>
              <c:idx val="0"/>
              <c:layout>
                <c:manualLayout>
                  <c:x val="0"/>
                  <c:y val="-6.34920634920635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6DB-422B-A0CC-AB77451C33BB}"/>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первичная заболеваемость</c:v>
                </c:pt>
              </c:strCache>
            </c:strRef>
          </c:cat>
          <c:val>
            <c:numRef>
              <c:f>Лист1!$B$2</c:f>
              <c:numCache>
                <c:formatCode>General</c:formatCode>
                <c:ptCount val="1"/>
                <c:pt idx="0">
                  <c:v>118502.5</c:v>
                </c:pt>
              </c:numCache>
            </c:numRef>
          </c:val>
          <c:extLst xmlns:c16r2="http://schemas.microsoft.com/office/drawing/2015/06/chart">
            <c:ext xmlns:c16="http://schemas.microsoft.com/office/drawing/2014/chart" uri="{C3380CC4-5D6E-409C-BE32-E72D297353CC}">
              <c16:uniqueId val="{00000001-A6DB-422B-A0CC-AB77451C33BB}"/>
            </c:ext>
          </c:extLst>
        </c:ser>
        <c:ser>
          <c:idx val="1"/>
          <c:order val="1"/>
          <c:tx>
            <c:strRef>
              <c:f>Лист1!$C$1</c:f>
              <c:strCache>
                <c:ptCount val="1"/>
                <c:pt idx="0">
                  <c:v>2017</c:v>
                </c:pt>
              </c:strCache>
            </c:strRef>
          </c:tx>
          <c:invertIfNegative val="0"/>
          <c:dLbls>
            <c:dLbl>
              <c:idx val="0"/>
              <c:layout>
                <c:manualLayout>
                  <c:x val="1.8518518518518583E-2"/>
                  <c:y val="-5.15873015873015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6DB-422B-A0CC-AB77451C33BB}"/>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первичная заболеваемость</c:v>
                </c:pt>
              </c:strCache>
            </c:strRef>
          </c:cat>
          <c:val>
            <c:numRef>
              <c:f>Лист1!$C$2</c:f>
              <c:numCache>
                <c:formatCode>General</c:formatCode>
                <c:ptCount val="1"/>
                <c:pt idx="0">
                  <c:v>115665.2</c:v>
                </c:pt>
              </c:numCache>
            </c:numRef>
          </c:val>
          <c:extLst xmlns:c16r2="http://schemas.microsoft.com/office/drawing/2015/06/chart">
            <c:ext xmlns:c16="http://schemas.microsoft.com/office/drawing/2014/chart" uri="{C3380CC4-5D6E-409C-BE32-E72D297353CC}">
              <c16:uniqueId val="{00000003-A6DB-422B-A0CC-AB77451C33BB}"/>
            </c:ext>
          </c:extLst>
        </c:ser>
        <c:ser>
          <c:idx val="2"/>
          <c:order val="2"/>
          <c:tx>
            <c:strRef>
              <c:f>Лист1!$D$1</c:f>
              <c:strCache>
                <c:ptCount val="1"/>
                <c:pt idx="0">
                  <c:v>2018</c:v>
                </c:pt>
              </c:strCache>
            </c:strRef>
          </c:tx>
          <c:invertIfNegative val="0"/>
          <c:dLbls>
            <c:dLbl>
              <c:idx val="0"/>
              <c:layout>
                <c:manualLayout>
                  <c:x val="2.0833333333333412E-2"/>
                  <c:y val="-3.96825396825397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A6DB-422B-A0CC-AB77451C33BB}"/>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первичная заболеваемость</c:v>
                </c:pt>
              </c:strCache>
            </c:strRef>
          </c:cat>
          <c:val>
            <c:numRef>
              <c:f>Лист1!$D$2</c:f>
              <c:numCache>
                <c:formatCode>General</c:formatCode>
                <c:ptCount val="1"/>
                <c:pt idx="0">
                  <c:v>120010.9</c:v>
                </c:pt>
              </c:numCache>
            </c:numRef>
          </c:val>
          <c:extLst xmlns:c16r2="http://schemas.microsoft.com/office/drawing/2015/06/chart">
            <c:ext xmlns:c16="http://schemas.microsoft.com/office/drawing/2014/chart" uri="{C3380CC4-5D6E-409C-BE32-E72D297353CC}">
              <c16:uniqueId val="{00000005-A6DB-422B-A0CC-AB77451C33BB}"/>
            </c:ext>
          </c:extLst>
        </c:ser>
        <c:ser>
          <c:idx val="3"/>
          <c:order val="3"/>
          <c:tx>
            <c:strRef>
              <c:f>Лист1!$E$1</c:f>
              <c:strCache>
                <c:ptCount val="1"/>
                <c:pt idx="0">
                  <c:v>2019</c:v>
                </c:pt>
              </c:strCache>
            </c:strRef>
          </c:tx>
          <c:invertIfNegative val="0"/>
          <c:dLbls>
            <c:dLbl>
              <c:idx val="0"/>
              <c:layout>
                <c:manualLayout>
                  <c:x val="2.5462962962962982E-2"/>
                  <c:y val="-5.55555555555554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A6DB-422B-A0CC-AB77451C33BB}"/>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первичная заболеваемость</c:v>
                </c:pt>
              </c:strCache>
            </c:strRef>
          </c:cat>
          <c:val>
            <c:numRef>
              <c:f>Лист1!$E$2</c:f>
              <c:numCache>
                <c:formatCode>General</c:formatCode>
                <c:ptCount val="1"/>
                <c:pt idx="0">
                  <c:v>118260.4</c:v>
                </c:pt>
              </c:numCache>
            </c:numRef>
          </c:val>
          <c:extLst xmlns:c16r2="http://schemas.microsoft.com/office/drawing/2015/06/chart">
            <c:ext xmlns:c16="http://schemas.microsoft.com/office/drawing/2014/chart" uri="{C3380CC4-5D6E-409C-BE32-E72D297353CC}">
              <c16:uniqueId val="{00000007-A6DB-422B-A0CC-AB77451C33BB}"/>
            </c:ext>
          </c:extLst>
        </c:ser>
        <c:ser>
          <c:idx val="4"/>
          <c:order val="4"/>
          <c:tx>
            <c:strRef>
              <c:f>Лист1!$F$1</c:f>
              <c:strCache>
                <c:ptCount val="1"/>
                <c:pt idx="0">
                  <c:v>2020</c:v>
                </c:pt>
              </c:strCache>
            </c:strRef>
          </c:tx>
          <c:invertIfNegative val="0"/>
          <c:dLbls>
            <c:dLbl>
              <c:idx val="0"/>
              <c:layout>
                <c:manualLayout>
                  <c:x val="3.4722222222222224E-2"/>
                  <c:y val="-5.55555555555554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A6DB-422B-A0CC-AB77451C33BB}"/>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первичная заболеваемость</c:v>
                </c:pt>
              </c:strCache>
            </c:strRef>
          </c:cat>
          <c:val>
            <c:numRef>
              <c:f>Лист1!$F$2</c:f>
              <c:numCache>
                <c:formatCode>General</c:formatCode>
                <c:ptCount val="1"/>
                <c:pt idx="0">
                  <c:v>102677.3</c:v>
                </c:pt>
              </c:numCache>
            </c:numRef>
          </c:val>
          <c:extLst xmlns:c16r2="http://schemas.microsoft.com/office/drawing/2015/06/chart">
            <c:ext xmlns:c16="http://schemas.microsoft.com/office/drawing/2014/chart" uri="{C3380CC4-5D6E-409C-BE32-E72D297353CC}">
              <c16:uniqueId val="{00000009-A6DB-422B-A0CC-AB77451C33BB}"/>
            </c:ext>
          </c:extLst>
        </c:ser>
        <c:dLbls>
          <c:showLegendKey val="0"/>
          <c:showVal val="0"/>
          <c:showCatName val="0"/>
          <c:showSerName val="0"/>
          <c:showPercent val="0"/>
          <c:showBubbleSize val="0"/>
        </c:dLbls>
        <c:gapWidth val="150"/>
        <c:shape val="cylinder"/>
        <c:axId val="64424576"/>
        <c:axId val="64446848"/>
        <c:axId val="0"/>
      </c:bar3DChart>
      <c:catAx>
        <c:axId val="64424576"/>
        <c:scaling>
          <c:orientation val="minMax"/>
        </c:scaling>
        <c:delete val="0"/>
        <c:axPos val="b"/>
        <c:numFmt formatCode="General" sourceLinked="0"/>
        <c:majorTickMark val="out"/>
        <c:minorTickMark val="none"/>
        <c:tickLblPos val="nextTo"/>
        <c:txPr>
          <a:bodyPr/>
          <a:lstStyle/>
          <a:p>
            <a:pPr>
              <a:defRPr b="1"/>
            </a:pPr>
            <a:endParaRPr lang="ru-RU"/>
          </a:p>
        </c:txPr>
        <c:crossAx val="64446848"/>
        <c:crosses val="autoZero"/>
        <c:auto val="1"/>
        <c:lblAlgn val="ctr"/>
        <c:lblOffset val="100"/>
        <c:noMultiLvlLbl val="0"/>
      </c:catAx>
      <c:valAx>
        <c:axId val="64446848"/>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64424576"/>
        <c:crosses val="autoZero"/>
        <c:crossBetween val="between"/>
      </c:valAx>
    </c:plotArea>
    <c:legend>
      <c:legendPos val="r"/>
      <c:layout/>
      <c:overlay val="0"/>
      <c:txPr>
        <a:bodyPr/>
        <a:lstStyle/>
        <a:p>
          <a:pPr>
            <a:defRPr b="1"/>
          </a:pPr>
          <a:endParaRPr lang="ru-RU"/>
        </a:p>
      </c:txPr>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болезни глаза и его придаточного аппарата</c:v>
                </c:pt>
              </c:strCache>
            </c:strRef>
          </c:tx>
          <c:spPr>
            <a:ln>
              <a:solidFill>
                <a:srgbClr val="C00000"/>
              </a:solidFill>
            </a:ln>
          </c:spPr>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2017 год</c:v>
                </c:pt>
                <c:pt idx="1">
                  <c:v>2018 год</c:v>
                </c:pt>
                <c:pt idx="2">
                  <c:v>2019 год</c:v>
                </c:pt>
                <c:pt idx="3">
                  <c:v>2020 год</c:v>
                </c:pt>
              </c:strCache>
            </c:strRef>
          </c:cat>
          <c:val>
            <c:numRef>
              <c:f>Лист1!$B$2:$B$5</c:f>
              <c:numCache>
                <c:formatCode>General</c:formatCode>
                <c:ptCount val="4"/>
                <c:pt idx="0">
                  <c:v>1555.8</c:v>
                </c:pt>
                <c:pt idx="1">
                  <c:v>1439</c:v>
                </c:pt>
                <c:pt idx="2">
                  <c:v>1115.0999999999999</c:v>
                </c:pt>
                <c:pt idx="3">
                  <c:v>1224.7</c:v>
                </c:pt>
              </c:numCache>
            </c:numRef>
          </c:val>
          <c:extLst xmlns:c16r2="http://schemas.microsoft.com/office/drawing/2015/06/chart">
            <c:ext xmlns:c16="http://schemas.microsoft.com/office/drawing/2014/chart" uri="{C3380CC4-5D6E-409C-BE32-E72D297353CC}">
              <c16:uniqueId val="{00000000-3F3D-457B-80ED-749BEC6036EE}"/>
            </c:ext>
          </c:extLst>
        </c:ser>
        <c:ser>
          <c:idx val="1"/>
          <c:order val="1"/>
          <c:tx>
            <c:strRef>
              <c:f>Лист1!$C$1</c:f>
              <c:strCache>
                <c:ptCount val="1"/>
                <c:pt idx="0">
                  <c:v>болезни органов дыхания</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2017 год</c:v>
                </c:pt>
                <c:pt idx="1">
                  <c:v>2018 год</c:v>
                </c:pt>
                <c:pt idx="2">
                  <c:v>2019 год</c:v>
                </c:pt>
                <c:pt idx="3">
                  <c:v>2020 год</c:v>
                </c:pt>
              </c:strCache>
            </c:strRef>
          </c:cat>
          <c:val>
            <c:numRef>
              <c:f>Лист1!$C$2:$C$5</c:f>
              <c:numCache>
                <c:formatCode>General</c:formatCode>
                <c:ptCount val="4"/>
                <c:pt idx="0">
                  <c:v>88653.4</c:v>
                </c:pt>
                <c:pt idx="1">
                  <c:v>93918</c:v>
                </c:pt>
                <c:pt idx="2">
                  <c:v>94814.6</c:v>
                </c:pt>
                <c:pt idx="3">
                  <c:v>83110.2</c:v>
                </c:pt>
              </c:numCache>
            </c:numRef>
          </c:val>
          <c:extLst xmlns:c16r2="http://schemas.microsoft.com/office/drawing/2015/06/chart">
            <c:ext xmlns:c16="http://schemas.microsoft.com/office/drawing/2014/chart" uri="{C3380CC4-5D6E-409C-BE32-E72D297353CC}">
              <c16:uniqueId val="{00000001-3F3D-457B-80ED-749BEC6036EE}"/>
            </c:ext>
          </c:extLst>
        </c:ser>
        <c:ser>
          <c:idx val="2"/>
          <c:order val="2"/>
          <c:tx>
            <c:strRef>
              <c:f>Лист1!$D$1</c:f>
              <c:strCache>
                <c:ptCount val="1"/>
                <c:pt idx="0">
                  <c:v>травмы </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2017 год</c:v>
                </c:pt>
                <c:pt idx="1">
                  <c:v>2018 год</c:v>
                </c:pt>
                <c:pt idx="2">
                  <c:v>2019 год</c:v>
                </c:pt>
                <c:pt idx="3">
                  <c:v>2020 год</c:v>
                </c:pt>
              </c:strCache>
            </c:strRef>
          </c:cat>
          <c:val>
            <c:numRef>
              <c:f>Лист1!$D$2:$D$5</c:f>
              <c:numCache>
                <c:formatCode>General</c:formatCode>
                <c:ptCount val="4"/>
                <c:pt idx="0">
                  <c:v>5901.3</c:v>
                </c:pt>
                <c:pt idx="1">
                  <c:v>6434.9</c:v>
                </c:pt>
                <c:pt idx="2">
                  <c:v>5854.5</c:v>
                </c:pt>
                <c:pt idx="3">
                  <c:v>5468.5</c:v>
                </c:pt>
              </c:numCache>
            </c:numRef>
          </c:val>
          <c:extLst xmlns:c16r2="http://schemas.microsoft.com/office/drawing/2015/06/chart">
            <c:ext xmlns:c16="http://schemas.microsoft.com/office/drawing/2014/chart" uri="{C3380CC4-5D6E-409C-BE32-E72D297353CC}">
              <c16:uniqueId val="{00000002-3F3D-457B-80ED-749BEC6036EE}"/>
            </c:ext>
          </c:extLst>
        </c:ser>
        <c:dLbls>
          <c:showLegendKey val="0"/>
          <c:showVal val="0"/>
          <c:showCatName val="0"/>
          <c:showSerName val="0"/>
          <c:showPercent val="0"/>
          <c:showBubbleSize val="0"/>
        </c:dLbls>
        <c:gapWidth val="150"/>
        <c:axId val="64476288"/>
        <c:axId val="64477824"/>
      </c:barChart>
      <c:dateAx>
        <c:axId val="64476288"/>
        <c:scaling>
          <c:orientation val="minMax"/>
        </c:scaling>
        <c:delete val="0"/>
        <c:axPos val="l"/>
        <c:numFmt formatCode="General" sourceLinked="0"/>
        <c:majorTickMark val="out"/>
        <c:minorTickMark val="none"/>
        <c:tickLblPos val="nextTo"/>
        <c:txPr>
          <a:bodyPr/>
          <a:lstStyle/>
          <a:p>
            <a:pPr>
              <a:defRPr sz="1000" b="1">
                <a:latin typeface="Times New Roman" pitchFamily="18" charset="0"/>
                <a:cs typeface="Times New Roman" pitchFamily="18" charset="0"/>
              </a:defRPr>
            </a:pPr>
            <a:endParaRPr lang="ru-RU"/>
          </a:p>
        </c:txPr>
        <c:crossAx val="64477824"/>
        <c:crosses val="autoZero"/>
        <c:auto val="0"/>
        <c:lblOffset val="100"/>
        <c:baseTimeUnit val="days"/>
      </c:dateAx>
      <c:valAx>
        <c:axId val="64477824"/>
        <c:scaling>
          <c:orientation val="minMax"/>
        </c:scaling>
        <c:delete val="0"/>
        <c:axPos val="b"/>
        <c:majorGridlines/>
        <c:numFmt formatCode="General" sourceLinked="1"/>
        <c:majorTickMark val="out"/>
        <c:minorTickMark val="none"/>
        <c:tickLblPos val="nextTo"/>
        <c:crossAx val="64476288"/>
        <c:crosses val="autoZero"/>
        <c:crossBetween val="between"/>
      </c:valAx>
    </c:plotArea>
    <c:legend>
      <c:legendPos val="r"/>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0806250418098123E-2"/>
          <c:y val="8.1946432832259705E-2"/>
          <c:w val="0.94878198695927662"/>
          <c:h val="0.77820150322119253"/>
        </c:manualLayout>
      </c:layout>
      <c:bar3DChart>
        <c:barDir val="col"/>
        <c:grouping val="clustered"/>
        <c:varyColors val="0"/>
        <c:ser>
          <c:idx val="0"/>
          <c:order val="0"/>
          <c:tx>
            <c:strRef>
              <c:f>Лист1!$B$1</c:f>
              <c:strCache>
                <c:ptCount val="1"/>
                <c:pt idx="0">
                  <c:v>2017</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1 группа</c:v>
                </c:pt>
                <c:pt idx="1">
                  <c:v>2 группа</c:v>
                </c:pt>
                <c:pt idx="2">
                  <c:v>3 группа</c:v>
                </c:pt>
                <c:pt idx="3">
                  <c:v>4 группа</c:v>
                </c:pt>
              </c:strCache>
            </c:strRef>
          </c:cat>
          <c:val>
            <c:numRef>
              <c:f>Лист1!$B$2:$B$5</c:f>
              <c:numCache>
                <c:formatCode>General</c:formatCode>
                <c:ptCount val="4"/>
                <c:pt idx="0">
                  <c:v>30.2</c:v>
                </c:pt>
                <c:pt idx="1">
                  <c:v>59.4</c:v>
                </c:pt>
                <c:pt idx="2">
                  <c:v>8.8000000000000007</c:v>
                </c:pt>
                <c:pt idx="3">
                  <c:v>1.4</c:v>
                </c:pt>
              </c:numCache>
            </c:numRef>
          </c:val>
          <c:extLst xmlns:c16r2="http://schemas.microsoft.com/office/drawing/2015/06/chart">
            <c:ext xmlns:c16="http://schemas.microsoft.com/office/drawing/2014/chart" uri="{C3380CC4-5D6E-409C-BE32-E72D297353CC}">
              <c16:uniqueId val="{00000002-CCD1-4DAC-899C-636DE33E6159}"/>
            </c:ext>
          </c:extLst>
        </c:ser>
        <c:ser>
          <c:idx val="1"/>
          <c:order val="1"/>
          <c:tx>
            <c:strRef>
              <c:f>Лист1!$C$1</c:f>
              <c:strCache>
                <c:ptCount val="1"/>
                <c:pt idx="0">
                  <c:v>2018</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1 группа</c:v>
                </c:pt>
                <c:pt idx="1">
                  <c:v>2 группа</c:v>
                </c:pt>
                <c:pt idx="2">
                  <c:v>3 группа</c:v>
                </c:pt>
                <c:pt idx="3">
                  <c:v>4 группа</c:v>
                </c:pt>
              </c:strCache>
            </c:strRef>
          </c:cat>
          <c:val>
            <c:numRef>
              <c:f>Лист1!$C$2:$C$5</c:f>
              <c:numCache>
                <c:formatCode>General</c:formatCode>
                <c:ptCount val="4"/>
                <c:pt idx="0">
                  <c:v>36.1</c:v>
                </c:pt>
                <c:pt idx="1">
                  <c:v>53.5</c:v>
                </c:pt>
                <c:pt idx="2">
                  <c:v>8.9</c:v>
                </c:pt>
                <c:pt idx="3">
                  <c:v>1.3</c:v>
                </c:pt>
              </c:numCache>
            </c:numRef>
          </c:val>
          <c:extLst xmlns:c16r2="http://schemas.microsoft.com/office/drawing/2015/06/chart">
            <c:ext xmlns:c16="http://schemas.microsoft.com/office/drawing/2014/chart" uri="{C3380CC4-5D6E-409C-BE32-E72D297353CC}">
              <c16:uniqueId val="{00000007-CCD1-4DAC-899C-636DE33E6159}"/>
            </c:ext>
          </c:extLst>
        </c:ser>
        <c:ser>
          <c:idx val="2"/>
          <c:order val="2"/>
          <c:tx>
            <c:strRef>
              <c:f>Лист1!$D$1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1 группа</c:v>
                </c:pt>
                <c:pt idx="1">
                  <c:v>2 группа</c:v>
                </c:pt>
                <c:pt idx="2">
                  <c:v>3 группа</c:v>
                </c:pt>
                <c:pt idx="3">
                  <c:v>4 группа</c:v>
                </c:pt>
              </c:strCache>
            </c:strRef>
          </c:cat>
          <c:val>
            <c:numRef>
              <c:f>Лист1!$D$2:$D$5</c:f>
              <c:numCache>
                <c:formatCode>General</c:formatCode>
                <c:ptCount val="4"/>
                <c:pt idx="0">
                  <c:v>30.4</c:v>
                </c:pt>
                <c:pt idx="1">
                  <c:v>61</c:v>
                </c:pt>
                <c:pt idx="2">
                  <c:v>7</c:v>
                </c:pt>
                <c:pt idx="3">
                  <c:v>1.4</c:v>
                </c:pt>
              </c:numCache>
            </c:numRef>
          </c:val>
          <c:extLst xmlns:c16r2="http://schemas.microsoft.com/office/drawing/2015/06/chart">
            <c:ext xmlns:c16="http://schemas.microsoft.com/office/drawing/2014/chart" uri="{C3380CC4-5D6E-409C-BE32-E72D297353CC}">
              <c16:uniqueId val="{0000000C-CCD1-4DAC-899C-636DE33E6159}"/>
            </c:ext>
          </c:extLst>
        </c:ser>
        <c:ser>
          <c:idx val="3"/>
          <c:order val="3"/>
          <c:tx>
            <c:strRef>
              <c:f>Лист1!$E$1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1 группа</c:v>
                </c:pt>
                <c:pt idx="1">
                  <c:v>2 группа</c:v>
                </c:pt>
                <c:pt idx="2">
                  <c:v>3 группа</c:v>
                </c:pt>
                <c:pt idx="3">
                  <c:v>4 группа</c:v>
                </c:pt>
              </c:strCache>
            </c:strRef>
          </c:cat>
          <c:val>
            <c:numRef>
              <c:f>Лист1!$E$2:$E$5</c:f>
              <c:numCache>
                <c:formatCode>General</c:formatCode>
                <c:ptCount val="4"/>
                <c:pt idx="0">
                  <c:v>31.1</c:v>
                </c:pt>
                <c:pt idx="1">
                  <c:v>57.6</c:v>
                </c:pt>
                <c:pt idx="2">
                  <c:v>9.7000000000000011</c:v>
                </c:pt>
                <c:pt idx="3">
                  <c:v>1.4</c:v>
                </c:pt>
              </c:numCache>
            </c:numRef>
          </c:val>
          <c:extLst xmlns:c16r2="http://schemas.microsoft.com/office/drawing/2015/06/chart">
            <c:ext xmlns:c16="http://schemas.microsoft.com/office/drawing/2014/chart" uri="{C3380CC4-5D6E-409C-BE32-E72D297353CC}">
              <c16:uniqueId val="{00000000-105F-46FB-AA68-C390FE0C5505}"/>
            </c:ext>
          </c:extLst>
        </c:ser>
        <c:dLbls>
          <c:showLegendKey val="0"/>
          <c:showVal val="0"/>
          <c:showCatName val="0"/>
          <c:showSerName val="0"/>
          <c:showPercent val="0"/>
          <c:showBubbleSize val="0"/>
        </c:dLbls>
        <c:gapWidth val="150"/>
        <c:shape val="cylinder"/>
        <c:axId val="70731648"/>
        <c:axId val="70733184"/>
        <c:axId val="0"/>
      </c:bar3DChart>
      <c:catAx>
        <c:axId val="70731648"/>
        <c:scaling>
          <c:orientation val="minMax"/>
        </c:scaling>
        <c:delete val="0"/>
        <c:axPos val="b"/>
        <c:numFmt formatCode="General" sourceLinked="0"/>
        <c:majorTickMark val="out"/>
        <c:minorTickMark val="none"/>
        <c:tickLblPos val="nextTo"/>
        <c:txPr>
          <a:bodyPr/>
          <a:lstStyle/>
          <a:p>
            <a:pPr>
              <a:defRPr b="1"/>
            </a:pPr>
            <a:endParaRPr lang="ru-RU"/>
          </a:p>
        </c:txPr>
        <c:crossAx val="70733184"/>
        <c:crosses val="autoZero"/>
        <c:auto val="1"/>
        <c:lblAlgn val="ctr"/>
        <c:lblOffset val="100"/>
        <c:noMultiLvlLbl val="0"/>
      </c:catAx>
      <c:valAx>
        <c:axId val="70733184"/>
        <c:scaling>
          <c:orientation val="minMax"/>
        </c:scaling>
        <c:delete val="0"/>
        <c:axPos val="l"/>
        <c:majorGridlines/>
        <c:numFmt formatCode="General" sourceLinked="1"/>
        <c:majorTickMark val="out"/>
        <c:minorTickMark val="none"/>
        <c:tickLblPos val="nextTo"/>
        <c:crossAx val="70731648"/>
        <c:crosses val="autoZero"/>
        <c:crossBetween val="between"/>
      </c:valAx>
    </c:plotArea>
    <c:legend>
      <c:legendPos val="r"/>
      <c:layout>
        <c:manualLayout>
          <c:xMode val="edge"/>
          <c:yMode val="edge"/>
          <c:x val="0.90722785433070863"/>
          <c:y val="0.13368945359102932"/>
          <c:w val="8.9075131233595686E-2"/>
          <c:h val="0.62372464805535865"/>
        </c:manualLayout>
      </c:layout>
      <c:overlay val="0"/>
      <c:txPr>
        <a:bodyPr/>
        <a:lstStyle/>
        <a:p>
          <a:pPr>
            <a:defRPr b="1"/>
          </a:pPr>
          <a:endParaRPr lang="ru-RU"/>
        </a:p>
      </c:txPr>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2016 год</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понижение остроты зрения</c:v>
                </c:pt>
                <c:pt idx="1">
                  <c:v>нарушение осанки</c:v>
                </c:pt>
                <c:pt idx="2">
                  <c:v>сколиозы</c:v>
                </c:pt>
              </c:strCache>
            </c:strRef>
          </c:cat>
          <c:val>
            <c:numRef>
              <c:f>Лист1!$B$2:$B$4</c:f>
              <c:numCache>
                <c:formatCode>General</c:formatCode>
                <c:ptCount val="3"/>
                <c:pt idx="0">
                  <c:v>13.6</c:v>
                </c:pt>
                <c:pt idx="1">
                  <c:v>5</c:v>
                </c:pt>
                <c:pt idx="2">
                  <c:v>1.8</c:v>
                </c:pt>
              </c:numCache>
            </c:numRef>
          </c:val>
          <c:extLst xmlns:c16r2="http://schemas.microsoft.com/office/drawing/2015/06/chart">
            <c:ext xmlns:c16="http://schemas.microsoft.com/office/drawing/2014/chart" uri="{C3380CC4-5D6E-409C-BE32-E72D297353CC}">
              <c16:uniqueId val="{00000000-C939-4AF2-8280-AA55F2AECC45}"/>
            </c:ext>
          </c:extLst>
        </c:ser>
        <c:ser>
          <c:idx val="1"/>
          <c:order val="1"/>
          <c:tx>
            <c:strRef>
              <c:f>Лист1!$C$1</c:f>
              <c:strCache>
                <c:ptCount val="1"/>
                <c:pt idx="0">
                  <c:v>2017 год</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понижение остроты зрения</c:v>
                </c:pt>
                <c:pt idx="1">
                  <c:v>нарушение осанки</c:v>
                </c:pt>
                <c:pt idx="2">
                  <c:v>сколиозы</c:v>
                </c:pt>
              </c:strCache>
            </c:strRef>
          </c:cat>
          <c:val>
            <c:numRef>
              <c:f>Лист1!$C$2:$C$4</c:f>
              <c:numCache>
                <c:formatCode>General</c:formatCode>
                <c:ptCount val="3"/>
                <c:pt idx="0">
                  <c:v>15.3</c:v>
                </c:pt>
                <c:pt idx="1">
                  <c:v>4.5</c:v>
                </c:pt>
                <c:pt idx="2">
                  <c:v>1.8</c:v>
                </c:pt>
              </c:numCache>
            </c:numRef>
          </c:val>
          <c:extLst xmlns:c16r2="http://schemas.microsoft.com/office/drawing/2015/06/chart">
            <c:ext xmlns:c16="http://schemas.microsoft.com/office/drawing/2014/chart" uri="{C3380CC4-5D6E-409C-BE32-E72D297353CC}">
              <c16:uniqueId val="{00000001-C939-4AF2-8280-AA55F2AECC45}"/>
            </c:ext>
          </c:extLst>
        </c:ser>
        <c:ser>
          <c:idx val="2"/>
          <c:order val="2"/>
          <c:tx>
            <c:strRef>
              <c:f>Лист1!$D$1</c:f>
              <c:strCache>
                <c:ptCount val="1"/>
                <c:pt idx="0">
                  <c:v>2018 год</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понижение остроты зрения</c:v>
                </c:pt>
                <c:pt idx="1">
                  <c:v>нарушение осанки</c:v>
                </c:pt>
                <c:pt idx="2">
                  <c:v>сколиозы</c:v>
                </c:pt>
              </c:strCache>
            </c:strRef>
          </c:cat>
          <c:val>
            <c:numRef>
              <c:f>Лист1!$D$2:$D$4</c:f>
              <c:numCache>
                <c:formatCode>General</c:formatCode>
                <c:ptCount val="3"/>
                <c:pt idx="0">
                  <c:v>15.3</c:v>
                </c:pt>
                <c:pt idx="1">
                  <c:v>3.6</c:v>
                </c:pt>
                <c:pt idx="2">
                  <c:v>1.6</c:v>
                </c:pt>
              </c:numCache>
            </c:numRef>
          </c:val>
          <c:extLst xmlns:c16r2="http://schemas.microsoft.com/office/drawing/2015/06/chart">
            <c:ext xmlns:c16="http://schemas.microsoft.com/office/drawing/2014/chart" uri="{C3380CC4-5D6E-409C-BE32-E72D297353CC}">
              <c16:uniqueId val="{00000002-C939-4AF2-8280-AA55F2AECC45}"/>
            </c:ext>
          </c:extLst>
        </c:ser>
        <c:ser>
          <c:idx val="3"/>
          <c:order val="3"/>
          <c:tx>
            <c:strRef>
              <c:f>Лист1!$E$1</c:f>
              <c:strCache>
                <c:ptCount val="1"/>
                <c:pt idx="0">
                  <c:v>2019 год</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понижение остроты зрения</c:v>
                </c:pt>
                <c:pt idx="1">
                  <c:v>нарушение осанки</c:v>
                </c:pt>
                <c:pt idx="2">
                  <c:v>сколиозы</c:v>
                </c:pt>
              </c:strCache>
            </c:strRef>
          </c:cat>
          <c:val>
            <c:numRef>
              <c:f>Лист1!$E$2:$E$4</c:f>
              <c:numCache>
                <c:formatCode>General</c:formatCode>
                <c:ptCount val="3"/>
                <c:pt idx="0">
                  <c:v>14.7</c:v>
                </c:pt>
                <c:pt idx="1">
                  <c:v>3.5</c:v>
                </c:pt>
                <c:pt idx="2">
                  <c:v>1.6</c:v>
                </c:pt>
              </c:numCache>
            </c:numRef>
          </c:val>
          <c:extLst xmlns:c16r2="http://schemas.microsoft.com/office/drawing/2015/06/chart">
            <c:ext xmlns:c16="http://schemas.microsoft.com/office/drawing/2014/chart" uri="{C3380CC4-5D6E-409C-BE32-E72D297353CC}">
              <c16:uniqueId val="{00000003-C939-4AF2-8280-AA55F2AECC45}"/>
            </c:ext>
          </c:extLst>
        </c:ser>
        <c:ser>
          <c:idx val="4"/>
          <c:order val="4"/>
          <c:tx>
            <c:strRef>
              <c:f>Лист1!$F$1</c:f>
              <c:strCache>
                <c:ptCount val="1"/>
                <c:pt idx="0">
                  <c:v>2020 год</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понижение остроты зрения</c:v>
                </c:pt>
                <c:pt idx="1">
                  <c:v>нарушение осанки</c:v>
                </c:pt>
                <c:pt idx="2">
                  <c:v>сколиозы</c:v>
                </c:pt>
              </c:strCache>
            </c:strRef>
          </c:cat>
          <c:val>
            <c:numRef>
              <c:f>Лист1!$F$2:$F$4</c:f>
              <c:numCache>
                <c:formatCode>General</c:formatCode>
                <c:ptCount val="3"/>
                <c:pt idx="0">
                  <c:v>14.6</c:v>
                </c:pt>
                <c:pt idx="1">
                  <c:v>3.4</c:v>
                </c:pt>
                <c:pt idx="2">
                  <c:v>1.8</c:v>
                </c:pt>
              </c:numCache>
            </c:numRef>
          </c:val>
          <c:extLst xmlns:c16r2="http://schemas.microsoft.com/office/drawing/2015/06/chart">
            <c:ext xmlns:c16="http://schemas.microsoft.com/office/drawing/2014/chart" uri="{C3380CC4-5D6E-409C-BE32-E72D297353CC}">
              <c16:uniqueId val="{00000004-C939-4AF2-8280-AA55F2AECC45}"/>
            </c:ext>
          </c:extLst>
        </c:ser>
        <c:dLbls>
          <c:showLegendKey val="0"/>
          <c:showVal val="0"/>
          <c:showCatName val="0"/>
          <c:showSerName val="0"/>
          <c:showPercent val="0"/>
          <c:showBubbleSize val="0"/>
        </c:dLbls>
        <c:gapWidth val="150"/>
        <c:axId val="70877952"/>
        <c:axId val="70879488"/>
      </c:barChart>
      <c:catAx>
        <c:axId val="70877952"/>
        <c:scaling>
          <c:orientation val="minMax"/>
        </c:scaling>
        <c:delete val="0"/>
        <c:axPos val="l"/>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70879488"/>
        <c:crosses val="autoZero"/>
        <c:auto val="1"/>
        <c:lblAlgn val="ctr"/>
        <c:lblOffset val="100"/>
        <c:noMultiLvlLbl val="0"/>
      </c:catAx>
      <c:valAx>
        <c:axId val="70879488"/>
        <c:scaling>
          <c:orientation val="minMax"/>
        </c:scaling>
        <c:delete val="0"/>
        <c:axPos val="b"/>
        <c:majorGridlines/>
        <c:numFmt formatCode="General" sourceLinked="1"/>
        <c:majorTickMark val="out"/>
        <c:minorTickMark val="none"/>
        <c:tickLblPos val="nextTo"/>
        <c:crossAx val="70877952"/>
        <c:crosses val="autoZero"/>
        <c:crossBetween val="between"/>
      </c:valAx>
    </c:plotArea>
    <c:legend>
      <c:legendPos val="r"/>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8670895304753445E-2"/>
          <c:y val="5.9932629878755916E-2"/>
          <c:w val="0.81571686351706041"/>
          <c:h val="0.74313961766925696"/>
        </c:manualLayout>
      </c:layout>
      <c:bar3DChart>
        <c:barDir val="col"/>
        <c:grouping val="clustered"/>
        <c:varyColors val="0"/>
        <c:ser>
          <c:idx val="0"/>
          <c:order val="0"/>
          <c:tx>
            <c:strRef>
              <c:f>Лист1!$B$1</c:f>
              <c:strCache>
                <c:ptCount val="1"/>
                <c:pt idx="0">
                  <c:v>2015</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общая смертность тудоспособного населения</c:v>
                </c:pt>
              </c:strCache>
            </c:strRef>
          </c:cat>
          <c:val>
            <c:numRef>
              <c:f>Лист1!$B$2</c:f>
              <c:numCache>
                <c:formatCode>General</c:formatCode>
                <c:ptCount val="1"/>
                <c:pt idx="0">
                  <c:v>5.37</c:v>
                </c:pt>
              </c:numCache>
            </c:numRef>
          </c:val>
          <c:extLst xmlns:c16r2="http://schemas.microsoft.com/office/drawing/2015/06/chart">
            <c:ext xmlns:c16="http://schemas.microsoft.com/office/drawing/2014/chart" uri="{C3380CC4-5D6E-409C-BE32-E72D297353CC}">
              <c16:uniqueId val="{00000000-7D37-438E-8E21-2FA3B2155619}"/>
            </c:ext>
          </c:extLst>
        </c:ser>
        <c:ser>
          <c:idx val="1"/>
          <c:order val="1"/>
          <c:tx>
            <c:strRef>
              <c:f>Лист1!$C$1</c:f>
              <c:strCache>
                <c:ptCount val="1"/>
                <c:pt idx="0">
                  <c:v>2016</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общая смертность тудоспособного населения</c:v>
                </c:pt>
              </c:strCache>
            </c:strRef>
          </c:cat>
          <c:val>
            <c:numRef>
              <c:f>Лист1!$C$2</c:f>
              <c:numCache>
                <c:formatCode>General</c:formatCode>
                <c:ptCount val="1"/>
                <c:pt idx="0">
                  <c:v>6.05</c:v>
                </c:pt>
              </c:numCache>
            </c:numRef>
          </c:val>
          <c:extLst xmlns:c16r2="http://schemas.microsoft.com/office/drawing/2015/06/chart">
            <c:ext xmlns:c16="http://schemas.microsoft.com/office/drawing/2014/chart" uri="{C3380CC4-5D6E-409C-BE32-E72D297353CC}">
              <c16:uniqueId val="{00000001-7D37-438E-8E21-2FA3B2155619}"/>
            </c:ext>
          </c:extLst>
        </c:ser>
        <c:ser>
          <c:idx val="2"/>
          <c:order val="2"/>
          <c:tx>
            <c:strRef>
              <c:f>Лист1!$D$1</c:f>
              <c:strCache>
                <c:ptCount val="1"/>
                <c:pt idx="0">
                  <c:v>2017</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общая смертность тудоспособного населения</c:v>
                </c:pt>
              </c:strCache>
            </c:strRef>
          </c:cat>
          <c:val>
            <c:numRef>
              <c:f>Лист1!$D$2</c:f>
              <c:numCache>
                <c:formatCode>General</c:formatCode>
                <c:ptCount val="1"/>
                <c:pt idx="0">
                  <c:v>5.26</c:v>
                </c:pt>
              </c:numCache>
            </c:numRef>
          </c:val>
          <c:extLst xmlns:c16r2="http://schemas.microsoft.com/office/drawing/2015/06/chart">
            <c:ext xmlns:c16="http://schemas.microsoft.com/office/drawing/2014/chart" uri="{C3380CC4-5D6E-409C-BE32-E72D297353CC}">
              <c16:uniqueId val="{00000002-7D37-438E-8E21-2FA3B2155619}"/>
            </c:ext>
          </c:extLst>
        </c:ser>
        <c:ser>
          <c:idx val="3"/>
          <c:order val="3"/>
          <c:tx>
            <c:strRef>
              <c:f>Лист1!$E$1</c:f>
              <c:strCache>
                <c:ptCount val="1"/>
                <c:pt idx="0">
                  <c:v>2018</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общая смертность тудоспособного населения</c:v>
                </c:pt>
              </c:strCache>
            </c:strRef>
          </c:cat>
          <c:val>
            <c:numRef>
              <c:f>Лист1!$E$2</c:f>
              <c:numCache>
                <c:formatCode>General</c:formatCode>
                <c:ptCount val="1"/>
                <c:pt idx="0">
                  <c:v>6.4</c:v>
                </c:pt>
              </c:numCache>
            </c:numRef>
          </c:val>
          <c:extLst xmlns:c16r2="http://schemas.microsoft.com/office/drawing/2015/06/chart">
            <c:ext xmlns:c16="http://schemas.microsoft.com/office/drawing/2014/chart" uri="{C3380CC4-5D6E-409C-BE32-E72D297353CC}">
              <c16:uniqueId val="{00000003-7D37-438E-8E21-2FA3B2155619}"/>
            </c:ext>
          </c:extLst>
        </c:ser>
        <c:ser>
          <c:idx val="4"/>
          <c:order val="4"/>
          <c:tx>
            <c:strRef>
              <c:f>Лист1!$F$1</c:f>
              <c:strCache>
                <c:ptCount val="1"/>
                <c:pt idx="0">
                  <c:v>2019</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общая смертность тудоспособного населения</c:v>
                </c:pt>
              </c:strCache>
            </c:strRef>
          </c:cat>
          <c:val>
            <c:numRef>
              <c:f>Лист1!$F$2</c:f>
              <c:numCache>
                <c:formatCode>General</c:formatCode>
                <c:ptCount val="1"/>
                <c:pt idx="0">
                  <c:v>6.75</c:v>
                </c:pt>
              </c:numCache>
            </c:numRef>
          </c:val>
          <c:extLst xmlns:c16r2="http://schemas.microsoft.com/office/drawing/2015/06/chart">
            <c:ext xmlns:c16="http://schemas.microsoft.com/office/drawing/2014/chart" uri="{C3380CC4-5D6E-409C-BE32-E72D297353CC}">
              <c16:uniqueId val="{00000004-7D37-438E-8E21-2FA3B2155619}"/>
            </c:ext>
          </c:extLst>
        </c:ser>
        <c:dLbls>
          <c:showLegendKey val="0"/>
          <c:showVal val="0"/>
          <c:showCatName val="0"/>
          <c:showSerName val="0"/>
          <c:showPercent val="0"/>
          <c:showBubbleSize val="0"/>
        </c:dLbls>
        <c:gapWidth val="150"/>
        <c:shape val="cone"/>
        <c:axId val="70971392"/>
        <c:axId val="70972928"/>
        <c:axId val="0"/>
      </c:bar3DChart>
      <c:catAx>
        <c:axId val="70971392"/>
        <c:scaling>
          <c:orientation val="minMax"/>
        </c:scaling>
        <c:delete val="0"/>
        <c:axPos val="b"/>
        <c:numFmt formatCode="General" sourceLinked="1"/>
        <c:majorTickMark val="out"/>
        <c:minorTickMark val="none"/>
        <c:tickLblPos val="nextTo"/>
        <c:txPr>
          <a:bodyPr/>
          <a:lstStyle/>
          <a:p>
            <a:pPr>
              <a:defRPr b="1"/>
            </a:pPr>
            <a:endParaRPr lang="ru-RU"/>
          </a:p>
        </c:txPr>
        <c:crossAx val="70972928"/>
        <c:crosses val="autoZero"/>
        <c:auto val="1"/>
        <c:lblAlgn val="ctr"/>
        <c:lblOffset val="100"/>
        <c:noMultiLvlLbl val="0"/>
      </c:catAx>
      <c:valAx>
        <c:axId val="70972928"/>
        <c:scaling>
          <c:orientation val="minMax"/>
        </c:scaling>
        <c:delete val="0"/>
        <c:axPos val="l"/>
        <c:majorGridlines/>
        <c:numFmt formatCode="General" sourceLinked="1"/>
        <c:majorTickMark val="out"/>
        <c:minorTickMark val="none"/>
        <c:tickLblPos val="nextTo"/>
        <c:crossAx val="70971392"/>
        <c:crosses val="autoZero"/>
        <c:crossBetween val="between"/>
      </c:valAx>
    </c:plotArea>
    <c:legend>
      <c:legendPos val="r"/>
      <c:layout>
        <c:manualLayout>
          <c:xMode val="edge"/>
          <c:yMode val="edge"/>
          <c:x val="0.7864247958588505"/>
          <c:y val="0.12514657682715033"/>
          <c:w val="8.6260389326334203E-2"/>
          <c:h val="0.74877488140069648"/>
        </c:manualLayout>
      </c:layout>
      <c:overlay val="0"/>
      <c:txPr>
        <a:bodyPr/>
        <a:lstStyle/>
        <a:p>
          <a:pPr>
            <a:defRPr b="1"/>
          </a:pPr>
          <a:endParaRPr lang="ru-RU"/>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Лист1!$A$2:$A$9</c:f>
              <c:strCache>
                <c:ptCount val="8"/>
                <c:pt idx="0">
                  <c:v>никогда не пробовал</c:v>
                </c:pt>
                <c:pt idx="1">
                  <c:v>пробовал однажды, но больше не курю</c:v>
                </c:pt>
                <c:pt idx="2">
                  <c:v>курил, но бросил</c:v>
                </c:pt>
                <c:pt idx="3">
                  <c:v>курю от случая к случаю</c:v>
                </c:pt>
                <c:pt idx="4">
                  <c:v>курю постоянно(выкуриваю менее 1 пачки в день)</c:v>
                </c:pt>
                <c:pt idx="5">
                  <c:v>курю постоянно (выкуриваю примерно 1 пачку в день)</c:v>
                </c:pt>
                <c:pt idx="6">
                  <c:v>курю постоянно (выкуриваю более 1 пачки в день)</c:v>
                </c:pt>
                <c:pt idx="7">
                  <c:v>курю электронные сигареты</c:v>
                </c:pt>
              </c:strCache>
            </c:strRef>
          </c:cat>
          <c:val>
            <c:numRef>
              <c:f>Лист1!$B$2:$B$9</c:f>
              <c:numCache>
                <c:formatCode>0.00%</c:formatCode>
                <c:ptCount val="8"/>
                <c:pt idx="0">
                  <c:v>0.32900000000000224</c:v>
                </c:pt>
                <c:pt idx="1">
                  <c:v>0.27700000000000002</c:v>
                </c:pt>
                <c:pt idx="2">
                  <c:v>0.13300000000000001</c:v>
                </c:pt>
                <c:pt idx="3">
                  <c:v>8.8000000000000064E-2</c:v>
                </c:pt>
                <c:pt idx="4">
                  <c:v>8.8000000000000064E-2</c:v>
                </c:pt>
                <c:pt idx="5">
                  <c:v>5.9000000000000365E-2</c:v>
                </c:pt>
                <c:pt idx="6" formatCode="0%">
                  <c:v>1.4999999999999998E-2</c:v>
                </c:pt>
                <c:pt idx="7" formatCode="0%">
                  <c:v>3.0000000000000092E-3</c:v>
                </c:pt>
              </c:numCache>
            </c:numRef>
          </c:val>
          <c:extLst xmlns:c16r2="http://schemas.microsoft.com/office/drawing/2015/06/chart">
            <c:ext xmlns:c16="http://schemas.microsoft.com/office/drawing/2014/chart" uri="{C3380CC4-5D6E-409C-BE32-E72D297353CC}">
              <c16:uniqueId val="{00000000-3AE9-4CF9-AB37-C432D4EAE517}"/>
            </c:ext>
          </c:extLst>
        </c:ser>
        <c:dLbls>
          <c:showLegendKey val="0"/>
          <c:showVal val="0"/>
          <c:showCatName val="0"/>
          <c:showSerName val="0"/>
          <c:showPercent val="0"/>
          <c:showBubbleSize val="0"/>
        </c:dLbls>
        <c:gapWidth val="150"/>
        <c:axId val="71001984"/>
        <c:axId val="71003520"/>
      </c:barChart>
      <c:catAx>
        <c:axId val="71001984"/>
        <c:scaling>
          <c:orientation val="minMax"/>
        </c:scaling>
        <c:delete val="0"/>
        <c:axPos val="l"/>
        <c:numFmt formatCode="General" sourceLinked="1"/>
        <c:majorTickMark val="out"/>
        <c:minorTickMark val="none"/>
        <c:tickLblPos val="nextTo"/>
        <c:crossAx val="71003520"/>
        <c:crosses val="autoZero"/>
        <c:auto val="1"/>
        <c:lblAlgn val="ctr"/>
        <c:lblOffset val="100"/>
        <c:noMultiLvlLbl val="0"/>
      </c:catAx>
      <c:valAx>
        <c:axId val="71003520"/>
        <c:scaling>
          <c:orientation val="minMax"/>
        </c:scaling>
        <c:delete val="1"/>
        <c:axPos val="b"/>
        <c:majorGridlines/>
        <c:numFmt formatCode="0.00%" sourceLinked="1"/>
        <c:majorTickMark val="out"/>
        <c:minorTickMark val="none"/>
        <c:tickLblPos val="none"/>
        <c:crossAx val="71001984"/>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2">
                <a:lumMod val="75000"/>
              </a:scheme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никогда не употребляю алкоголь</c:v>
                </c:pt>
                <c:pt idx="1">
                  <c:v>несколько раз в год</c:v>
                </c:pt>
                <c:pt idx="2">
                  <c:v>несколько раз в месяц</c:v>
                </c:pt>
                <c:pt idx="3">
                  <c:v>несколько раз в неделю</c:v>
                </c:pt>
                <c:pt idx="4">
                  <c:v>ежедневно</c:v>
                </c:pt>
              </c:strCache>
            </c:strRef>
          </c:cat>
          <c:val>
            <c:numRef>
              <c:f>Лист1!$B$2:$B$6</c:f>
              <c:numCache>
                <c:formatCode>0.00%</c:formatCode>
                <c:ptCount val="5"/>
                <c:pt idx="0">
                  <c:v>0.125</c:v>
                </c:pt>
                <c:pt idx="1">
                  <c:v>0.60300000000000065</c:v>
                </c:pt>
                <c:pt idx="2">
                  <c:v>0.20400000000000001</c:v>
                </c:pt>
                <c:pt idx="3">
                  <c:v>2.1999999999999999E-2</c:v>
                </c:pt>
                <c:pt idx="4">
                  <c:v>1.0999999999999998E-2</c:v>
                </c:pt>
              </c:numCache>
            </c:numRef>
          </c:val>
          <c:extLst xmlns:c16r2="http://schemas.microsoft.com/office/drawing/2015/06/chart">
            <c:ext xmlns:c16="http://schemas.microsoft.com/office/drawing/2014/chart" uri="{C3380CC4-5D6E-409C-BE32-E72D297353CC}">
              <c16:uniqueId val="{00000000-13FC-44A7-B33A-B405045E9FD5}"/>
            </c:ext>
          </c:extLst>
        </c:ser>
        <c:dLbls>
          <c:showLegendKey val="0"/>
          <c:showVal val="0"/>
          <c:showCatName val="0"/>
          <c:showSerName val="0"/>
          <c:showPercent val="0"/>
          <c:showBubbleSize val="0"/>
        </c:dLbls>
        <c:gapWidth val="150"/>
        <c:axId val="71025024"/>
        <c:axId val="71026560"/>
      </c:barChart>
      <c:catAx>
        <c:axId val="71025024"/>
        <c:scaling>
          <c:orientation val="minMax"/>
        </c:scaling>
        <c:delete val="0"/>
        <c:axPos val="b"/>
        <c:numFmt formatCode="General" sourceLinked="0"/>
        <c:majorTickMark val="out"/>
        <c:minorTickMark val="none"/>
        <c:tickLblPos val="nextTo"/>
        <c:crossAx val="71026560"/>
        <c:crosses val="autoZero"/>
        <c:auto val="1"/>
        <c:lblAlgn val="ctr"/>
        <c:lblOffset val="100"/>
        <c:noMultiLvlLbl val="0"/>
      </c:catAx>
      <c:valAx>
        <c:axId val="71026560"/>
        <c:scaling>
          <c:orientation val="minMax"/>
        </c:scaling>
        <c:delete val="0"/>
        <c:axPos val="l"/>
        <c:majorGridlines/>
        <c:numFmt formatCode="0.00%" sourceLinked="1"/>
        <c:majorTickMark val="out"/>
        <c:minorTickMark val="none"/>
        <c:tickLblPos val="nextTo"/>
        <c:crossAx val="71025024"/>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Лист1!$A$2:$A$13</c:f>
              <c:strCache>
                <c:ptCount val="12"/>
                <c:pt idx="0">
                  <c:v>стараюсь всегда завтракать</c:v>
                </c:pt>
                <c:pt idx="1">
                  <c:v>слежу за маркировкой, сроком годности продуктов</c:v>
                </c:pt>
                <c:pt idx="2">
                  <c:v>стараюсь меньше употреблять жирной пищи</c:v>
                </c:pt>
                <c:pt idx="3">
                  <c:v>принимаю пищу не менее 3-х рах в день</c:v>
                </c:pt>
                <c:pt idx="4">
                  <c:v>стараюсь употреблять натуральные продукты</c:v>
                </c:pt>
                <c:pt idx="5">
                  <c:v>стараюсь употреблять меньше поваренной соли</c:v>
                </c:pt>
                <c:pt idx="6">
                  <c:v>питаюсь как придется</c:v>
                </c:pt>
                <c:pt idx="7">
                  <c:v>использую иодированную соль</c:v>
                </c:pt>
                <c:pt idx="8">
                  <c:v>использую приборы для очистки воды</c:v>
                </c:pt>
                <c:pt idx="9">
                  <c:v>соблюдаю режим питания</c:v>
                </c:pt>
                <c:pt idx="10">
                  <c:v>никакими</c:v>
                </c:pt>
                <c:pt idx="11">
                  <c:v>соблюдаю рекомендации врачей относительно питания</c:v>
                </c:pt>
              </c:strCache>
            </c:strRef>
          </c:cat>
          <c:val>
            <c:numRef>
              <c:f>Лист1!$B$2:$B$13</c:f>
              <c:numCache>
                <c:formatCode>0.00%</c:formatCode>
                <c:ptCount val="12"/>
                <c:pt idx="0" formatCode="0%">
                  <c:v>0.54</c:v>
                </c:pt>
                <c:pt idx="1">
                  <c:v>0.28500000000000031</c:v>
                </c:pt>
                <c:pt idx="2">
                  <c:v>0.26200000000000001</c:v>
                </c:pt>
                <c:pt idx="3">
                  <c:v>0.26200000000000001</c:v>
                </c:pt>
                <c:pt idx="4">
                  <c:v>0.22900000000000001</c:v>
                </c:pt>
                <c:pt idx="5">
                  <c:v>0.16600000000000001</c:v>
                </c:pt>
                <c:pt idx="6">
                  <c:v>0.15500000000000044</c:v>
                </c:pt>
                <c:pt idx="7" formatCode="0%">
                  <c:v>0.14000000000000001</c:v>
                </c:pt>
                <c:pt idx="8">
                  <c:v>0.10299999999999998</c:v>
                </c:pt>
                <c:pt idx="9" formatCode="0%">
                  <c:v>0.1</c:v>
                </c:pt>
                <c:pt idx="10">
                  <c:v>4.3999999999999997E-2</c:v>
                </c:pt>
                <c:pt idx="11">
                  <c:v>2.9000000000000001E-2</c:v>
                </c:pt>
              </c:numCache>
            </c:numRef>
          </c:val>
          <c:extLst xmlns:c16r2="http://schemas.microsoft.com/office/drawing/2015/06/chart">
            <c:ext xmlns:c16="http://schemas.microsoft.com/office/drawing/2014/chart" uri="{C3380CC4-5D6E-409C-BE32-E72D297353CC}">
              <c16:uniqueId val="{00000000-C355-48A5-9D14-F73CFA7A1FD8}"/>
            </c:ext>
          </c:extLst>
        </c:ser>
        <c:dLbls>
          <c:showLegendKey val="0"/>
          <c:showVal val="0"/>
          <c:showCatName val="0"/>
          <c:showSerName val="0"/>
          <c:showPercent val="0"/>
          <c:showBubbleSize val="0"/>
        </c:dLbls>
        <c:gapWidth val="150"/>
        <c:axId val="71101056"/>
        <c:axId val="71102848"/>
      </c:barChart>
      <c:catAx>
        <c:axId val="71101056"/>
        <c:scaling>
          <c:orientation val="minMax"/>
        </c:scaling>
        <c:delete val="0"/>
        <c:axPos val="b"/>
        <c:numFmt formatCode="General" sourceLinked="0"/>
        <c:majorTickMark val="out"/>
        <c:minorTickMark val="none"/>
        <c:tickLblPos val="nextTo"/>
        <c:crossAx val="71102848"/>
        <c:crosses val="autoZero"/>
        <c:auto val="1"/>
        <c:lblAlgn val="ctr"/>
        <c:lblOffset val="100"/>
        <c:noMultiLvlLbl val="0"/>
      </c:catAx>
      <c:valAx>
        <c:axId val="71102848"/>
        <c:scaling>
          <c:orientation val="minMax"/>
        </c:scaling>
        <c:delete val="0"/>
        <c:axPos val="l"/>
        <c:majorGridlines/>
        <c:numFmt formatCode="0%" sourceLinked="1"/>
        <c:majorTickMark val="out"/>
        <c:minorTickMark val="none"/>
        <c:tickLblPos val="nextTo"/>
        <c:crossAx val="71101056"/>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Лист1!$B$1</c:f>
              <c:strCache>
                <c:ptCount val="1"/>
                <c:pt idx="0">
                  <c:v>процент иодированной соли</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2016 год</c:v>
                </c:pt>
                <c:pt idx="1">
                  <c:v>2017 год</c:v>
                </c:pt>
                <c:pt idx="2">
                  <c:v>2018 год</c:v>
                </c:pt>
                <c:pt idx="3">
                  <c:v>2019 год</c:v>
                </c:pt>
                <c:pt idx="4">
                  <c:v>2020 год</c:v>
                </c:pt>
              </c:strCache>
            </c:strRef>
          </c:cat>
          <c:val>
            <c:numRef>
              <c:f>Лист1!$B$2:$B$6</c:f>
              <c:numCache>
                <c:formatCode>0.00%</c:formatCode>
                <c:ptCount val="5"/>
                <c:pt idx="0">
                  <c:v>0.9</c:v>
                </c:pt>
                <c:pt idx="1">
                  <c:v>0.82800000000000062</c:v>
                </c:pt>
                <c:pt idx="2" formatCode="0%">
                  <c:v>0.75000000000000144</c:v>
                </c:pt>
                <c:pt idx="3">
                  <c:v>0.83400000000000063</c:v>
                </c:pt>
                <c:pt idx="4">
                  <c:v>0.83500000000000063</c:v>
                </c:pt>
              </c:numCache>
            </c:numRef>
          </c:val>
          <c:smooth val="0"/>
          <c:extLst xmlns:c16r2="http://schemas.microsoft.com/office/drawing/2015/06/chart">
            <c:ext xmlns:c16="http://schemas.microsoft.com/office/drawing/2014/chart" uri="{C3380CC4-5D6E-409C-BE32-E72D297353CC}">
              <c16:uniqueId val="{00000000-61F9-43E1-B16A-45E033218FD3}"/>
            </c:ext>
          </c:extLst>
        </c:ser>
        <c:dLbls>
          <c:showLegendKey val="0"/>
          <c:showVal val="0"/>
          <c:showCatName val="0"/>
          <c:showSerName val="0"/>
          <c:showPercent val="0"/>
          <c:showBubbleSize val="0"/>
        </c:dLbls>
        <c:marker val="1"/>
        <c:smooth val="0"/>
        <c:axId val="71402240"/>
        <c:axId val="71403776"/>
      </c:lineChart>
      <c:catAx>
        <c:axId val="71402240"/>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71403776"/>
        <c:crosses val="autoZero"/>
        <c:auto val="1"/>
        <c:lblAlgn val="ctr"/>
        <c:lblOffset val="100"/>
        <c:noMultiLvlLbl val="0"/>
      </c:catAx>
      <c:valAx>
        <c:axId val="71403776"/>
        <c:scaling>
          <c:orientation val="minMax"/>
        </c:scaling>
        <c:delete val="0"/>
        <c:axPos val="l"/>
        <c:majorGridlines/>
        <c:numFmt formatCode="0.00%" sourceLinked="1"/>
        <c:majorTickMark val="out"/>
        <c:minorTickMark val="none"/>
        <c:tickLblPos val="nextTo"/>
        <c:crossAx val="71402240"/>
        <c:crosses val="autoZero"/>
        <c:crossBetween val="between"/>
      </c:valAx>
    </c:plotArea>
    <c:legend>
      <c:legendPos val="r"/>
      <c:overlay val="0"/>
      <c:txPr>
        <a:bodyPr/>
        <a:lstStyle/>
        <a:p>
          <a:pPr>
            <a:defRPr b="1">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732776121431842E-2"/>
          <c:y val="3.9014738542297589E-2"/>
          <c:w val="0.67914991846676886"/>
          <c:h val="0.72727272727272729"/>
        </c:manualLayout>
      </c:layout>
      <c:barChart>
        <c:barDir val="col"/>
        <c:grouping val="clustered"/>
        <c:varyColors val="0"/>
        <c:ser>
          <c:idx val="0"/>
          <c:order val="0"/>
          <c:tx>
            <c:strRef>
              <c:f>Sheet1!$A$2</c:f>
              <c:strCache>
                <c:ptCount val="1"/>
                <c:pt idx="0">
                  <c:v>всего</c:v>
                </c:pt>
              </c:strCache>
            </c:strRef>
          </c:tx>
          <c:spPr>
            <a:pattFill prst="dkDnDiag">
              <a:fgClr>
                <a:srgbClr val="FF0000"/>
              </a:fgClr>
              <a:bgClr>
                <a:srgbClr val="FFFF00"/>
              </a:bgClr>
            </a:pattFill>
            <a:ln w="12659">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Sheet1!$B$1:$G$1</c:f>
              <c:numCache>
                <c:formatCode>General</c:formatCode>
                <c:ptCount val="6"/>
                <c:pt idx="0">
                  <c:v>2017</c:v>
                </c:pt>
                <c:pt idx="1">
                  <c:v>2018</c:v>
                </c:pt>
                <c:pt idx="2">
                  <c:v>2019</c:v>
                </c:pt>
                <c:pt idx="3">
                  <c:v>2020</c:v>
                </c:pt>
                <c:pt idx="4">
                  <c:v>2021</c:v>
                </c:pt>
              </c:numCache>
            </c:numRef>
          </c:cat>
          <c:val>
            <c:numRef>
              <c:f>Sheet1!$B$2:$G$2</c:f>
              <c:numCache>
                <c:formatCode>General</c:formatCode>
                <c:ptCount val="6"/>
                <c:pt idx="0">
                  <c:v>19494</c:v>
                </c:pt>
                <c:pt idx="1">
                  <c:v>19106</c:v>
                </c:pt>
                <c:pt idx="2">
                  <c:v>18694</c:v>
                </c:pt>
                <c:pt idx="3">
                  <c:v>18485</c:v>
                </c:pt>
                <c:pt idx="4">
                  <c:v>18067</c:v>
                </c:pt>
              </c:numCache>
            </c:numRef>
          </c:val>
          <c:extLst xmlns:c16r2="http://schemas.microsoft.com/office/drawing/2015/06/chart">
            <c:ext xmlns:c16="http://schemas.microsoft.com/office/drawing/2014/chart" uri="{C3380CC4-5D6E-409C-BE32-E72D297353CC}">
              <c16:uniqueId val="{00000000-4197-4112-A8C8-F2B285E5381E}"/>
            </c:ext>
          </c:extLst>
        </c:ser>
        <c:ser>
          <c:idx val="1"/>
          <c:order val="1"/>
          <c:tx>
            <c:strRef>
              <c:f>Sheet1!$A$3</c:f>
              <c:strCache>
                <c:ptCount val="1"/>
                <c:pt idx="0">
                  <c:v>город</c:v>
                </c:pt>
              </c:strCache>
            </c:strRef>
          </c:tx>
          <c:spPr>
            <a:pattFill prst="dkUpDiag">
              <a:fgClr>
                <a:srgbClr val="FF0000"/>
              </a:fgClr>
              <a:bgClr>
                <a:srgbClr val="FFFF00"/>
              </a:bgClr>
            </a:pattFill>
            <a:ln w="12659">
              <a:solidFill>
                <a:srgbClr val="000000"/>
              </a:solidFill>
              <a:prstDash val="solid"/>
            </a:ln>
          </c:spPr>
          <c:invertIfNegative val="0"/>
          <c:cat>
            <c:numRef>
              <c:f>Sheet1!$B$1:$G$1</c:f>
              <c:numCache>
                <c:formatCode>General</c:formatCode>
                <c:ptCount val="6"/>
                <c:pt idx="0">
                  <c:v>2017</c:v>
                </c:pt>
                <c:pt idx="1">
                  <c:v>2018</c:v>
                </c:pt>
                <c:pt idx="2">
                  <c:v>2019</c:v>
                </c:pt>
                <c:pt idx="3">
                  <c:v>2020</c:v>
                </c:pt>
                <c:pt idx="4">
                  <c:v>2021</c:v>
                </c:pt>
              </c:numCache>
            </c:numRef>
          </c:cat>
          <c:val>
            <c:numRef>
              <c:f>Sheet1!$B$3:$G$3</c:f>
              <c:numCache>
                <c:formatCode>General</c:formatCode>
                <c:ptCount val="6"/>
                <c:pt idx="0">
                  <c:v>8767</c:v>
                </c:pt>
                <c:pt idx="1">
                  <c:v>8646</c:v>
                </c:pt>
                <c:pt idx="2">
                  <c:v>8590</c:v>
                </c:pt>
                <c:pt idx="3">
                  <c:v>8217</c:v>
                </c:pt>
                <c:pt idx="4">
                  <c:v>8178</c:v>
                </c:pt>
              </c:numCache>
            </c:numRef>
          </c:val>
          <c:extLst xmlns:c16r2="http://schemas.microsoft.com/office/drawing/2015/06/chart">
            <c:ext xmlns:c16="http://schemas.microsoft.com/office/drawing/2014/chart" uri="{C3380CC4-5D6E-409C-BE32-E72D297353CC}">
              <c16:uniqueId val="{00000001-4197-4112-A8C8-F2B285E5381E}"/>
            </c:ext>
          </c:extLst>
        </c:ser>
        <c:ser>
          <c:idx val="2"/>
          <c:order val="2"/>
          <c:tx>
            <c:strRef>
              <c:f>Sheet1!$A$4</c:f>
              <c:strCache>
                <c:ptCount val="1"/>
                <c:pt idx="0">
                  <c:v>село</c:v>
                </c:pt>
              </c:strCache>
            </c:strRef>
          </c:tx>
          <c:spPr>
            <a:pattFill prst="narVert">
              <a:fgClr>
                <a:srgbClr val="00CCFF"/>
              </a:fgClr>
              <a:bgClr>
                <a:srgbClr val="800080"/>
              </a:bgClr>
            </a:pattFill>
            <a:ln w="12659">
              <a:solidFill>
                <a:srgbClr val="000000"/>
              </a:solidFill>
              <a:prstDash val="solid"/>
            </a:ln>
          </c:spPr>
          <c:invertIfNegative val="0"/>
          <c:cat>
            <c:numRef>
              <c:f>Sheet1!$B$1:$G$1</c:f>
              <c:numCache>
                <c:formatCode>General</c:formatCode>
                <c:ptCount val="6"/>
                <c:pt idx="0">
                  <c:v>2017</c:v>
                </c:pt>
                <c:pt idx="1">
                  <c:v>2018</c:v>
                </c:pt>
                <c:pt idx="2">
                  <c:v>2019</c:v>
                </c:pt>
                <c:pt idx="3">
                  <c:v>2020</c:v>
                </c:pt>
                <c:pt idx="4">
                  <c:v>2021</c:v>
                </c:pt>
              </c:numCache>
            </c:numRef>
          </c:cat>
          <c:val>
            <c:numRef>
              <c:f>Sheet1!$B$4:$G$4</c:f>
              <c:numCache>
                <c:formatCode>General</c:formatCode>
                <c:ptCount val="6"/>
                <c:pt idx="0">
                  <c:v>10727</c:v>
                </c:pt>
                <c:pt idx="1">
                  <c:v>10460</c:v>
                </c:pt>
                <c:pt idx="2">
                  <c:v>10104</c:v>
                </c:pt>
                <c:pt idx="3">
                  <c:v>10268</c:v>
                </c:pt>
                <c:pt idx="4">
                  <c:v>9889</c:v>
                </c:pt>
              </c:numCache>
            </c:numRef>
          </c:val>
          <c:extLst xmlns:c16r2="http://schemas.microsoft.com/office/drawing/2015/06/chart">
            <c:ext xmlns:c16="http://schemas.microsoft.com/office/drawing/2014/chart" uri="{C3380CC4-5D6E-409C-BE32-E72D297353CC}">
              <c16:uniqueId val="{00000002-4197-4112-A8C8-F2B285E5381E}"/>
            </c:ext>
          </c:extLst>
        </c:ser>
        <c:ser>
          <c:idx val="3"/>
          <c:order val="3"/>
          <c:tx>
            <c:strRef>
              <c:f>Sheet1!$A$5</c:f>
              <c:strCache>
                <c:ptCount val="1"/>
              </c:strCache>
            </c:strRef>
          </c:tx>
          <c:spPr>
            <a:pattFill prst="dkHorz">
              <a:fgClr>
                <a:srgbClr val="00FF00"/>
              </a:fgClr>
              <a:bgClr>
                <a:srgbClr val="000080"/>
              </a:bgClr>
            </a:pattFill>
            <a:ln w="12659">
              <a:solidFill>
                <a:srgbClr val="000000"/>
              </a:solidFill>
              <a:prstDash val="solid"/>
            </a:ln>
          </c:spPr>
          <c:invertIfNegative val="0"/>
          <c:cat>
            <c:numRef>
              <c:f>Sheet1!$B$1:$G$1</c:f>
              <c:numCache>
                <c:formatCode>General</c:formatCode>
                <c:ptCount val="6"/>
                <c:pt idx="0">
                  <c:v>2017</c:v>
                </c:pt>
                <c:pt idx="1">
                  <c:v>2018</c:v>
                </c:pt>
                <c:pt idx="2">
                  <c:v>2019</c:v>
                </c:pt>
                <c:pt idx="3">
                  <c:v>2020</c:v>
                </c:pt>
                <c:pt idx="4">
                  <c:v>2021</c:v>
                </c:pt>
              </c:numCache>
            </c:numRef>
          </c:cat>
          <c:val>
            <c:numRef>
              <c:f>Sheet1!$B$5:$G$5</c:f>
              <c:numCache>
                <c:formatCode>General</c:formatCode>
                <c:ptCount val="6"/>
              </c:numCache>
            </c:numRef>
          </c:val>
          <c:extLst xmlns:c16r2="http://schemas.microsoft.com/office/drawing/2015/06/chart">
            <c:ext xmlns:c16="http://schemas.microsoft.com/office/drawing/2014/chart" uri="{C3380CC4-5D6E-409C-BE32-E72D297353CC}">
              <c16:uniqueId val="{00000003-4197-4112-A8C8-F2B285E5381E}"/>
            </c:ext>
          </c:extLst>
        </c:ser>
        <c:ser>
          <c:idx val="4"/>
          <c:order val="4"/>
          <c:tx>
            <c:strRef>
              <c:f>Sheet1!$A$6</c:f>
              <c:strCache>
                <c:ptCount val="1"/>
              </c:strCache>
            </c:strRef>
          </c:tx>
          <c:spPr>
            <a:pattFill prst="solidDmnd">
              <a:fgClr>
                <a:srgbClr val="000000"/>
              </a:fgClr>
              <a:bgClr>
                <a:srgbClr val="FF0000"/>
              </a:bgClr>
            </a:pattFill>
            <a:ln w="12659">
              <a:solidFill>
                <a:srgbClr val="000000"/>
              </a:solidFill>
              <a:prstDash val="solid"/>
            </a:ln>
          </c:spPr>
          <c:invertIfNegative val="0"/>
          <c:cat>
            <c:numRef>
              <c:f>Sheet1!$B$1:$G$1</c:f>
              <c:numCache>
                <c:formatCode>General</c:formatCode>
                <c:ptCount val="6"/>
                <c:pt idx="0">
                  <c:v>2017</c:v>
                </c:pt>
                <c:pt idx="1">
                  <c:v>2018</c:v>
                </c:pt>
                <c:pt idx="2">
                  <c:v>2019</c:v>
                </c:pt>
                <c:pt idx="3">
                  <c:v>2020</c:v>
                </c:pt>
                <c:pt idx="4">
                  <c:v>2021</c:v>
                </c:pt>
              </c:numCache>
            </c:numRef>
          </c:cat>
          <c:val>
            <c:numRef>
              <c:f>Sheet1!$B$6:$G$6</c:f>
              <c:numCache>
                <c:formatCode>General</c:formatCode>
                <c:ptCount val="6"/>
              </c:numCache>
            </c:numRef>
          </c:val>
          <c:extLst xmlns:c16r2="http://schemas.microsoft.com/office/drawing/2015/06/chart">
            <c:ext xmlns:c16="http://schemas.microsoft.com/office/drawing/2014/chart" uri="{C3380CC4-5D6E-409C-BE32-E72D297353CC}">
              <c16:uniqueId val="{00000004-4197-4112-A8C8-F2B285E5381E}"/>
            </c:ext>
          </c:extLst>
        </c:ser>
        <c:ser>
          <c:idx val="5"/>
          <c:order val="5"/>
          <c:tx>
            <c:strRef>
              <c:f>Sheet1!$A$7</c:f>
              <c:strCache>
                <c:ptCount val="1"/>
              </c:strCache>
            </c:strRef>
          </c:tx>
          <c:spPr>
            <a:pattFill prst="smCheck">
              <a:fgClr>
                <a:srgbClr val="00FFFF"/>
              </a:fgClr>
              <a:bgClr>
                <a:srgbClr val="000000"/>
              </a:bgClr>
            </a:pattFill>
            <a:ln w="12659">
              <a:solidFill>
                <a:srgbClr val="000000"/>
              </a:solidFill>
              <a:prstDash val="solid"/>
            </a:ln>
          </c:spPr>
          <c:invertIfNegative val="0"/>
          <c:trendline>
            <c:spPr>
              <a:ln w="25318">
                <a:solidFill>
                  <a:srgbClr val="000000"/>
                </a:solidFill>
                <a:prstDash val="solid"/>
              </a:ln>
            </c:spPr>
            <c:trendlineType val="linear"/>
            <c:forward val="0.5"/>
            <c:backward val="0.5"/>
            <c:dispRSqr val="0"/>
            <c:dispEq val="0"/>
          </c:trendline>
          <c:cat>
            <c:numRef>
              <c:f>Sheet1!$B$1:$G$1</c:f>
              <c:numCache>
                <c:formatCode>General</c:formatCode>
                <c:ptCount val="6"/>
                <c:pt idx="0">
                  <c:v>2017</c:v>
                </c:pt>
                <c:pt idx="1">
                  <c:v>2018</c:v>
                </c:pt>
                <c:pt idx="2">
                  <c:v>2019</c:v>
                </c:pt>
                <c:pt idx="3">
                  <c:v>2020</c:v>
                </c:pt>
                <c:pt idx="4">
                  <c:v>2021</c:v>
                </c:pt>
              </c:numCache>
            </c:numRef>
          </c:cat>
          <c:val>
            <c:numRef>
              <c:f>Sheet1!$B$7:$G$7</c:f>
              <c:numCache>
                <c:formatCode>General</c:formatCode>
                <c:ptCount val="6"/>
              </c:numCache>
            </c:numRef>
          </c:val>
          <c:extLst xmlns:c16r2="http://schemas.microsoft.com/office/drawing/2015/06/chart">
            <c:ext xmlns:c16="http://schemas.microsoft.com/office/drawing/2014/chart" uri="{C3380CC4-5D6E-409C-BE32-E72D297353CC}">
              <c16:uniqueId val="{00000005-4197-4112-A8C8-F2B285E5381E}"/>
            </c:ext>
          </c:extLst>
        </c:ser>
        <c:ser>
          <c:idx val="6"/>
          <c:order val="6"/>
          <c:tx>
            <c:strRef>
              <c:f>Sheet1!$A$8</c:f>
              <c:strCache>
                <c:ptCount val="1"/>
              </c:strCache>
            </c:strRef>
          </c:tx>
          <c:spPr>
            <a:solidFill>
              <a:srgbClr val="0066CC"/>
            </a:solidFill>
            <a:ln w="12659">
              <a:solidFill>
                <a:srgbClr val="000000"/>
              </a:solidFill>
              <a:prstDash val="solid"/>
            </a:ln>
          </c:spPr>
          <c:invertIfNegative val="0"/>
          <c:cat>
            <c:numRef>
              <c:f>Sheet1!$B$1:$G$1</c:f>
              <c:numCache>
                <c:formatCode>General</c:formatCode>
                <c:ptCount val="6"/>
                <c:pt idx="0">
                  <c:v>2017</c:v>
                </c:pt>
                <c:pt idx="1">
                  <c:v>2018</c:v>
                </c:pt>
                <c:pt idx="2">
                  <c:v>2019</c:v>
                </c:pt>
                <c:pt idx="3">
                  <c:v>2020</c:v>
                </c:pt>
                <c:pt idx="4">
                  <c:v>2021</c:v>
                </c:pt>
              </c:numCache>
            </c:numRef>
          </c:cat>
          <c:val>
            <c:numRef>
              <c:f>Sheet1!$B$8:$G$8</c:f>
              <c:numCache>
                <c:formatCode>General</c:formatCode>
                <c:ptCount val="6"/>
              </c:numCache>
            </c:numRef>
          </c:val>
          <c:extLst xmlns:c16r2="http://schemas.microsoft.com/office/drawing/2015/06/chart">
            <c:ext xmlns:c16="http://schemas.microsoft.com/office/drawing/2014/chart" uri="{C3380CC4-5D6E-409C-BE32-E72D297353CC}">
              <c16:uniqueId val="{00000006-4197-4112-A8C8-F2B285E5381E}"/>
            </c:ext>
          </c:extLst>
        </c:ser>
        <c:ser>
          <c:idx val="7"/>
          <c:order val="7"/>
          <c:tx>
            <c:strRef>
              <c:f>Sheet1!$A$9</c:f>
              <c:strCache>
                <c:ptCount val="1"/>
              </c:strCache>
            </c:strRef>
          </c:tx>
          <c:spPr>
            <a:solidFill>
              <a:srgbClr val="CCCCFF"/>
            </a:solidFill>
            <a:ln w="12659">
              <a:solidFill>
                <a:srgbClr val="000000"/>
              </a:solidFill>
              <a:prstDash val="solid"/>
            </a:ln>
          </c:spPr>
          <c:invertIfNegative val="0"/>
          <c:cat>
            <c:numRef>
              <c:f>Sheet1!$B$1:$G$1</c:f>
              <c:numCache>
                <c:formatCode>General</c:formatCode>
                <c:ptCount val="6"/>
                <c:pt idx="0">
                  <c:v>2017</c:v>
                </c:pt>
                <c:pt idx="1">
                  <c:v>2018</c:v>
                </c:pt>
                <c:pt idx="2">
                  <c:v>2019</c:v>
                </c:pt>
                <c:pt idx="3">
                  <c:v>2020</c:v>
                </c:pt>
                <c:pt idx="4">
                  <c:v>2021</c:v>
                </c:pt>
              </c:numCache>
            </c:numRef>
          </c:cat>
          <c:val>
            <c:numRef>
              <c:f>Sheet1!$B$9:$G$9</c:f>
              <c:numCache>
                <c:formatCode>General</c:formatCode>
                <c:ptCount val="6"/>
              </c:numCache>
            </c:numRef>
          </c:val>
          <c:extLst xmlns:c16r2="http://schemas.microsoft.com/office/drawing/2015/06/chart">
            <c:ext xmlns:c16="http://schemas.microsoft.com/office/drawing/2014/chart" uri="{C3380CC4-5D6E-409C-BE32-E72D297353CC}">
              <c16:uniqueId val="{00000007-4197-4112-A8C8-F2B285E5381E}"/>
            </c:ext>
          </c:extLst>
        </c:ser>
        <c:ser>
          <c:idx val="8"/>
          <c:order val="8"/>
          <c:tx>
            <c:strRef>
              <c:f>Sheet1!$A$10</c:f>
              <c:strCache>
                <c:ptCount val="1"/>
              </c:strCache>
            </c:strRef>
          </c:tx>
          <c:spPr>
            <a:solidFill>
              <a:srgbClr val="000080"/>
            </a:solidFill>
            <a:ln w="12659">
              <a:solidFill>
                <a:srgbClr val="000000"/>
              </a:solidFill>
              <a:prstDash val="solid"/>
            </a:ln>
          </c:spPr>
          <c:invertIfNegative val="0"/>
          <c:cat>
            <c:numRef>
              <c:f>Sheet1!$B$1:$G$1</c:f>
              <c:numCache>
                <c:formatCode>General</c:formatCode>
                <c:ptCount val="6"/>
                <c:pt idx="0">
                  <c:v>2017</c:v>
                </c:pt>
                <c:pt idx="1">
                  <c:v>2018</c:v>
                </c:pt>
                <c:pt idx="2">
                  <c:v>2019</c:v>
                </c:pt>
                <c:pt idx="3">
                  <c:v>2020</c:v>
                </c:pt>
                <c:pt idx="4">
                  <c:v>2021</c:v>
                </c:pt>
              </c:numCache>
            </c:numRef>
          </c:cat>
          <c:val>
            <c:numRef>
              <c:f>Sheet1!$B$10:$G$10</c:f>
              <c:numCache>
                <c:formatCode>General</c:formatCode>
                <c:ptCount val="6"/>
              </c:numCache>
            </c:numRef>
          </c:val>
          <c:extLst xmlns:c16r2="http://schemas.microsoft.com/office/drawing/2015/06/chart">
            <c:ext xmlns:c16="http://schemas.microsoft.com/office/drawing/2014/chart" uri="{C3380CC4-5D6E-409C-BE32-E72D297353CC}">
              <c16:uniqueId val="{00000008-4197-4112-A8C8-F2B285E5381E}"/>
            </c:ext>
          </c:extLst>
        </c:ser>
        <c:dLbls>
          <c:showLegendKey val="0"/>
          <c:showVal val="0"/>
          <c:showCatName val="0"/>
          <c:showSerName val="0"/>
          <c:showPercent val="0"/>
          <c:showBubbleSize val="0"/>
        </c:dLbls>
        <c:gapWidth val="150"/>
        <c:axId val="25687552"/>
        <c:axId val="25689088"/>
      </c:barChart>
      <c:catAx>
        <c:axId val="25687552"/>
        <c:scaling>
          <c:orientation val="minMax"/>
        </c:scaling>
        <c:delete val="0"/>
        <c:axPos val="b"/>
        <c:numFmt formatCode="General" sourceLinked="1"/>
        <c:majorTickMark val="out"/>
        <c:minorTickMark val="none"/>
        <c:tickLblPos val="nextTo"/>
        <c:spPr>
          <a:ln w="3165">
            <a:solidFill>
              <a:srgbClr val="000000"/>
            </a:solidFill>
            <a:prstDash val="solid"/>
          </a:ln>
        </c:spPr>
        <c:txPr>
          <a:bodyPr rot="0" vert="horz"/>
          <a:lstStyle/>
          <a:p>
            <a:pPr>
              <a:defRPr sz="797" b="1" i="0" u="none" strike="noStrike" baseline="0">
                <a:solidFill>
                  <a:srgbClr val="000000"/>
                </a:solidFill>
                <a:latin typeface="Calibri"/>
                <a:ea typeface="Calibri"/>
                <a:cs typeface="Calibri"/>
              </a:defRPr>
            </a:pPr>
            <a:endParaRPr lang="ru-RU"/>
          </a:p>
        </c:txPr>
        <c:crossAx val="25689088"/>
        <c:crosses val="autoZero"/>
        <c:auto val="0"/>
        <c:lblAlgn val="ctr"/>
        <c:lblOffset val="100"/>
        <c:tickLblSkip val="1"/>
        <c:tickMarkSkip val="1"/>
        <c:noMultiLvlLbl val="0"/>
      </c:catAx>
      <c:valAx>
        <c:axId val="25689088"/>
        <c:scaling>
          <c:orientation val="minMax"/>
        </c:scaling>
        <c:delete val="0"/>
        <c:axPos val="l"/>
        <c:majorGridlines>
          <c:spPr>
            <a:ln w="12659">
              <a:solidFill>
                <a:srgbClr val="FFFFFF"/>
              </a:solidFill>
              <a:prstDash val="solid"/>
            </a:ln>
          </c:spPr>
        </c:majorGridlines>
        <c:minorGridlines>
          <c:spPr>
            <a:ln w="3165">
              <a:solidFill>
                <a:srgbClr val="000000"/>
              </a:solidFill>
              <a:prstDash val="solid"/>
            </a:ln>
          </c:spPr>
        </c:minorGridlines>
        <c:numFmt formatCode="General" sourceLinked="1"/>
        <c:majorTickMark val="out"/>
        <c:minorTickMark val="none"/>
        <c:tickLblPos val="nextTo"/>
        <c:spPr>
          <a:ln w="3165">
            <a:solidFill>
              <a:srgbClr val="000000"/>
            </a:solidFill>
            <a:prstDash val="solid"/>
          </a:ln>
        </c:spPr>
        <c:txPr>
          <a:bodyPr rot="0" vert="horz"/>
          <a:lstStyle/>
          <a:p>
            <a:pPr>
              <a:defRPr sz="797" b="1" i="0" u="none" strike="noStrike" baseline="0">
                <a:solidFill>
                  <a:srgbClr val="000000"/>
                </a:solidFill>
                <a:latin typeface="Calibri"/>
                <a:ea typeface="Calibri"/>
                <a:cs typeface="Calibri"/>
              </a:defRPr>
            </a:pPr>
            <a:endParaRPr lang="ru-RU"/>
          </a:p>
        </c:txPr>
        <c:crossAx val="25687552"/>
        <c:crosses val="autoZero"/>
        <c:crossBetween val="between"/>
      </c:valAx>
      <c:spPr>
        <a:solidFill>
          <a:srgbClr val="FFFFCC"/>
        </a:solidFill>
        <a:ln w="12659">
          <a:solidFill>
            <a:srgbClr val="808080"/>
          </a:solidFill>
          <a:prstDash val="solid"/>
        </a:ln>
      </c:spPr>
    </c:plotArea>
    <c:legend>
      <c:legendPos val="r"/>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85633802816901405"/>
          <c:y val="6.3575451944911834E-2"/>
          <c:w val="0.13190409884210597"/>
          <c:h val="0.61138579571044749"/>
        </c:manualLayout>
      </c:layout>
      <c:overlay val="0"/>
      <c:spPr>
        <a:solidFill>
          <a:srgbClr val="FFFFFF"/>
        </a:solidFill>
        <a:ln w="3165">
          <a:solidFill>
            <a:srgbClr val="000000"/>
          </a:solidFill>
          <a:prstDash val="solid"/>
        </a:ln>
      </c:spPr>
      <c:txPr>
        <a:bodyPr/>
        <a:lstStyle/>
        <a:p>
          <a:pPr>
            <a:defRPr sz="1281"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pattFill prst="pct5">
      <a:fgClr>
        <a:srgbClr val="0000FF"/>
      </a:fgClr>
      <a:bgClr>
        <a:srgbClr val="00FF00"/>
      </a:bgClr>
    </a:pattFill>
    <a:ln>
      <a:noFill/>
    </a:ln>
  </c:spPr>
  <c:txPr>
    <a:bodyPr/>
    <a:lstStyle/>
    <a:p>
      <a:pPr>
        <a:defRPr sz="797"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Структура населения на 01.01.2021 (тыс.чел.)</c:v>
                </c:pt>
              </c:strCache>
            </c:strRef>
          </c:tx>
          <c:invertIfNegative val="0"/>
          <c:dLbls>
            <c:dLbl>
              <c:idx val="0"/>
              <c:layout/>
              <c:tx>
                <c:rich>
                  <a:bodyPr/>
                  <a:lstStyle/>
                  <a:p>
                    <a:r>
                      <a:rPr lang="en-US"/>
                      <a:t>3587</a:t>
                    </a:r>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EF2-44C9-AA5C-09010A2F4AA2}"/>
                </c:ext>
              </c:extLst>
            </c:dLbl>
            <c:dLbl>
              <c:idx val="1"/>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EF2-44C9-AA5C-09010A2F4AA2}"/>
                </c:ext>
              </c:extLst>
            </c:dLbl>
            <c:dLbl>
              <c:idx val="2"/>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FEF2-44C9-AA5C-09010A2F4AA2}"/>
                </c:ext>
              </c:extLst>
            </c:dLbl>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Лист1!$A$2:$A$4</c:f>
              <c:strCache>
                <c:ptCount val="3"/>
                <c:pt idx="0">
                  <c:v>дети 0-17 лет</c:v>
                </c:pt>
                <c:pt idx="1">
                  <c:v>трудоспособное население</c:v>
                </c:pt>
                <c:pt idx="2">
                  <c:v>Старше трудоспособного</c:v>
                </c:pt>
              </c:strCache>
            </c:strRef>
          </c:cat>
          <c:val>
            <c:numRef>
              <c:f>Лист1!$B$2:$B$4</c:f>
              <c:numCache>
                <c:formatCode>General</c:formatCode>
                <c:ptCount val="3"/>
                <c:pt idx="0">
                  <c:v>3202</c:v>
                </c:pt>
                <c:pt idx="1">
                  <c:v>9706</c:v>
                </c:pt>
                <c:pt idx="2">
                  <c:v>5425</c:v>
                </c:pt>
              </c:numCache>
            </c:numRef>
          </c:val>
          <c:extLst xmlns:c16r2="http://schemas.microsoft.com/office/drawing/2015/06/chart">
            <c:ext xmlns:c16="http://schemas.microsoft.com/office/drawing/2014/chart" uri="{C3380CC4-5D6E-409C-BE32-E72D297353CC}">
              <c16:uniqueId val="{00000003-FEF2-44C9-AA5C-09010A2F4AA2}"/>
            </c:ext>
          </c:extLst>
        </c:ser>
        <c:dLbls>
          <c:showLegendKey val="0"/>
          <c:showVal val="0"/>
          <c:showCatName val="0"/>
          <c:showSerName val="0"/>
          <c:showPercent val="0"/>
          <c:showBubbleSize val="0"/>
        </c:dLbls>
        <c:gapWidth val="100"/>
        <c:overlap val="100"/>
        <c:axId val="25871488"/>
        <c:axId val="25865600"/>
      </c:barChart>
      <c:valAx>
        <c:axId val="25865600"/>
        <c:scaling>
          <c:orientation val="minMax"/>
        </c:scaling>
        <c:delete val="0"/>
        <c:axPos val="b"/>
        <c:majorGridlines/>
        <c:numFmt formatCode="General" sourceLinked="1"/>
        <c:majorTickMark val="out"/>
        <c:minorTickMark val="none"/>
        <c:tickLblPos val="nextTo"/>
        <c:txPr>
          <a:bodyPr/>
          <a:lstStyle/>
          <a:p>
            <a:pPr>
              <a:defRPr b="1"/>
            </a:pPr>
            <a:endParaRPr lang="ru-RU"/>
          </a:p>
        </c:txPr>
        <c:crossAx val="25871488"/>
        <c:crosses val="autoZero"/>
        <c:crossBetween val="between"/>
      </c:valAx>
      <c:catAx>
        <c:axId val="25871488"/>
        <c:scaling>
          <c:orientation val="minMax"/>
        </c:scaling>
        <c:delete val="0"/>
        <c:axPos val="l"/>
        <c:numFmt formatCode="General" sourceLinked="0"/>
        <c:majorTickMark val="out"/>
        <c:minorTickMark val="none"/>
        <c:tickLblPos val="nextTo"/>
        <c:txPr>
          <a:bodyPr/>
          <a:lstStyle/>
          <a:p>
            <a:pPr>
              <a:defRPr b="1"/>
            </a:pPr>
            <a:endParaRPr lang="ru-RU"/>
          </a:p>
        </c:txPr>
        <c:crossAx val="25865600"/>
        <c:crosses val="autoZero"/>
        <c:auto val="1"/>
        <c:lblAlgn val="ctr"/>
        <c:lblOffset val="100"/>
        <c:noMultiLvlLbl val="0"/>
      </c:catAx>
      <c:spPr>
        <a:gradFill>
          <a:gsLst>
            <a:gs pos="0">
              <a:srgbClr val="5E9EFF"/>
            </a:gs>
            <a:gs pos="39999">
              <a:srgbClr val="85C2FF"/>
            </a:gs>
            <a:gs pos="70000">
              <a:srgbClr val="C4D6EB"/>
            </a:gs>
            <a:gs pos="100000">
              <a:srgbClr val="FFEBFA"/>
            </a:gs>
          </a:gsLst>
          <a:lin ang="5400000" scaled="0"/>
        </a:gradFill>
      </c:spPr>
    </c:plotArea>
    <c:legend>
      <c:legendPos val="r"/>
      <c:layout/>
      <c:overlay val="0"/>
      <c:txPr>
        <a:bodyPr/>
        <a:lstStyle/>
        <a:p>
          <a:pPr>
            <a:defRPr b="1"/>
          </a:pPr>
          <a:endParaRPr lang="ru-RU"/>
        </a:p>
      </c:txPr>
    </c:legend>
    <c:plotVisOnly val="1"/>
    <c:dispBlanksAs val="zero"/>
    <c:showDLblsOverMax val="0"/>
  </c:chart>
  <c:spPr>
    <a:gradFill>
      <a:gsLst>
        <a:gs pos="0">
          <a:srgbClr val="03D4A8"/>
        </a:gs>
        <a:gs pos="25000">
          <a:srgbClr val="21D6E0"/>
        </a:gs>
        <a:gs pos="75000">
          <a:srgbClr val="0087E6"/>
        </a:gs>
        <a:gs pos="100000">
          <a:srgbClr val="005CBF"/>
        </a:gs>
      </a:gsLst>
      <a:lin ang="5400000" scaled="0"/>
    </a:gra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6.3917843303202271E-2"/>
          <c:y val="5.3884604507899163E-2"/>
          <c:w val="0.59335995770312888"/>
          <c:h val="0.7368935221125541"/>
        </c:manualLayout>
      </c:layout>
      <c:lineChart>
        <c:grouping val="stacked"/>
        <c:varyColors val="0"/>
        <c:ser>
          <c:idx val="0"/>
          <c:order val="0"/>
          <c:tx>
            <c:strRef>
              <c:f>Лист1!$B$1</c:f>
              <c:strCache>
                <c:ptCount val="1"/>
                <c:pt idx="0">
                  <c:v>Рождаемость</c:v>
                </c:pt>
              </c:strCache>
            </c:strRef>
          </c:tx>
          <c:dLbls>
            <c:dLbl>
              <c:idx val="0"/>
              <c:layout>
                <c:manualLayout>
                  <c:x val="-9.8654530864694962E-3"/>
                  <c:y val="-6.30937731681405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5F3-49E1-B14C-B1017376CC39}"/>
                </c:ext>
              </c:extLst>
            </c:dLbl>
            <c:dLbl>
              <c:idx val="1"/>
              <c:layout>
                <c:manualLayout>
                  <c:x val="7.3990898148519483E-3"/>
                  <c:y val="-5.33870388345805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5F3-49E1-B14C-B1017376CC39}"/>
                </c:ext>
              </c:extLst>
            </c:dLbl>
            <c:dLbl>
              <c:idx val="2"/>
              <c:layout>
                <c:manualLayout>
                  <c:x val="2.4663632716172652E-3"/>
                  <c:y val="-5.33870388345805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5F3-49E1-B14C-B1017376CC39}"/>
                </c:ext>
              </c:extLst>
            </c:dLbl>
            <c:dLbl>
              <c:idx val="3"/>
              <c:layout>
                <c:manualLayout>
                  <c:x val="0"/>
                  <c:y val="-4.85336716678004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5F3-49E1-B14C-B1017376CC39}"/>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2016</c:v>
                </c:pt>
                <c:pt idx="1">
                  <c:v>2017</c:v>
                </c:pt>
                <c:pt idx="2">
                  <c:v>2018</c:v>
                </c:pt>
                <c:pt idx="3">
                  <c:v>2019</c:v>
                </c:pt>
              </c:numCache>
            </c:numRef>
          </c:cat>
          <c:val>
            <c:numRef>
              <c:f>Лист1!$B$2:$B$5</c:f>
              <c:numCache>
                <c:formatCode>General</c:formatCode>
                <c:ptCount val="4"/>
                <c:pt idx="0">
                  <c:v>13.8</c:v>
                </c:pt>
                <c:pt idx="1">
                  <c:v>10.4</c:v>
                </c:pt>
                <c:pt idx="2">
                  <c:v>9.5</c:v>
                </c:pt>
                <c:pt idx="3">
                  <c:v>10.3</c:v>
                </c:pt>
              </c:numCache>
            </c:numRef>
          </c:val>
          <c:smooth val="0"/>
          <c:extLst xmlns:c16r2="http://schemas.microsoft.com/office/drawing/2015/06/chart">
            <c:ext xmlns:c16="http://schemas.microsoft.com/office/drawing/2014/chart" uri="{C3380CC4-5D6E-409C-BE32-E72D297353CC}">
              <c16:uniqueId val="{00000004-E5F3-49E1-B14C-B1017376CC39}"/>
            </c:ext>
          </c:extLst>
        </c:ser>
        <c:ser>
          <c:idx val="1"/>
          <c:order val="1"/>
          <c:tx>
            <c:strRef>
              <c:f>Лист1!$C$1</c:f>
              <c:strCache>
                <c:ptCount val="1"/>
                <c:pt idx="0">
                  <c:v>Смертность</c:v>
                </c:pt>
              </c:strCache>
            </c:strRef>
          </c:tx>
          <c:dLbls>
            <c:dLbl>
              <c:idx val="0"/>
              <c:layout>
                <c:manualLayout>
                  <c:x val="0"/>
                  <c:y val="-4.36803045010203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5F3-49E1-B14C-B1017376CC39}"/>
                </c:ext>
              </c:extLst>
            </c:dLbl>
            <c:dLbl>
              <c:idx val="1"/>
              <c:layout>
                <c:manualLayout>
                  <c:x val="0"/>
                  <c:y val="-4.85336716678004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E5F3-49E1-B14C-B1017376CC39}"/>
                </c:ext>
              </c:extLst>
            </c:dLbl>
            <c:dLbl>
              <c:idx val="2"/>
              <c:layout>
                <c:manualLayout>
                  <c:x val="2.4663632716172652E-3"/>
                  <c:y val="-7.7653874668480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5F3-49E1-B14C-B1017376CC39}"/>
                </c:ext>
              </c:extLst>
            </c:dLbl>
            <c:dLbl>
              <c:idx val="3"/>
              <c:layout>
                <c:manualLayout>
                  <c:x val="0"/>
                  <c:y val="-4.85336716678004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E5F3-49E1-B14C-B1017376CC39}"/>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2016</c:v>
                </c:pt>
                <c:pt idx="1">
                  <c:v>2017</c:v>
                </c:pt>
                <c:pt idx="2">
                  <c:v>2018</c:v>
                </c:pt>
                <c:pt idx="3">
                  <c:v>2019</c:v>
                </c:pt>
              </c:numCache>
            </c:numRef>
          </c:cat>
          <c:val>
            <c:numRef>
              <c:f>Лист1!$C$2:$C$5</c:f>
              <c:numCache>
                <c:formatCode>General</c:formatCode>
                <c:ptCount val="4"/>
                <c:pt idx="0">
                  <c:v>19.8</c:v>
                </c:pt>
                <c:pt idx="1">
                  <c:v>18.3</c:v>
                </c:pt>
                <c:pt idx="2">
                  <c:v>19.399999999999999</c:v>
                </c:pt>
                <c:pt idx="3">
                  <c:v>19</c:v>
                </c:pt>
              </c:numCache>
            </c:numRef>
          </c:val>
          <c:smooth val="0"/>
          <c:extLst xmlns:c16r2="http://schemas.microsoft.com/office/drawing/2015/06/chart">
            <c:ext xmlns:c16="http://schemas.microsoft.com/office/drawing/2014/chart" uri="{C3380CC4-5D6E-409C-BE32-E72D297353CC}">
              <c16:uniqueId val="{00000009-E5F3-49E1-B14C-B1017376CC39}"/>
            </c:ext>
          </c:extLst>
        </c:ser>
        <c:ser>
          <c:idx val="2"/>
          <c:order val="2"/>
          <c:tx>
            <c:strRef>
              <c:f>Лист1!$D$1</c:f>
              <c:strCache>
                <c:ptCount val="1"/>
                <c:pt idx="0">
                  <c:v>Естественный прирост</c:v>
                </c:pt>
              </c:strCache>
            </c:strRef>
          </c:tx>
          <c:dLbls>
            <c:dLbl>
              <c:idx val="1"/>
              <c:layout>
                <c:manualLayout>
                  <c:x val="0"/>
                  <c:y val="4.36803045010203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E5F3-49E1-B14C-B1017376CC39}"/>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Лист1!$A$2:$A$5</c:f>
              <c:numCache>
                <c:formatCode>General</c:formatCode>
                <c:ptCount val="4"/>
                <c:pt idx="0">
                  <c:v>2016</c:v>
                </c:pt>
                <c:pt idx="1">
                  <c:v>2017</c:v>
                </c:pt>
                <c:pt idx="2">
                  <c:v>2018</c:v>
                </c:pt>
                <c:pt idx="3">
                  <c:v>2019</c:v>
                </c:pt>
              </c:numCache>
            </c:numRef>
          </c:cat>
          <c:val>
            <c:numRef>
              <c:f>Лист1!$D$2:$D$5</c:f>
              <c:numCache>
                <c:formatCode>General</c:formatCode>
                <c:ptCount val="4"/>
                <c:pt idx="0">
                  <c:v>-6</c:v>
                </c:pt>
                <c:pt idx="1">
                  <c:v>-7.9</c:v>
                </c:pt>
                <c:pt idx="2">
                  <c:v>-9.9</c:v>
                </c:pt>
                <c:pt idx="3">
                  <c:v>-8.7000000000000011</c:v>
                </c:pt>
              </c:numCache>
            </c:numRef>
          </c:val>
          <c:smooth val="0"/>
          <c:extLst xmlns:c16r2="http://schemas.microsoft.com/office/drawing/2015/06/chart">
            <c:ext xmlns:c16="http://schemas.microsoft.com/office/drawing/2014/chart" uri="{C3380CC4-5D6E-409C-BE32-E72D297353CC}">
              <c16:uniqueId val="{0000000B-E5F3-49E1-B14C-B1017376CC39}"/>
            </c:ext>
          </c:extLst>
        </c:ser>
        <c:dLbls>
          <c:showLegendKey val="0"/>
          <c:showVal val="0"/>
          <c:showCatName val="0"/>
          <c:showSerName val="0"/>
          <c:showPercent val="0"/>
          <c:showBubbleSize val="0"/>
        </c:dLbls>
        <c:marker val="1"/>
        <c:smooth val="0"/>
        <c:axId val="62718720"/>
        <c:axId val="62720256"/>
      </c:lineChart>
      <c:catAx>
        <c:axId val="62718720"/>
        <c:scaling>
          <c:orientation val="minMax"/>
        </c:scaling>
        <c:delete val="0"/>
        <c:axPos val="b"/>
        <c:numFmt formatCode="General" sourceLinked="1"/>
        <c:majorTickMark val="out"/>
        <c:minorTickMark val="none"/>
        <c:tickLblPos val="nextTo"/>
        <c:txPr>
          <a:bodyPr/>
          <a:lstStyle/>
          <a:p>
            <a:pPr>
              <a:defRPr b="1"/>
            </a:pPr>
            <a:endParaRPr lang="ru-RU"/>
          </a:p>
        </c:txPr>
        <c:crossAx val="62720256"/>
        <c:crosses val="autoZero"/>
        <c:auto val="1"/>
        <c:lblAlgn val="ctr"/>
        <c:lblOffset val="100"/>
        <c:noMultiLvlLbl val="0"/>
      </c:catAx>
      <c:valAx>
        <c:axId val="62720256"/>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62718720"/>
        <c:crosses val="autoZero"/>
        <c:crossBetween val="between"/>
      </c:valAx>
      <c:spPr>
        <a:gradFill>
          <a:gsLst>
            <a:gs pos="0">
              <a:srgbClr val="5E9EFF"/>
            </a:gs>
            <a:gs pos="39999">
              <a:srgbClr val="85C2FF"/>
            </a:gs>
            <a:gs pos="70000">
              <a:srgbClr val="C4D6EB"/>
            </a:gs>
            <a:gs pos="100000">
              <a:srgbClr val="FFEBFA"/>
            </a:gs>
          </a:gsLst>
          <a:lin ang="5400000" scaled="0"/>
        </a:gradFill>
      </c:spPr>
    </c:plotArea>
    <c:legend>
      <c:legendPos val="r"/>
      <c:layout/>
      <c:overlay val="0"/>
      <c:txPr>
        <a:bodyPr/>
        <a:lstStyle/>
        <a:p>
          <a:pPr>
            <a:defRPr sz="1100" b="1"/>
          </a:pPr>
          <a:endParaRPr lang="ru-RU"/>
        </a:p>
      </c:txPr>
    </c:legend>
    <c:plotVisOnly val="1"/>
    <c:dispBlanksAs val="zero"/>
    <c:showDLblsOverMax val="0"/>
  </c:chart>
  <c:spPr>
    <a:gradFill>
      <a:gsLst>
        <a:gs pos="0">
          <a:srgbClr val="03D4A8"/>
        </a:gs>
        <a:gs pos="25000">
          <a:srgbClr val="21D6E0"/>
        </a:gs>
        <a:gs pos="75000">
          <a:srgbClr val="0087E6"/>
        </a:gs>
        <a:gs pos="100000">
          <a:srgbClr val="005CBF"/>
        </a:gs>
      </a:gsLst>
      <a:lin ang="5400000" scaled="0"/>
    </a:gra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09978569192864"/>
          <c:y val="0.16249968753905791"/>
          <c:w val="0.42732452021479495"/>
          <c:h val="0.73933924926050965"/>
        </c:manualLayout>
      </c:layout>
      <c:pieChart>
        <c:varyColors val="1"/>
        <c:ser>
          <c:idx val="0"/>
          <c:order val="0"/>
          <c:tx>
            <c:strRef>
              <c:f>Лист1!$B$1</c:f>
              <c:strCache>
                <c:ptCount val="1"/>
                <c:pt idx="0">
                  <c:v>Структура общей смертности населения Кировского района в 2019 году</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Лист1!$A$2:$A$5</c:f>
              <c:strCache>
                <c:ptCount val="4"/>
                <c:pt idx="0">
                  <c:v>Болезни системы кровообращения</c:v>
                </c:pt>
                <c:pt idx="1">
                  <c:v>Болезни нервной системы</c:v>
                </c:pt>
                <c:pt idx="2">
                  <c:v>Новообразования</c:v>
                </c:pt>
                <c:pt idx="3">
                  <c:v>Внешние причины</c:v>
                </c:pt>
              </c:strCache>
            </c:strRef>
          </c:cat>
          <c:val>
            <c:numRef>
              <c:f>Лист1!$B$2:$B$5</c:f>
              <c:numCache>
                <c:formatCode>0.00%</c:formatCode>
                <c:ptCount val="4"/>
                <c:pt idx="0">
                  <c:v>0.47300000000000031</c:v>
                </c:pt>
                <c:pt idx="1">
                  <c:v>0.31700000000000322</c:v>
                </c:pt>
                <c:pt idx="2">
                  <c:v>9.3000000000000208E-2</c:v>
                </c:pt>
                <c:pt idx="3">
                  <c:v>8.2000000000000003E-2</c:v>
                </c:pt>
              </c:numCache>
            </c:numRef>
          </c:val>
          <c:extLst xmlns:c16r2="http://schemas.microsoft.com/office/drawing/2015/06/chart">
            <c:ext xmlns:c16="http://schemas.microsoft.com/office/drawing/2014/chart" uri="{C3380CC4-5D6E-409C-BE32-E72D297353CC}">
              <c16:uniqueId val="{00000000-7DDB-4888-8F6A-D52A4067806B}"/>
            </c:ext>
          </c:extLst>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610794340362642E-2"/>
          <c:y val="5.6569735713728864E-2"/>
          <c:w val="0.71929824561404065"/>
          <c:h val="0.70312500000000866"/>
        </c:manualLayout>
      </c:layout>
      <c:lineChart>
        <c:grouping val="standard"/>
        <c:varyColors val="0"/>
        <c:ser>
          <c:idx val="0"/>
          <c:order val="0"/>
          <c:tx>
            <c:strRef>
              <c:f>Sheet1!$A$2</c:f>
              <c:strCache>
                <c:ptCount val="1"/>
                <c:pt idx="0">
                  <c:v>первичная заболеваемость</c:v>
                </c:pt>
              </c:strCache>
            </c:strRef>
          </c:tx>
          <c:spPr>
            <a:ln w="38028">
              <a:solidFill>
                <a:srgbClr val="000080"/>
              </a:solidFill>
              <a:prstDash val="solid"/>
            </a:ln>
          </c:spPr>
          <c:marker>
            <c:symbol val="square"/>
            <c:size val="3"/>
            <c:spPr>
              <a:noFill/>
              <a:ln>
                <a:solidFill>
                  <a:srgbClr val="FF0000"/>
                </a:solidFill>
                <a:prstDash val="solid"/>
              </a:ln>
              <a:effectLst>
                <a:outerShdw dist="35921" dir="2700000" algn="br">
                  <a:srgbClr val="000000"/>
                </a:outerShdw>
              </a:effectLst>
            </c:spPr>
          </c:marker>
          <c:dLbls>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Sheet1!$B$1:$F$1</c:f>
              <c:numCache>
                <c:formatCode>General</c:formatCode>
                <c:ptCount val="5"/>
                <c:pt idx="0">
                  <c:v>2016</c:v>
                </c:pt>
                <c:pt idx="1">
                  <c:v>2017</c:v>
                </c:pt>
                <c:pt idx="2">
                  <c:v>2018</c:v>
                </c:pt>
                <c:pt idx="3">
                  <c:v>2019</c:v>
                </c:pt>
                <c:pt idx="4">
                  <c:v>2020</c:v>
                </c:pt>
              </c:numCache>
            </c:numRef>
          </c:cat>
          <c:val>
            <c:numRef>
              <c:f>Sheet1!$B$2:$F$2</c:f>
              <c:numCache>
                <c:formatCode>General</c:formatCode>
                <c:ptCount val="5"/>
                <c:pt idx="0">
                  <c:v>37188.400000000001</c:v>
                </c:pt>
                <c:pt idx="1">
                  <c:v>34904.199999999997</c:v>
                </c:pt>
                <c:pt idx="2">
                  <c:v>34143</c:v>
                </c:pt>
                <c:pt idx="3">
                  <c:v>31707.200000000001</c:v>
                </c:pt>
                <c:pt idx="4">
                  <c:v>41269.699999999997</c:v>
                </c:pt>
              </c:numCache>
            </c:numRef>
          </c:val>
          <c:smooth val="1"/>
          <c:extLst xmlns:c16r2="http://schemas.microsoft.com/office/drawing/2015/06/chart">
            <c:ext xmlns:c16="http://schemas.microsoft.com/office/drawing/2014/chart" uri="{C3380CC4-5D6E-409C-BE32-E72D297353CC}">
              <c16:uniqueId val="{00000000-4188-47A8-9166-58B3D807CAF6}"/>
            </c:ext>
          </c:extLst>
        </c:ser>
        <c:ser>
          <c:idx val="1"/>
          <c:order val="1"/>
          <c:tx>
            <c:strRef>
              <c:f>Sheet1!$A$3</c:f>
              <c:strCache>
                <c:ptCount val="1"/>
                <c:pt idx="0">
                  <c:v>общая заболеваемость</c:v>
                </c:pt>
              </c:strCache>
            </c:strRef>
          </c:tx>
          <c:spPr>
            <a:ln w="38028">
              <a:solidFill>
                <a:srgbClr val="FF00FF"/>
              </a:solidFill>
              <a:prstDash val="solid"/>
            </a:ln>
          </c:spPr>
          <c:marker>
            <c:symbol val="square"/>
            <c:size val="3"/>
            <c:spPr>
              <a:noFill/>
              <a:ln>
                <a:solidFill>
                  <a:srgbClr val="FF0000"/>
                </a:solidFill>
                <a:prstDash val="solid"/>
              </a:ln>
              <a:effectLst>
                <a:outerShdw dist="35921" dir="2700000" algn="br">
                  <a:srgbClr val="000000"/>
                </a:outerShdw>
              </a:effectLst>
            </c:spPr>
          </c:marker>
          <c:dLbls>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Sheet1!$B$1:$F$1</c:f>
              <c:numCache>
                <c:formatCode>General</c:formatCode>
                <c:ptCount val="5"/>
                <c:pt idx="0">
                  <c:v>2016</c:v>
                </c:pt>
                <c:pt idx="1">
                  <c:v>2017</c:v>
                </c:pt>
                <c:pt idx="2">
                  <c:v>2018</c:v>
                </c:pt>
                <c:pt idx="3">
                  <c:v>2019</c:v>
                </c:pt>
                <c:pt idx="4">
                  <c:v>2020</c:v>
                </c:pt>
              </c:numCache>
            </c:numRef>
          </c:cat>
          <c:val>
            <c:numRef>
              <c:f>Sheet1!$B$3:$F$3</c:f>
              <c:numCache>
                <c:formatCode>General</c:formatCode>
                <c:ptCount val="5"/>
                <c:pt idx="0">
                  <c:v>113295.8</c:v>
                </c:pt>
                <c:pt idx="1">
                  <c:v>112178.1</c:v>
                </c:pt>
                <c:pt idx="2">
                  <c:v>116138.2</c:v>
                </c:pt>
                <c:pt idx="3">
                  <c:v>114973.2</c:v>
                </c:pt>
                <c:pt idx="4">
                  <c:v>124491.6</c:v>
                </c:pt>
              </c:numCache>
            </c:numRef>
          </c:val>
          <c:smooth val="1"/>
          <c:extLst xmlns:c16r2="http://schemas.microsoft.com/office/drawing/2015/06/chart">
            <c:ext xmlns:c16="http://schemas.microsoft.com/office/drawing/2014/chart" uri="{C3380CC4-5D6E-409C-BE32-E72D297353CC}">
              <c16:uniqueId val="{00000001-4188-47A8-9166-58B3D807CAF6}"/>
            </c:ext>
          </c:extLst>
        </c:ser>
        <c:ser>
          <c:idx val="2"/>
          <c:order val="2"/>
          <c:tx>
            <c:strRef>
              <c:f>Sheet1!$A$4</c:f>
              <c:strCache>
                <c:ptCount val="1"/>
              </c:strCache>
            </c:strRef>
          </c:tx>
          <c:spPr>
            <a:ln w="12676">
              <a:solidFill>
                <a:srgbClr val="FFFF00"/>
              </a:solidFill>
              <a:prstDash val="solid"/>
            </a:ln>
          </c:spPr>
          <c:marker>
            <c:symbol val="none"/>
          </c:marker>
          <c:cat>
            <c:numRef>
              <c:f>Sheet1!$B$1:$F$1</c:f>
              <c:numCache>
                <c:formatCode>General</c:formatCode>
                <c:ptCount val="5"/>
                <c:pt idx="0">
                  <c:v>2016</c:v>
                </c:pt>
                <c:pt idx="1">
                  <c:v>2017</c:v>
                </c:pt>
                <c:pt idx="2">
                  <c:v>2018</c:v>
                </c:pt>
                <c:pt idx="3">
                  <c:v>2019</c:v>
                </c:pt>
                <c:pt idx="4">
                  <c:v>2020</c:v>
                </c:pt>
              </c:numCache>
            </c:numRef>
          </c:cat>
          <c:val>
            <c:numRef>
              <c:f>Sheet1!$B$4:$F$4</c:f>
              <c:numCache>
                <c:formatCode>General</c:formatCode>
                <c:ptCount val="5"/>
              </c:numCache>
            </c:numRef>
          </c:val>
          <c:smooth val="0"/>
          <c:extLst xmlns:c16r2="http://schemas.microsoft.com/office/drawing/2015/06/chart">
            <c:ext xmlns:c16="http://schemas.microsoft.com/office/drawing/2014/chart" uri="{C3380CC4-5D6E-409C-BE32-E72D297353CC}">
              <c16:uniqueId val="{00000002-4188-47A8-9166-58B3D807CAF6}"/>
            </c:ext>
          </c:extLst>
        </c:ser>
        <c:dLbls>
          <c:showLegendKey val="0"/>
          <c:showVal val="0"/>
          <c:showCatName val="0"/>
          <c:showSerName val="0"/>
          <c:showPercent val="0"/>
          <c:showBubbleSize val="0"/>
        </c:dLbls>
        <c:marker val="1"/>
        <c:smooth val="0"/>
        <c:axId val="64145664"/>
        <c:axId val="64155648"/>
      </c:lineChart>
      <c:catAx>
        <c:axId val="64145664"/>
        <c:scaling>
          <c:orientation val="minMax"/>
        </c:scaling>
        <c:delete val="0"/>
        <c:axPos val="b"/>
        <c:numFmt formatCode="General" sourceLinked="1"/>
        <c:majorTickMark val="out"/>
        <c:minorTickMark val="none"/>
        <c:tickLblPos val="nextTo"/>
        <c:spPr>
          <a:ln w="3169">
            <a:solidFill>
              <a:srgbClr val="000000"/>
            </a:solidFill>
            <a:prstDash val="solid"/>
          </a:ln>
        </c:spPr>
        <c:txPr>
          <a:bodyPr rot="0" vert="horz"/>
          <a:lstStyle/>
          <a:p>
            <a:pPr>
              <a:defRPr sz="848" b="1" i="0" u="none" strike="noStrike" baseline="0">
                <a:solidFill>
                  <a:srgbClr val="000000"/>
                </a:solidFill>
                <a:latin typeface="Calibri"/>
                <a:ea typeface="Calibri"/>
                <a:cs typeface="Calibri"/>
              </a:defRPr>
            </a:pPr>
            <a:endParaRPr lang="ru-RU"/>
          </a:p>
        </c:txPr>
        <c:crossAx val="64155648"/>
        <c:crosses val="autoZero"/>
        <c:auto val="1"/>
        <c:lblAlgn val="ctr"/>
        <c:lblOffset val="100"/>
        <c:tickLblSkip val="1"/>
        <c:tickMarkSkip val="1"/>
        <c:noMultiLvlLbl val="0"/>
      </c:catAx>
      <c:valAx>
        <c:axId val="64155648"/>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848" b="1" i="0" u="none" strike="noStrike" baseline="0">
                <a:solidFill>
                  <a:srgbClr val="000000"/>
                </a:solidFill>
                <a:latin typeface="Calibri"/>
                <a:ea typeface="Calibri"/>
                <a:cs typeface="Calibri"/>
              </a:defRPr>
            </a:pPr>
            <a:endParaRPr lang="ru-RU"/>
          </a:p>
        </c:txPr>
        <c:crossAx val="64145664"/>
        <c:crosses val="autoZero"/>
        <c:crossBetween val="between"/>
      </c:valAx>
      <c:spPr>
        <a:pattFill prst="pct70">
          <a:fgClr>
            <a:srgbClr val="FFFF00"/>
          </a:fgClr>
          <a:bgClr>
            <a:srgbClr val="00FF00"/>
          </a:bgClr>
        </a:pattFill>
        <a:ln w="12676">
          <a:solidFill>
            <a:srgbClr val="808080"/>
          </a:solidFill>
          <a:prstDash val="solid"/>
        </a:ln>
      </c:spPr>
    </c:plotArea>
    <c:legend>
      <c:legendPos val="r"/>
      <c:layout>
        <c:manualLayout>
          <c:xMode val="edge"/>
          <c:yMode val="edge"/>
          <c:x val="0.82651072124755376"/>
          <c:y val="8.2869468049167228E-2"/>
          <c:w val="0.16569200779727244"/>
          <c:h val="0.7179246901068137"/>
        </c:manualLayout>
      </c:layout>
      <c:overlay val="0"/>
      <c:spPr>
        <a:noFill/>
        <a:ln w="3169">
          <a:solidFill>
            <a:srgbClr val="000000"/>
          </a:solidFill>
          <a:prstDash val="solid"/>
        </a:ln>
      </c:spPr>
      <c:txPr>
        <a:bodyPr/>
        <a:lstStyle/>
        <a:p>
          <a:pPr>
            <a:defRPr sz="779" b="1" i="0" u="none" strike="noStrike" baseline="0">
              <a:solidFill>
                <a:srgbClr val="000000"/>
              </a:solidFill>
              <a:latin typeface="Calibri"/>
              <a:ea typeface="Calibri"/>
              <a:cs typeface="Calibri"/>
            </a:defRPr>
          </a:pPr>
          <a:endParaRPr lang="ru-RU"/>
        </a:p>
      </c:txPr>
    </c:legend>
    <c:plotVisOnly val="1"/>
    <c:dispBlanksAs val="gap"/>
    <c:showDLblsOverMax val="0"/>
  </c:chart>
  <c:spPr>
    <a:gradFill rotWithShape="0">
      <a:gsLst>
        <a:gs pos="0">
          <a:srgbClr val="FFFF00"/>
        </a:gs>
        <a:gs pos="50000">
          <a:srgbClr val="00FF00"/>
        </a:gs>
        <a:gs pos="100000">
          <a:srgbClr val="FFFF00"/>
        </a:gs>
      </a:gsLst>
      <a:lin ang="18900000" scaled="1"/>
    </a:gradFill>
    <a:ln>
      <a:noFill/>
    </a:ln>
  </c:spPr>
  <c:txPr>
    <a:bodyPr/>
    <a:lstStyle/>
    <a:p>
      <a:pPr>
        <a:defRPr sz="84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Кировский район</c:v>
                </c:pt>
              </c:strCache>
            </c:strRef>
          </c:tx>
          <c:spPr>
            <a:ln>
              <a:solidFill>
                <a:srgbClr val="C00000"/>
              </a:solidFill>
            </a:ln>
          </c:spPr>
          <c:dLbls>
            <c:spPr>
              <a:noFill/>
              <a:ln>
                <a:noFill/>
              </a:ln>
              <a:effectLst/>
            </c:spPr>
            <c:txPr>
              <a:bodyPr/>
              <a:lstStyle/>
              <a:p>
                <a:pPr>
                  <a:defRPr b="1">
                    <a:latin typeface="Times New Roman" pitchFamily="18" charset="0"/>
                    <a:cs typeface="Times New Roman"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2016 год</c:v>
                </c:pt>
                <c:pt idx="1">
                  <c:v>2017 год</c:v>
                </c:pt>
                <c:pt idx="2">
                  <c:v>2018 год</c:v>
                </c:pt>
                <c:pt idx="3">
                  <c:v>2019 год</c:v>
                </c:pt>
                <c:pt idx="4">
                  <c:v>2020 год</c:v>
                </c:pt>
              </c:strCache>
            </c:strRef>
          </c:cat>
          <c:val>
            <c:numRef>
              <c:f>Лист1!$B$2:$B$6</c:f>
              <c:numCache>
                <c:formatCode>General</c:formatCode>
                <c:ptCount val="5"/>
                <c:pt idx="0">
                  <c:v>23142.799999999996</c:v>
                </c:pt>
                <c:pt idx="1">
                  <c:v>24350.1</c:v>
                </c:pt>
                <c:pt idx="2">
                  <c:v>24426.799999999996</c:v>
                </c:pt>
                <c:pt idx="3">
                  <c:v>23975.599999999933</c:v>
                </c:pt>
                <c:pt idx="4">
                  <c:v>25221.9</c:v>
                </c:pt>
              </c:numCache>
            </c:numRef>
          </c:val>
          <c:smooth val="0"/>
          <c:extLst xmlns:c16r2="http://schemas.microsoft.com/office/drawing/2015/06/chart">
            <c:ext xmlns:c16="http://schemas.microsoft.com/office/drawing/2014/chart" uri="{C3380CC4-5D6E-409C-BE32-E72D297353CC}">
              <c16:uniqueId val="{00000000-4650-4715-82B8-9ED1216B9D11}"/>
            </c:ext>
          </c:extLst>
        </c:ser>
        <c:dLbls>
          <c:showLegendKey val="0"/>
          <c:showVal val="0"/>
          <c:showCatName val="0"/>
          <c:showSerName val="0"/>
          <c:showPercent val="0"/>
          <c:showBubbleSize val="0"/>
        </c:dLbls>
        <c:marker val="1"/>
        <c:smooth val="0"/>
        <c:axId val="64180992"/>
        <c:axId val="64182528"/>
      </c:lineChart>
      <c:catAx>
        <c:axId val="64180992"/>
        <c:scaling>
          <c:orientation val="minMax"/>
        </c:scaling>
        <c:delete val="0"/>
        <c:axPos val="b"/>
        <c:numFmt formatCode="General" sourceLinked="0"/>
        <c:majorTickMark val="out"/>
        <c:minorTickMark val="none"/>
        <c:tickLblPos val="nextTo"/>
        <c:txPr>
          <a:bodyPr/>
          <a:lstStyle/>
          <a:p>
            <a:pPr>
              <a:defRPr sz="1000" b="1">
                <a:latin typeface="Times New Roman" pitchFamily="18" charset="0"/>
                <a:cs typeface="Times New Roman" pitchFamily="18" charset="0"/>
              </a:defRPr>
            </a:pPr>
            <a:endParaRPr lang="ru-RU"/>
          </a:p>
        </c:txPr>
        <c:crossAx val="64182528"/>
        <c:crosses val="autoZero"/>
        <c:auto val="1"/>
        <c:lblAlgn val="ctr"/>
        <c:lblOffset val="100"/>
        <c:noMultiLvlLbl val="0"/>
      </c:catAx>
      <c:valAx>
        <c:axId val="64182528"/>
        <c:scaling>
          <c:orientation val="minMax"/>
        </c:scaling>
        <c:delete val="0"/>
        <c:axPos val="l"/>
        <c:majorGridlines/>
        <c:numFmt formatCode="General" sourceLinked="1"/>
        <c:majorTickMark val="out"/>
        <c:minorTickMark val="none"/>
        <c:tickLblPos val="nextTo"/>
        <c:crossAx val="6418099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329371816638883E-2"/>
          <c:y val="0.12048192771084337"/>
          <c:w val="0.88440744525254789"/>
          <c:h val="0.65662650602410266"/>
        </c:manualLayout>
      </c:layout>
      <c:lineChart>
        <c:grouping val="standard"/>
        <c:varyColors val="0"/>
        <c:ser>
          <c:idx val="0"/>
          <c:order val="0"/>
          <c:tx>
            <c:strRef>
              <c:f>Sheet1!$A$2</c:f>
              <c:strCache>
                <c:ptCount val="1"/>
                <c:pt idx="0">
                  <c:v>Кировский район </c:v>
                </c:pt>
              </c:strCache>
            </c:strRef>
          </c:tx>
          <c:spPr>
            <a:ln w="38126">
              <a:solidFill>
                <a:srgbClr val="000080"/>
              </a:solidFill>
              <a:prstDash val="solid"/>
            </a:ln>
          </c:spPr>
          <c:marker>
            <c:symbol val="square"/>
            <c:size val="4"/>
            <c:spPr>
              <a:noFill/>
              <a:ln>
                <a:solidFill>
                  <a:srgbClr val="FF0000"/>
                </a:solidFill>
                <a:prstDash val="solid"/>
              </a:ln>
              <a:effectLst>
                <a:outerShdw dist="35921" dir="2700000" algn="br">
                  <a:srgbClr val="000000"/>
                </a:outerShdw>
              </a:effectLst>
            </c:spPr>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Sheet1!$B$1:$H$1</c:f>
              <c:numCache>
                <c:formatCode>General</c:formatCode>
                <c:ptCount val="7"/>
                <c:pt idx="0">
                  <c:v>2016</c:v>
                </c:pt>
                <c:pt idx="1">
                  <c:v>2017</c:v>
                </c:pt>
                <c:pt idx="2">
                  <c:v>2018</c:v>
                </c:pt>
                <c:pt idx="3">
                  <c:v>2019</c:v>
                </c:pt>
                <c:pt idx="4">
                  <c:v>2020</c:v>
                </c:pt>
              </c:numCache>
            </c:numRef>
          </c:cat>
          <c:val>
            <c:numRef>
              <c:f>Sheet1!$B$2:$H$2</c:f>
              <c:numCache>
                <c:formatCode>General</c:formatCode>
                <c:ptCount val="7"/>
                <c:pt idx="0">
                  <c:v>56.4</c:v>
                </c:pt>
                <c:pt idx="1">
                  <c:v>71.8</c:v>
                </c:pt>
                <c:pt idx="2">
                  <c:v>41.9</c:v>
                </c:pt>
                <c:pt idx="3">
                  <c:v>74.900000000000006</c:v>
                </c:pt>
                <c:pt idx="4">
                  <c:v>21.4</c:v>
                </c:pt>
              </c:numCache>
            </c:numRef>
          </c:val>
          <c:smooth val="1"/>
          <c:extLst xmlns:c16r2="http://schemas.microsoft.com/office/drawing/2015/06/chart">
            <c:ext xmlns:c16="http://schemas.microsoft.com/office/drawing/2014/chart" uri="{C3380CC4-5D6E-409C-BE32-E72D297353CC}">
              <c16:uniqueId val="{00000000-2976-4038-B990-0DDFE2318FE4}"/>
            </c:ext>
          </c:extLst>
        </c:ser>
        <c:dLbls>
          <c:showLegendKey val="0"/>
          <c:showVal val="0"/>
          <c:showCatName val="0"/>
          <c:showSerName val="0"/>
          <c:showPercent val="0"/>
          <c:showBubbleSize val="0"/>
        </c:dLbls>
        <c:marker val="1"/>
        <c:smooth val="0"/>
        <c:axId val="64211200"/>
        <c:axId val="64307200"/>
      </c:lineChart>
      <c:catAx>
        <c:axId val="64211200"/>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64307200"/>
        <c:crosses val="autoZero"/>
        <c:auto val="1"/>
        <c:lblAlgn val="ctr"/>
        <c:lblOffset val="100"/>
        <c:tickLblSkip val="1"/>
        <c:tickMarkSkip val="1"/>
        <c:noMultiLvlLbl val="0"/>
      </c:catAx>
      <c:valAx>
        <c:axId val="64307200"/>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64211200"/>
        <c:crosses val="autoZero"/>
        <c:crossBetween val="between"/>
      </c:valAx>
      <c:spPr>
        <a:solidFill>
          <a:srgbClr val="CCFFFF"/>
        </a:solidFill>
        <a:ln w="12709">
          <a:solidFill>
            <a:srgbClr val="808080"/>
          </a:solidFill>
          <a:prstDash val="solid"/>
        </a:ln>
      </c:spPr>
    </c:plotArea>
    <c:plotVisOnly val="1"/>
    <c:dispBlanksAs val="gap"/>
    <c:showDLblsOverMax val="0"/>
  </c:chart>
  <c:spPr>
    <a:solidFill>
      <a:srgbClr val="0066CC"/>
    </a:solid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болезни системы кровообращения</c:v>
                </c:pt>
              </c:strCache>
            </c:strRef>
          </c:tx>
          <c:spPr>
            <a:ln>
              <a:solidFill>
                <a:srgbClr val="C00000"/>
              </a:solidFill>
            </a:ln>
          </c:spPr>
          <c:dLbls>
            <c:spPr>
              <a:noFill/>
              <a:ln>
                <a:noFill/>
              </a:ln>
              <a:effectLst/>
            </c:spPr>
            <c:txPr>
              <a:bodyPr/>
              <a:lstStyle/>
              <a:p>
                <a:pPr>
                  <a:defRPr b="1">
                    <a:latin typeface="Times New Roman" pitchFamily="18" charset="0"/>
                    <a:cs typeface="Times New Roman"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2017 год</c:v>
                </c:pt>
                <c:pt idx="1">
                  <c:v>2018 год</c:v>
                </c:pt>
                <c:pt idx="2">
                  <c:v>2019 год</c:v>
                </c:pt>
                <c:pt idx="3">
                  <c:v>2020 год</c:v>
                </c:pt>
              </c:strCache>
            </c:strRef>
          </c:cat>
          <c:val>
            <c:numRef>
              <c:f>Лист1!$B$2:$B$5</c:f>
              <c:numCache>
                <c:formatCode>General</c:formatCode>
                <c:ptCount val="4"/>
                <c:pt idx="0">
                  <c:v>1978.9</c:v>
                </c:pt>
                <c:pt idx="1">
                  <c:v>2081.3000000000002</c:v>
                </c:pt>
                <c:pt idx="2">
                  <c:v>2118.1999999999998</c:v>
                </c:pt>
                <c:pt idx="3">
                  <c:v>2000.3</c:v>
                </c:pt>
              </c:numCache>
            </c:numRef>
          </c:val>
          <c:smooth val="0"/>
          <c:extLst xmlns:c16r2="http://schemas.microsoft.com/office/drawing/2015/06/chart">
            <c:ext xmlns:c16="http://schemas.microsoft.com/office/drawing/2014/chart" uri="{C3380CC4-5D6E-409C-BE32-E72D297353CC}">
              <c16:uniqueId val="{00000000-E50A-45C3-A296-2BF1C099BA5A}"/>
            </c:ext>
          </c:extLst>
        </c:ser>
        <c:ser>
          <c:idx val="1"/>
          <c:order val="1"/>
          <c:tx>
            <c:strRef>
              <c:f>Лист1!$C$1</c:f>
              <c:strCache>
                <c:ptCount val="1"/>
                <c:pt idx="0">
                  <c:v>болезни органов дыхания</c:v>
                </c:pt>
              </c:strCache>
            </c:strRef>
          </c:tx>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2017 год</c:v>
                </c:pt>
                <c:pt idx="1">
                  <c:v>2018 год</c:v>
                </c:pt>
                <c:pt idx="2">
                  <c:v>2019 год</c:v>
                </c:pt>
                <c:pt idx="3">
                  <c:v>2020 год</c:v>
                </c:pt>
              </c:strCache>
            </c:strRef>
          </c:cat>
          <c:val>
            <c:numRef>
              <c:f>Лист1!$C$2:$C$5</c:f>
              <c:numCache>
                <c:formatCode>General</c:formatCode>
                <c:ptCount val="4"/>
                <c:pt idx="0">
                  <c:v>11594.6</c:v>
                </c:pt>
                <c:pt idx="1">
                  <c:v>12390.6</c:v>
                </c:pt>
                <c:pt idx="2">
                  <c:v>10617.6</c:v>
                </c:pt>
                <c:pt idx="3">
                  <c:v>11727.3</c:v>
                </c:pt>
              </c:numCache>
            </c:numRef>
          </c:val>
          <c:smooth val="0"/>
          <c:extLst xmlns:c16r2="http://schemas.microsoft.com/office/drawing/2015/06/chart">
            <c:ext xmlns:c16="http://schemas.microsoft.com/office/drawing/2014/chart" uri="{C3380CC4-5D6E-409C-BE32-E72D297353CC}">
              <c16:uniqueId val="{00000001-E50A-45C3-A296-2BF1C099BA5A}"/>
            </c:ext>
          </c:extLst>
        </c:ser>
        <c:ser>
          <c:idx val="2"/>
          <c:order val="2"/>
          <c:tx>
            <c:strRef>
              <c:f>Лист1!$D$1</c:f>
              <c:strCache>
                <c:ptCount val="1"/>
                <c:pt idx="0">
                  <c:v>травмы и отравления</c:v>
                </c:pt>
              </c:strCache>
            </c:strRef>
          </c:tx>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2017 год</c:v>
                </c:pt>
                <c:pt idx="1">
                  <c:v>2018 год</c:v>
                </c:pt>
                <c:pt idx="2">
                  <c:v>2019 год</c:v>
                </c:pt>
                <c:pt idx="3">
                  <c:v>2020 год</c:v>
                </c:pt>
              </c:strCache>
            </c:strRef>
          </c:cat>
          <c:val>
            <c:numRef>
              <c:f>Лист1!$D$2:$D$5</c:f>
              <c:numCache>
                <c:formatCode>General</c:formatCode>
                <c:ptCount val="4"/>
                <c:pt idx="0">
                  <c:v>6869.3</c:v>
                </c:pt>
                <c:pt idx="1">
                  <c:v>6438.4</c:v>
                </c:pt>
                <c:pt idx="2">
                  <c:v>6606.2</c:v>
                </c:pt>
                <c:pt idx="3">
                  <c:v>6763.4</c:v>
                </c:pt>
              </c:numCache>
            </c:numRef>
          </c:val>
          <c:smooth val="0"/>
          <c:extLst xmlns:c16r2="http://schemas.microsoft.com/office/drawing/2015/06/chart">
            <c:ext xmlns:c16="http://schemas.microsoft.com/office/drawing/2014/chart" uri="{C3380CC4-5D6E-409C-BE32-E72D297353CC}">
              <c16:uniqueId val="{00000002-E50A-45C3-A296-2BF1C099BA5A}"/>
            </c:ext>
          </c:extLst>
        </c:ser>
        <c:dLbls>
          <c:showLegendKey val="0"/>
          <c:showVal val="0"/>
          <c:showCatName val="0"/>
          <c:showSerName val="0"/>
          <c:showPercent val="0"/>
          <c:showBubbleSize val="0"/>
        </c:dLbls>
        <c:marker val="1"/>
        <c:smooth val="0"/>
        <c:axId val="64364544"/>
        <c:axId val="64366080"/>
      </c:lineChart>
      <c:catAx>
        <c:axId val="64364544"/>
        <c:scaling>
          <c:orientation val="minMax"/>
        </c:scaling>
        <c:delete val="0"/>
        <c:axPos val="b"/>
        <c:numFmt formatCode="General" sourceLinked="0"/>
        <c:majorTickMark val="out"/>
        <c:minorTickMark val="none"/>
        <c:tickLblPos val="nextTo"/>
        <c:txPr>
          <a:bodyPr/>
          <a:lstStyle/>
          <a:p>
            <a:pPr>
              <a:defRPr sz="1000" b="1">
                <a:latin typeface="Times New Roman" pitchFamily="18" charset="0"/>
                <a:cs typeface="Times New Roman" pitchFamily="18" charset="0"/>
              </a:defRPr>
            </a:pPr>
            <a:endParaRPr lang="ru-RU"/>
          </a:p>
        </c:txPr>
        <c:crossAx val="64366080"/>
        <c:crosses val="autoZero"/>
        <c:auto val="1"/>
        <c:lblAlgn val="ctr"/>
        <c:lblOffset val="100"/>
        <c:noMultiLvlLbl val="0"/>
      </c:catAx>
      <c:valAx>
        <c:axId val="64366080"/>
        <c:scaling>
          <c:orientation val="minMax"/>
        </c:scaling>
        <c:delete val="0"/>
        <c:axPos val="l"/>
        <c:majorGridlines/>
        <c:numFmt formatCode="General" sourceLinked="1"/>
        <c:majorTickMark val="out"/>
        <c:minorTickMark val="none"/>
        <c:tickLblPos val="nextTo"/>
        <c:crossAx val="64364544"/>
        <c:crosses val="autoZero"/>
        <c:crossBetween val="between"/>
      </c:valAx>
    </c:plotArea>
    <c:legend>
      <c:legendPos val="r"/>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6FA41-03D0-415E-8245-9BDC998D5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1905</TotalTime>
  <Pages>55</Pages>
  <Words>18506</Words>
  <Characters>105490</Characters>
  <Application>Microsoft Office Word</Application>
  <DocSecurity>0</DocSecurity>
  <Lines>879</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123749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PetersonNL</dc:creator>
  <cp:lastModifiedBy>USER</cp:lastModifiedBy>
  <cp:revision>37</cp:revision>
  <cp:lastPrinted>2021-06-08T14:01:00Z</cp:lastPrinted>
  <dcterms:created xsi:type="dcterms:W3CDTF">2021-01-21T11:25:00Z</dcterms:created>
  <dcterms:modified xsi:type="dcterms:W3CDTF">2023-08-28T07:14:00Z</dcterms:modified>
</cp:coreProperties>
</file>